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7C5" w:rsidRPr="0027235F" w:rsidRDefault="00B117C5" w:rsidP="00B117C5">
      <w:pPr>
        <w:tabs>
          <w:tab w:val="left" w:pos="3828"/>
        </w:tabs>
        <w:suppressAutoHyphens/>
        <w:autoSpaceDN w:val="0"/>
        <w:spacing w:after="0" w:line="240" w:lineRule="auto"/>
        <w:jc w:val="both"/>
        <w:textAlignment w:val="baseline"/>
        <w:rPr>
          <w:rFonts w:eastAsia="Times New Roman" w:cs="Arial"/>
          <w:b/>
          <w:bCs/>
          <w:kern w:val="3"/>
          <w:sz w:val="24"/>
          <w:szCs w:val="20"/>
          <w:lang w:eastAsia="cs-CZ"/>
        </w:rPr>
      </w:pPr>
      <w:r w:rsidRPr="0027235F">
        <w:rPr>
          <w:rFonts w:eastAsia="Times New Roman" w:cs="Arial"/>
          <w:b/>
          <w:bCs/>
          <w:kern w:val="3"/>
          <w:sz w:val="24"/>
          <w:szCs w:val="20"/>
          <w:lang w:eastAsia="cs-CZ"/>
        </w:rPr>
        <w:t>Pořadatel 52. MFF Karlovy Vary 2017: Film Servis Festival Karlovy Vary, a.s.</w:t>
      </w:r>
    </w:p>
    <w:p w:rsidR="00B117C5" w:rsidRPr="0027235F" w:rsidRDefault="00B117C5" w:rsidP="00B117C5">
      <w:pPr>
        <w:tabs>
          <w:tab w:val="left" w:pos="3828"/>
        </w:tabs>
        <w:suppressAutoHyphens/>
        <w:autoSpaceDN w:val="0"/>
        <w:spacing w:after="0" w:line="240" w:lineRule="auto"/>
        <w:jc w:val="both"/>
        <w:textAlignment w:val="baseline"/>
        <w:rPr>
          <w:rFonts w:eastAsia="Times New Roman" w:cs="Arial"/>
          <w:kern w:val="3"/>
          <w:sz w:val="24"/>
          <w:szCs w:val="20"/>
          <w:lang w:eastAsia="cs-CZ"/>
        </w:rPr>
      </w:pPr>
    </w:p>
    <w:p w:rsidR="00B117C5" w:rsidRPr="00B117C5" w:rsidRDefault="00B117C5" w:rsidP="00B117C5">
      <w:pPr>
        <w:tabs>
          <w:tab w:val="left" w:pos="3828"/>
        </w:tabs>
        <w:jc w:val="both"/>
        <w:rPr>
          <w:rFonts w:cs="Arial"/>
          <w:b/>
          <w:bCs/>
          <w:sz w:val="24"/>
          <w:szCs w:val="24"/>
        </w:rPr>
      </w:pPr>
      <w:r w:rsidRPr="0027235F">
        <w:rPr>
          <w:rFonts w:cs="Arial"/>
          <w:b/>
          <w:bCs/>
          <w:sz w:val="24"/>
          <w:szCs w:val="24"/>
        </w:rPr>
        <w:t xml:space="preserve">Organizátoři 52. MFF Karlovy Vary by rádi poděkovali všem partnerům festivalu, </w:t>
      </w:r>
      <w:r>
        <w:rPr>
          <w:rFonts w:cs="Arial"/>
          <w:b/>
          <w:bCs/>
          <w:sz w:val="24"/>
          <w:szCs w:val="24"/>
        </w:rPr>
        <w:br/>
      </w:r>
      <w:r w:rsidRPr="0027235F">
        <w:rPr>
          <w:rFonts w:cs="Arial"/>
          <w:b/>
          <w:bCs/>
          <w:sz w:val="24"/>
          <w:szCs w:val="24"/>
        </w:rPr>
        <w:t xml:space="preserve">bez jejichž pomoci by nebylo možné festival realizovat. </w:t>
      </w:r>
    </w:p>
    <w:p w:rsidR="00B117C5" w:rsidRPr="0027235F" w:rsidRDefault="00B117C5" w:rsidP="00B117C5">
      <w:pPr>
        <w:tabs>
          <w:tab w:val="left" w:pos="3828"/>
        </w:tabs>
        <w:jc w:val="both"/>
        <w:rPr>
          <w:rFonts w:cs="Arial"/>
          <w:sz w:val="24"/>
          <w:szCs w:val="24"/>
        </w:rPr>
      </w:pPr>
      <w:r w:rsidRPr="0027235F">
        <w:rPr>
          <w:rFonts w:cs="Arial"/>
          <w:sz w:val="24"/>
          <w:szCs w:val="24"/>
        </w:rPr>
        <w:t>52. ročník MFF Karlovy Vary vzniká za podpory:</w:t>
      </w:r>
    </w:p>
    <w:p w:rsidR="00B117C5" w:rsidRPr="0027235F" w:rsidRDefault="00B117C5" w:rsidP="00B117C5">
      <w:pPr>
        <w:tabs>
          <w:tab w:val="left" w:pos="3828"/>
        </w:tabs>
        <w:jc w:val="both"/>
        <w:rPr>
          <w:rFonts w:cs="Arial"/>
          <w:sz w:val="24"/>
          <w:szCs w:val="24"/>
        </w:rPr>
      </w:pPr>
      <w:r w:rsidRPr="0027235F">
        <w:rPr>
          <w:rFonts w:cs="Arial"/>
          <w:b/>
          <w:bCs/>
          <w:sz w:val="24"/>
          <w:szCs w:val="24"/>
        </w:rPr>
        <w:tab/>
        <w:t>Ministerstvo kultury České republiky</w:t>
      </w:r>
    </w:p>
    <w:p w:rsidR="00B117C5" w:rsidRPr="0027235F" w:rsidRDefault="00B117C5" w:rsidP="00B117C5">
      <w:pPr>
        <w:tabs>
          <w:tab w:val="left" w:pos="3828"/>
        </w:tabs>
        <w:suppressAutoHyphens/>
        <w:autoSpaceDN w:val="0"/>
        <w:spacing w:after="480" w:line="240" w:lineRule="auto"/>
        <w:jc w:val="both"/>
        <w:textAlignment w:val="baseline"/>
        <w:rPr>
          <w:rFonts w:cs="Arial"/>
          <w:b/>
          <w:bCs/>
          <w:sz w:val="24"/>
          <w:szCs w:val="24"/>
        </w:rPr>
      </w:pPr>
      <w:r w:rsidRPr="0027235F">
        <w:rPr>
          <w:rFonts w:cs="Arial"/>
          <w:sz w:val="24"/>
          <w:szCs w:val="24"/>
        </w:rPr>
        <w:t>Generální partner:</w:t>
      </w:r>
      <w:r w:rsidRPr="0027235F">
        <w:rPr>
          <w:rFonts w:cs="Arial"/>
          <w:b/>
          <w:bCs/>
          <w:sz w:val="24"/>
          <w:szCs w:val="24"/>
        </w:rPr>
        <w:tab/>
        <w:t>Skupina ČEZ</w:t>
      </w:r>
    </w:p>
    <w:p w:rsidR="00B117C5" w:rsidRPr="0027235F" w:rsidRDefault="00B117C5" w:rsidP="00B117C5">
      <w:pPr>
        <w:tabs>
          <w:tab w:val="left" w:pos="3828"/>
        </w:tabs>
        <w:spacing w:line="240" w:lineRule="auto"/>
        <w:jc w:val="both"/>
        <w:rPr>
          <w:rFonts w:cs="Arial"/>
          <w:b/>
          <w:bCs/>
          <w:sz w:val="24"/>
          <w:szCs w:val="24"/>
        </w:rPr>
      </w:pPr>
      <w:r w:rsidRPr="0027235F">
        <w:rPr>
          <w:rFonts w:cs="Arial"/>
          <w:sz w:val="24"/>
          <w:szCs w:val="24"/>
        </w:rPr>
        <w:t xml:space="preserve">Hlavní partneři: </w:t>
      </w:r>
      <w:r w:rsidRPr="0027235F">
        <w:rPr>
          <w:rFonts w:cs="Arial"/>
          <w:sz w:val="24"/>
          <w:szCs w:val="24"/>
        </w:rPr>
        <w:tab/>
      </w:r>
      <w:r w:rsidRPr="0027235F">
        <w:rPr>
          <w:rFonts w:cs="Arial"/>
          <w:b/>
          <w:bCs/>
          <w:sz w:val="24"/>
          <w:szCs w:val="24"/>
        </w:rPr>
        <w:t>Vodafone Czech Republic a.s.</w:t>
      </w:r>
    </w:p>
    <w:p w:rsidR="00B117C5" w:rsidRPr="0027235F" w:rsidRDefault="00B117C5" w:rsidP="00B117C5">
      <w:pPr>
        <w:tabs>
          <w:tab w:val="left" w:pos="3828"/>
        </w:tabs>
        <w:spacing w:line="240" w:lineRule="auto"/>
        <w:jc w:val="both"/>
        <w:rPr>
          <w:rFonts w:cs="Arial"/>
          <w:b/>
          <w:bCs/>
          <w:sz w:val="24"/>
          <w:szCs w:val="24"/>
        </w:rPr>
      </w:pPr>
      <w:r w:rsidRPr="0027235F">
        <w:rPr>
          <w:rFonts w:cs="Arial"/>
          <w:b/>
          <w:bCs/>
          <w:sz w:val="24"/>
          <w:szCs w:val="24"/>
        </w:rPr>
        <w:tab/>
      </w:r>
      <w:proofErr w:type="spellStart"/>
      <w:r w:rsidRPr="0027235F">
        <w:rPr>
          <w:rFonts w:cs="Arial"/>
          <w:b/>
          <w:bCs/>
          <w:sz w:val="24"/>
          <w:szCs w:val="24"/>
        </w:rPr>
        <w:t>innogy</w:t>
      </w:r>
      <w:proofErr w:type="spellEnd"/>
      <w:r w:rsidRPr="0027235F">
        <w:rPr>
          <w:rFonts w:cs="Arial"/>
          <w:b/>
          <w:bCs/>
          <w:sz w:val="24"/>
          <w:szCs w:val="24"/>
        </w:rPr>
        <w:t xml:space="preserve"> </w:t>
      </w:r>
    </w:p>
    <w:p w:rsidR="00B117C5" w:rsidRDefault="00B117C5" w:rsidP="00B117C5">
      <w:pPr>
        <w:tabs>
          <w:tab w:val="left" w:pos="3828"/>
        </w:tabs>
        <w:spacing w:line="240" w:lineRule="auto"/>
        <w:jc w:val="both"/>
        <w:rPr>
          <w:rFonts w:cs="Arial"/>
          <w:b/>
          <w:bCs/>
          <w:sz w:val="24"/>
          <w:szCs w:val="24"/>
        </w:rPr>
      </w:pPr>
      <w:r w:rsidRPr="0027235F">
        <w:rPr>
          <w:rFonts w:cs="Arial"/>
          <w:b/>
          <w:bCs/>
          <w:sz w:val="24"/>
          <w:szCs w:val="24"/>
        </w:rPr>
        <w:tab/>
        <w:t xml:space="preserve">Pivovary Lobkowicz Group </w:t>
      </w:r>
    </w:p>
    <w:p w:rsidR="00B117C5" w:rsidRPr="008E6F11" w:rsidRDefault="00B117C5" w:rsidP="008E6F11">
      <w:pPr>
        <w:tabs>
          <w:tab w:val="left" w:pos="3828"/>
        </w:tabs>
        <w:spacing w:line="240" w:lineRule="auto"/>
        <w:jc w:val="both"/>
        <w:rPr>
          <w:rFonts w:cs="Arial"/>
          <w:b/>
          <w:bCs/>
          <w:sz w:val="24"/>
          <w:szCs w:val="24"/>
        </w:rPr>
      </w:pPr>
      <w:r>
        <w:rPr>
          <w:rFonts w:cs="Arial"/>
          <w:b/>
          <w:bCs/>
          <w:sz w:val="24"/>
          <w:szCs w:val="24"/>
        </w:rPr>
        <w:tab/>
      </w:r>
      <w:r w:rsidRPr="0027235F">
        <w:rPr>
          <w:rFonts w:cs="Arial"/>
          <w:b/>
          <w:bCs/>
          <w:sz w:val="24"/>
          <w:szCs w:val="24"/>
        </w:rPr>
        <w:t>Statutární město Karlovy Vary</w:t>
      </w:r>
      <w:r w:rsidRPr="0027235F">
        <w:rPr>
          <w:rFonts w:cs="Arial"/>
          <w:b/>
          <w:sz w:val="24"/>
          <w:szCs w:val="24"/>
        </w:rPr>
        <w:tab/>
      </w:r>
    </w:p>
    <w:p w:rsidR="00B117C5" w:rsidRPr="0027235F" w:rsidRDefault="00B117C5" w:rsidP="00B117C5">
      <w:pPr>
        <w:tabs>
          <w:tab w:val="left" w:pos="3828"/>
        </w:tabs>
        <w:spacing w:line="240" w:lineRule="auto"/>
        <w:jc w:val="both"/>
        <w:rPr>
          <w:rFonts w:cs="Arial"/>
          <w:sz w:val="24"/>
          <w:szCs w:val="24"/>
        </w:rPr>
      </w:pPr>
    </w:p>
    <w:p w:rsidR="00B117C5" w:rsidRPr="0027235F" w:rsidRDefault="00B117C5" w:rsidP="00B117C5">
      <w:pPr>
        <w:tabs>
          <w:tab w:val="left" w:pos="3828"/>
        </w:tabs>
        <w:spacing w:line="240" w:lineRule="auto"/>
        <w:jc w:val="both"/>
        <w:rPr>
          <w:rFonts w:cs="Arial"/>
          <w:sz w:val="24"/>
          <w:szCs w:val="24"/>
        </w:rPr>
      </w:pPr>
      <w:r w:rsidRPr="0027235F">
        <w:rPr>
          <w:rFonts w:cs="Arial"/>
          <w:sz w:val="24"/>
          <w:szCs w:val="24"/>
        </w:rPr>
        <w:t xml:space="preserve">Partneři: </w:t>
      </w:r>
      <w:r w:rsidRPr="0027235F">
        <w:rPr>
          <w:rFonts w:cs="Arial"/>
          <w:sz w:val="24"/>
          <w:szCs w:val="24"/>
        </w:rPr>
        <w:tab/>
      </w:r>
      <w:proofErr w:type="spellStart"/>
      <w:r w:rsidRPr="0027235F">
        <w:rPr>
          <w:rFonts w:cs="Arial"/>
          <w:b/>
          <w:bCs/>
          <w:sz w:val="24"/>
          <w:szCs w:val="24"/>
        </w:rPr>
        <w:t>UniCredit</w:t>
      </w:r>
      <w:proofErr w:type="spellEnd"/>
      <w:r w:rsidRPr="0027235F">
        <w:rPr>
          <w:rFonts w:cs="Arial"/>
          <w:b/>
          <w:bCs/>
          <w:sz w:val="24"/>
          <w:szCs w:val="24"/>
        </w:rPr>
        <w:t xml:space="preserve"> Bank Czech Republic and Slovakia, a.s.</w:t>
      </w:r>
    </w:p>
    <w:p w:rsidR="00B117C5" w:rsidRPr="0027235F" w:rsidRDefault="00B117C5" w:rsidP="00B117C5">
      <w:pPr>
        <w:tabs>
          <w:tab w:val="left" w:pos="3828"/>
        </w:tabs>
        <w:spacing w:line="240" w:lineRule="auto"/>
        <w:jc w:val="both"/>
        <w:rPr>
          <w:rFonts w:cs="Arial"/>
          <w:b/>
          <w:bCs/>
          <w:sz w:val="24"/>
          <w:szCs w:val="24"/>
        </w:rPr>
      </w:pPr>
      <w:r w:rsidRPr="0027235F">
        <w:rPr>
          <w:rFonts w:cs="Arial"/>
          <w:b/>
          <w:bCs/>
          <w:sz w:val="24"/>
          <w:szCs w:val="24"/>
        </w:rPr>
        <w:tab/>
        <w:t>UNIPETROL, a.s.</w:t>
      </w:r>
    </w:p>
    <w:p w:rsidR="00B117C5" w:rsidRPr="0027235F" w:rsidRDefault="00B117C5" w:rsidP="00B117C5">
      <w:pPr>
        <w:tabs>
          <w:tab w:val="left" w:pos="3828"/>
        </w:tabs>
        <w:spacing w:line="240" w:lineRule="auto"/>
        <w:jc w:val="both"/>
        <w:rPr>
          <w:rFonts w:cs="Arial"/>
          <w:b/>
          <w:bCs/>
          <w:sz w:val="24"/>
          <w:szCs w:val="24"/>
        </w:rPr>
      </w:pPr>
      <w:r w:rsidRPr="0027235F">
        <w:rPr>
          <w:rFonts w:cs="Arial"/>
          <w:b/>
          <w:bCs/>
          <w:sz w:val="24"/>
          <w:szCs w:val="24"/>
        </w:rPr>
        <w:tab/>
        <w:t>investiční skupina KKCG</w:t>
      </w:r>
    </w:p>
    <w:p w:rsidR="00B117C5" w:rsidRPr="0027235F" w:rsidRDefault="00B117C5" w:rsidP="00B117C5">
      <w:pPr>
        <w:tabs>
          <w:tab w:val="left" w:pos="3828"/>
        </w:tabs>
        <w:spacing w:line="240" w:lineRule="auto"/>
        <w:jc w:val="both"/>
        <w:rPr>
          <w:rFonts w:cs="Arial"/>
          <w:b/>
          <w:bCs/>
          <w:sz w:val="24"/>
          <w:szCs w:val="24"/>
        </w:rPr>
      </w:pPr>
      <w:r w:rsidRPr="0027235F">
        <w:rPr>
          <w:rFonts w:cs="Arial"/>
          <w:b/>
          <w:bCs/>
          <w:sz w:val="24"/>
          <w:szCs w:val="24"/>
        </w:rPr>
        <w:tab/>
        <w:t>Karlovarský kraj</w:t>
      </w:r>
      <w:r w:rsidRPr="0027235F">
        <w:rPr>
          <w:rFonts w:cs="Arial"/>
          <w:b/>
          <w:bCs/>
          <w:sz w:val="24"/>
          <w:szCs w:val="24"/>
        </w:rPr>
        <w:tab/>
      </w:r>
      <w:r w:rsidRPr="0027235F">
        <w:rPr>
          <w:rFonts w:cs="Arial"/>
          <w:b/>
          <w:bCs/>
          <w:sz w:val="24"/>
          <w:szCs w:val="24"/>
        </w:rPr>
        <w:tab/>
      </w:r>
    </w:p>
    <w:p w:rsidR="00B117C5" w:rsidRPr="0027235F" w:rsidRDefault="00B117C5" w:rsidP="00B117C5">
      <w:pPr>
        <w:tabs>
          <w:tab w:val="left" w:pos="3828"/>
        </w:tabs>
        <w:spacing w:line="240" w:lineRule="auto"/>
        <w:rPr>
          <w:rFonts w:cs="Arial"/>
          <w:b/>
          <w:sz w:val="24"/>
          <w:szCs w:val="24"/>
        </w:rPr>
      </w:pPr>
      <w:r w:rsidRPr="0027235F">
        <w:rPr>
          <w:rFonts w:cs="Arial"/>
          <w:sz w:val="24"/>
          <w:szCs w:val="24"/>
        </w:rPr>
        <w:t>Oficiální vůz:</w:t>
      </w:r>
      <w:r w:rsidRPr="0027235F">
        <w:rPr>
          <w:rFonts w:cs="Arial"/>
          <w:b/>
          <w:sz w:val="24"/>
          <w:szCs w:val="24"/>
        </w:rPr>
        <w:tab/>
        <w:t>BMW</w:t>
      </w:r>
    </w:p>
    <w:p w:rsidR="00B117C5" w:rsidRPr="0027235F" w:rsidRDefault="00B117C5" w:rsidP="00B117C5">
      <w:pPr>
        <w:tabs>
          <w:tab w:val="left" w:pos="3828"/>
        </w:tabs>
        <w:spacing w:line="240" w:lineRule="auto"/>
        <w:rPr>
          <w:rFonts w:cs="Arial"/>
          <w:b/>
          <w:sz w:val="24"/>
          <w:szCs w:val="24"/>
        </w:rPr>
      </w:pPr>
      <w:r w:rsidRPr="0027235F">
        <w:rPr>
          <w:rFonts w:cs="Arial"/>
          <w:sz w:val="24"/>
          <w:szCs w:val="24"/>
        </w:rPr>
        <w:t xml:space="preserve">Oficiální káva: </w:t>
      </w:r>
      <w:r w:rsidRPr="0027235F">
        <w:rPr>
          <w:rFonts w:cs="Arial"/>
          <w:sz w:val="24"/>
          <w:szCs w:val="24"/>
        </w:rPr>
        <w:tab/>
      </w:r>
      <w:proofErr w:type="spellStart"/>
      <w:r w:rsidRPr="0027235F">
        <w:rPr>
          <w:rFonts w:cs="Arial"/>
          <w:b/>
          <w:sz w:val="24"/>
          <w:szCs w:val="24"/>
        </w:rPr>
        <w:t>Nespresso</w:t>
      </w:r>
      <w:proofErr w:type="spellEnd"/>
    </w:p>
    <w:p w:rsidR="00B117C5" w:rsidRDefault="00B117C5" w:rsidP="00B117C5">
      <w:pPr>
        <w:tabs>
          <w:tab w:val="left" w:pos="3828"/>
        </w:tabs>
        <w:spacing w:line="240" w:lineRule="auto"/>
        <w:rPr>
          <w:rFonts w:cs="Arial"/>
          <w:b/>
          <w:sz w:val="24"/>
          <w:szCs w:val="24"/>
        </w:rPr>
      </w:pPr>
      <w:r w:rsidRPr="0027235F">
        <w:rPr>
          <w:rFonts w:cs="Arial"/>
          <w:sz w:val="24"/>
          <w:szCs w:val="24"/>
        </w:rPr>
        <w:t>Ve spolupráci:</w:t>
      </w:r>
      <w:r w:rsidRPr="0027235F">
        <w:rPr>
          <w:rFonts w:cs="Arial"/>
          <w:b/>
          <w:sz w:val="24"/>
          <w:szCs w:val="24"/>
        </w:rPr>
        <w:tab/>
      </w:r>
      <w:proofErr w:type="spellStart"/>
      <w:r w:rsidRPr="0027235F">
        <w:rPr>
          <w:rFonts w:cs="Arial"/>
          <w:b/>
          <w:sz w:val="24"/>
          <w:szCs w:val="24"/>
        </w:rPr>
        <w:t>CzechTourism</w:t>
      </w:r>
      <w:proofErr w:type="spellEnd"/>
      <w:r w:rsidRPr="0027235F">
        <w:rPr>
          <w:rFonts w:cs="Arial"/>
          <w:b/>
          <w:sz w:val="24"/>
          <w:szCs w:val="24"/>
        </w:rPr>
        <w:t>, Ministerstvo pro místní rozvoj</w:t>
      </w:r>
    </w:p>
    <w:p w:rsidR="00B117C5" w:rsidRDefault="00B117C5" w:rsidP="00B117C5">
      <w:pPr>
        <w:tabs>
          <w:tab w:val="left" w:pos="3828"/>
        </w:tabs>
        <w:spacing w:line="240" w:lineRule="auto"/>
        <w:jc w:val="both"/>
        <w:rPr>
          <w:rFonts w:cs="Arial"/>
          <w:b/>
          <w:sz w:val="24"/>
          <w:szCs w:val="24"/>
        </w:rPr>
      </w:pPr>
      <w:r w:rsidRPr="0027235F">
        <w:rPr>
          <w:rFonts w:cs="Arial"/>
          <w:sz w:val="24"/>
          <w:szCs w:val="24"/>
        </w:rPr>
        <w:t xml:space="preserve">Partner sekce Lidé odvedle: </w:t>
      </w:r>
      <w:r w:rsidRPr="0027235F">
        <w:rPr>
          <w:rFonts w:cs="Arial"/>
          <w:sz w:val="24"/>
          <w:szCs w:val="24"/>
        </w:rPr>
        <w:tab/>
      </w:r>
      <w:r w:rsidRPr="0027235F">
        <w:rPr>
          <w:rFonts w:cs="Arial"/>
          <w:b/>
          <w:sz w:val="24"/>
          <w:szCs w:val="24"/>
        </w:rPr>
        <w:t xml:space="preserve">Nadace </w:t>
      </w:r>
      <w:proofErr w:type="spellStart"/>
      <w:r w:rsidRPr="0027235F">
        <w:rPr>
          <w:rFonts w:cs="Arial"/>
          <w:b/>
          <w:sz w:val="24"/>
          <w:szCs w:val="24"/>
        </w:rPr>
        <w:t>Sirius</w:t>
      </w:r>
      <w:proofErr w:type="spellEnd"/>
    </w:p>
    <w:p w:rsidR="00B117C5" w:rsidRPr="0027235F"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Oficiální nápoj:</w:t>
      </w:r>
      <w:r w:rsidRPr="0027235F">
        <w:rPr>
          <w:rFonts w:cs="Arial"/>
          <w:b/>
          <w:sz w:val="24"/>
          <w:szCs w:val="24"/>
        </w:rPr>
        <w:tab/>
        <w:t xml:space="preserve">Karlovarská Korunní </w:t>
      </w:r>
    </w:p>
    <w:p w:rsidR="00B117C5" w:rsidRPr="0027235F"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Oficiální šampaňské:</w:t>
      </w:r>
      <w:r w:rsidRPr="0027235F">
        <w:rPr>
          <w:rFonts w:eastAsia="Times New Roman" w:cs="Arial"/>
          <w:b/>
          <w:bCs/>
          <w:sz w:val="36"/>
          <w:szCs w:val="36"/>
        </w:rPr>
        <w:t xml:space="preserve"> </w:t>
      </w:r>
      <w:r w:rsidRPr="0027235F">
        <w:rPr>
          <w:rFonts w:eastAsia="Times New Roman" w:cs="Arial"/>
          <w:b/>
          <w:bCs/>
          <w:sz w:val="36"/>
          <w:szCs w:val="36"/>
        </w:rPr>
        <w:tab/>
      </w:r>
      <w:proofErr w:type="spellStart"/>
      <w:r w:rsidRPr="0027235F">
        <w:rPr>
          <w:rFonts w:cs="Arial"/>
          <w:b/>
          <w:sz w:val="24"/>
          <w:szCs w:val="24"/>
        </w:rPr>
        <w:t>Moët</w:t>
      </w:r>
      <w:proofErr w:type="spellEnd"/>
      <w:r w:rsidRPr="0027235F">
        <w:rPr>
          <w:rFonts w:cs="Arial"/>
          <w:b/>
          <w:sz w:val="24"/>
          <w:szCs w:val="24"/>
        </w:rPr>
        <w:t xml:space="preserve"> &amp; </w:t>
      </w:r>
      <w:proofErr w:type="spellStart"/>
      <w:r w:rsidRPr="0027235F">
        <w:rPr>
          <w:rFonts w:cs="Arial"/>
          <w:b/>
          <w:sz w:val="24"/>
          <w:szCs w:val="24"/>
        </w:rPr>
        <w:t>Chandon</w:t>
      </w:r>
      <w:proofErr w:type="spellEnd"/>
    </w:p>
    <w:p w:rsidR="00B117C5" w:rsidRPr="0027235F" w:rsidRDefault="00B117C5" w:rsidP="00B117C5">
      <w:pPr>
        <w:tabs>
          <w:tab w:val="left" w:pos="3828"/>
        </w:tabs>
        <w:spacing w:line="240" w:lineRule="auto"/>
        <w:rPr>
          <w:rFonts w:cs="Arial"/>
          <w:sz w:val="24"/>
          <w:szCs w:val="24"/>
        </w:rPr>
      </w:pPr>
      <w:r w:rsidRPr="0027235F">
        <w:rPr>
          <w:rFonts w:cs="Arial"/>
          <w:sz w:val="24"/>
          <w:szCs w:val="24"/>
        </w:rPr>
        <w:t xml:space="preserve">Oficiální drink: </w:t>
      </w:r>
      <w:r w:rsidRPr="0027235F">
        <w:rPr>
          <w:rFonts w:cs="Arial"/>
          <w:sz w:val="24"/>
          <w:szCs w:val="24"/>
        </w:rPr>
        <w:tab/>
      </w:r>
      <w:proofErr w:type="spellStart"/>
      <w:r w:rsidRPr="0027235F">
        <w:rPr>
          <w:rFonts w:cs="Arial"/>
          <w:b/>
          <w:sz w:val="24"/>
          <w:szCs w:val="24"/>
        </w:rPr>
        <w:t>Finlandia</w:t>
      </w:r>
      <w:proofErr w:type="spellEnd"/>
      <w:r w:rsidRPr="0027235F">
        <w:rPr>
          <w:rFonts w:cs="Arial"/>
          <w:b/>
          <w:sz w:val="24"/>
          <w:szCs w:val="24"/>
        </w:rPr>
        <w:t xml:space="preserve"> Vodka</w:t>
      </w:r>
    </w:p>
    <w:p w:rsidR="00B117C5" w:rsidRPr="0027235F" w:rsidRDefault="00B117C5" w:rsidP="00B117C5">
      <w:pPr>
        <w:tabs>
          <w:tab w:val="left" w:pos="3828"/>
        </w:tabs>
        <w:autoSpaceDE w:val="0"/>
        <w:autoSpaceDN w:val="0"/>
        <w:adjustRightInd w:val="0"/>
        <w:spacing w:line="240" w:lineRule="auto"/>
        <w:rPr>
          <w:rFonts w:cs="Arial"/>
          <w:sz w:val="24"/>
          <w:szCs w:val="24"/>
        </w:rPr>
      </w:pPr>
      <w:r w:rsidRPr="0027235F">
        <w:rPr>
          <w:rFonts w:cs="Arial"/>
          <w:sz w:val="24"/>
          <w:szCs w:val="24"/>
        </w:rPr>
        <w:t xml:space="preserve">Oficiální make-up artista: </w:t>
      </w:r>
      <w:r w:rsidRPr="0027235F">
        <w:rPr>
          <w:rFonts w:cs="Arial"/>
          <w:sz w:val="24"/>
          <w:szCs w:val="24"/>
        </w:rPr>
        <w:tab/>
      </w:r>
      <w:proofErr w:type="spellStart"/>
      <w:r w:rsidRPr="0027235F">
        <w:rPr>
          <w:rFonts w:cs="Arial"/>
          <w:b/>
          <w:sz w:val="24"/>
          <w:szCs w:val="24"/>
        </w:rPr>
        <w:t>Douglas</w:t>
      </w:r>
      <w:proofErr w:type="spellEnd"/>
    </w:p>
    <w:p w:rsidR="00B117C5"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Mezinárodní přepravní partner:</w:t>
      </w:r>
      <w:r w:rsidRPr="0027235F">
        <w:rPr>
          <w:rFonts w:cs="Arial"/>
          <w:sz w:val="24"/>
          <w:szCs w:val="24"/>
        </w:rPr>
        <w:tab/>
      </w:r>
      <w:bookmarkStart w:id="0" w:name="OLE_LINK1"/>
      <w:bookmarkStart w:id="1" w:name="OLE_LINK2"/>
      <w:r w:rsidRPr="0027235F">
        <w:rPr>
          <w:rFonts w:cs="Arial"/>
          <w:b/>
          <w:sz w:val="24"/>
          <w:szCs w:val="24"/>
        </w:rPr>
        <w:t>DHL Express (Czech Republic), s.r.o.</w:t>
      </w:r>
      <w:bookmarkEnd w:id="0"/>
      <w:bookmarkEnd w:id="1"/>
    </w:p>
    <w:p w:rsidR="008E6F11" w:rsidRPr="00B117C5" w:rsidRDefault="008E6F11" w:rsidP="00B117C5">
      <w:pPr>
        <w:tabs>
          <w:tab w:val="left" w:pos="3828"/>
        </w:tabs>
        <w:autoSpaceDE w:val="0"/>
        <w:autoSpaceDN w:val="0"/>
        <w:adjustRightInd w:val="0"/>
        <w:spacing w:line="240" w:lineRule="auto"/>
        <w:rPr>
          <w:rFonts w:cs="Arial"/>
          <w:b/>
          <w:sz w:val="24"/>
          <w:szCs w:val="24"/>
        </w:rPr>
      </w:pPr>
    </w:p>
    <w:p w:rsidR="008E6F11" w:rsidRDefault="008E6F11" w:rsidP="00B117C5">
      <w:pPr>
        <w:tabs>
          <w:tab w:val="left" w:pos="3828"/>
        </w:tabs>
        <w:spacing w:line="240" w:lineRule="auto"/>
        <w:rPr>
          <w:rFonts w:cs="Arial"/>
          <w:sz w:val="24"/>
          <w:szCs w:val="24"/>
        </w:rPr>
      </w:pPr>
    </w:p>
    <w:p w:rsidR="00B117C5" w:rsidRPr="0027235F" w:rsidRDefault="00B117C5" w:rsidP="00B117C5">
      <w:pPr>
        <w:tabs>
          <w:tab w:val="left" w:pos="3828"/>
        </w:tabs>
        <w:spacing w:line="240" w:lineRule="auto"/>
        <w:rPr>
          <w:rFonts w:cs="Arial"/>
          <w:b/>
          <w:sz w:val="24"/>
          <w:szCs w:val="24"/>
        </w:rPr>
      </w:pPr>
      <w:r w:rsidRPr="0027235F">
        <w:rPr>
          <w:rFonts w:cs="Arial"/>
          <w:sz w:val="24"/>
          <w:szCs w:val="24"/>
        </w:rPr>
        <w:t xml:space="preserve">Hlavní mediální partneři: </w:t>
      </w:r>
      <w:r w:rsidRPr="0027235F">
        <w:rPr>
          <w:rFonts w:cs="Arial"/>
          <w:sz w:val="24"/>
          <w:szCs w:val="24"/>
        </w:rPr>
        <w:tab/>
      </w:r>
      <w:r w:rsidRPr="0027235F">
        <w:rPr>
          <w:rFonts w:cs="Arial"/>
          <w:b/>
          <w:sz w:val="24"/>
          <w:szCs w:val="24"/>
        </w:rPr>
        <w:t xml:space="preserve">Česká televize </w:t>
      </w:r>
    </w:p>
    <w:p w:rsidR="00B117C5" w:rsidRPr="0027235F" w:rsidRDefault="00B117C5" w:rsidP="00B117C5">
      <w:pPr>
        <w:tabs>
          <w:tab w:val="left" w:pos="3828"/>
        </w:tabs>
        <w:spacing w:line="240" w:lineRule="auto"/>
        <w:rPr>
          <w:rFonts w:cs="Arial"/>
          <w:b/>
          <w:sz w:val="24"/>
          <w:szCs w:val="24"/>
        </w:rPr>
      </w:pPr>
      <w:r w:rsidRPr="0027235F">
        <w:rPr>
          <w:rFonts w:cs="Arial"/>
          <w:b/>
          <w:sz w:val="24"/>
          <w:szCs w:val="24"/>
        </w:rPr>
        <w:tab/>
        <w:t>Český rozhlas Radiožurnál</w:t>
      </w:r>
    </w:p>
    <w:p w:rsidR="00B117C5" w:rsidRPr="0027235F" w:rsidRDefault="00B117C5" w:rsidP="00B117C5">
      <w:pPr>
        <w:tabs>
          <w:tab w:val="left" w:pos="3828"/>
        </w:tabs>
        <w:spacing w:line="240" w:lineRule="auto"/>
        <w:rPr>
          <w:rFonts w:cs="Arial"/>
          <w:sz w:val="24"/>
          <w:szCs w:val="24"/>
        </w:rPr>
      </w:pPr>
      <w:r w:rsidRPr="0027235F">
        <w:rPr>
          <w:rFonts w:cs="Arial"/>
          <w:b/>
          <w:sz w:val="24"/>
          <w:szCs w:val="24"/>
        </w:rPr>
        <w:tab/>
        <w:t>PRÁVO</w:t>
      </w:r>
    </w:p>
    <w:p w:rsidR="00B117C5" w:rsidRPr="0027235F" w:rsidRDefault="00B117C5" w:rsidP="00B117C5">
      <w:pPr>
        <w:tabs>
          <w:tab w:val="left" w:pos="3828"/>
        </w:tabs>
        <w:spacing w:line="240" w:lineRule="auto"/>
        <w:rPr>
          <w:rFonts w:cs="Arial"/>
          <w:b/>
          <w:sz w:val="24"/>
          <w:szCs w:val="24"/>
        </w:rPr>
      </w:pPr>
      <w:r w:rsidRPr="0027235F">
        <w:rPr>
          <w:rFonts w:cs="Arial"/>
          <w:b/>
          <w:sz w:val="24"/>
          <w:szCs w:val="24"/>
        </w:rPr>
        <w:tab/>
        <w:t>Novinky.cz </w:t>
      </w:r>
    </w:p>
    <w:p w:rsidR="00B117C5" w:rsidRPr="0027235F" w:rsidRDefault="00B117C5" w:rsidP="00B117C5">
      <w:pPr>
        <w:tabs>
          <w:tab w:val="left" w:pos="3828"/>
        </w:tabs>
        <w:spacing w:after="280" w:line="240" w:lineRule="auto"/>
        <w:rPr>
          <w:rFonts w:cs="Arial"/>
          <w:b/>
          <w:sz w:val="24"/>
          <w:szCs w:val="24"/>
        </w:rPr>
      </w:pPr>
      <w:r w:rsidRPr="0027235F">
        <w:rPr>
          <w:rFonts w:cs="Arial"/>
          <w:b/>
          <w:sz w:val="24"/>
          <w:szCs w:val="24"/>
        </w:rPr>
        <w:tab/>
        <w:t>REFLEX</w:t>
      </w:r>
    </w:p>
    <w:p w:rsidR="00B117C5" w:rsidRPr="0027235F" w:rsidRDefault="00B117C5" w:rsidP="00B117C5">
      <w:pPr>
        <w:tabs>
          <w:tab w:val="left" w:pos="3828"/>
        </w:tabs>
        <w:spacing w:line="240" w:lineRule="auto"/>
        <w:rPr>
          <w:rFonts w:cs="Arial"/>
          <w:b/>
          <w:sz w:val="24"/>
          <w:szCs w:val="24"/>
        </w:rPr>
      </w:pPr>
      <w:r w:rsidRPr="0027235F">
        <w:rPr>
          <w:rFonts w:cs="Arial"/>
          <w:sz w:val="24"/>
          <w:szCs w:val="24"/>
        </w:rPr>
        <w:t>Mediální partneři:</w:t>
      </w:r>
      <w:r w:rsidRPr="0027235F">
        <w:rPr>
          <w:rFonts w:cs="Arial"/>
          <w:b/>
          <w:sz w:val="24"/>
          <w:szCs w:val="24"/>
        </w:rPr>
        <w:t xml:space="preserve"> </w:t>
      </w:r>
      <w:r w:rsidRPr="0027235F">
        <w:rPr>
          <w:rFonts w:cs="Arial"/>
          <w:b/>
          <w:sz w:val="24"/>
          <w:szCs w:val="24"/>
        </w:rPr>
        <w:tab/>
      </w:r>
      <w:proofErr w:type="spellStart"/>
      <w:r w:rsidRPr="0027235F">
        <w:rPr>
          <w:rFonts w:cs="Arial"/>
          <w:b/>
          <w:sz w:val="24"/>
          <w:szCs w:val="24"/>
        </w:rPr>
        <w:t>JCDecaux</w:t>
      </w:r>
      <w:proofErr w:type="spellEnd"/>
      <w:r w:rsidRPr="0027235F">
        <w:rPr>
          <w:rFonts w:cs="Arial"/>
          <w:b/>
          <w:sz w:val="24"/>
          <w:szCs w:val="24"/>
        </w:rPr>
        <w:t xml:space="preserve"> Group</w:t>
      </w:r>
    </w:p>
    <w:p w:rsidR="00B117C5" w:rsidRPr="0027235F" w:rsidRDefault="00B117C5" w:rsidP="00B117C5">
      <w:pPr>
        <w:tabs>
          <w:tab w:val="left" w:pos="3828"/>
        </w:tabs>
        <w:spacing w:line="240" w:lineRule="auto"/>
        <w:rPr>
          <w:rFonts w:cs="Arial"/>
          <w:b/>
          <w:sz w:val="24"/>
          <w:szCs w:val="24"/>
        </w:rPr>
      </w:pPr>
      <w:r w:rsidRPr="0027235F">
        <w:rPr>
          <w:rFonts w:cs="Arial"/>
          <w:b/>
          <w:sz w:val="24"/>
          <w:szCs w:val="24"/>
        </w:rPr>
        <w:tab/>
        <w:t>časopis ELLE</w:t>
      </w:r>
    </w:p>
    <w:p w:rsidR="00B117C5" w:rsidRPr="0027235F" w:rsidRDefault="00B117C5" w:rsidP="00B117C5">
      <w:pPr>
        <w:tabs>
          <w:tab w:val="left" w:pos="3828"/>
        </w:tabs>
        <w:spacing w:line="240" w:lineRule="auto"/>
        <w:rPr>
          <w:rFonts w:cs="Arial"/>
          <w:b/>
          <w:sz w:val="24"/>
          <w:szCs w:val="24"/>
        </w:rPr>
      </w:pPr>
      <w:r w:rsidRPr="0027235F">
        <w:rPr>
          <w:rFonts w:cs="Arial"/>
          <w:b/>
          <w:sz w:val="24"/>
          <w:szCs w:val="24"/>
        </w:rPr>
        <w:tab/>
        <w:t xml:space="preserve">televizní časopis TV </w:t>
      </w:r>
      <w:proofErr w:type="spellStart"/>
      <w:r w:rsidRPr="0027235F">
        <w:rPr>
          <w:rFonts w:cs="Arial"/>
          <w:b/>
          <w:sz w:val="24"/>
          <w:szCs w:val="24"/>
        </w:rPr>
        <w:t>star</w:t>
      </w:r>
      <w:proofErr w:type="spellEnd"/>
    </w:p>
    <w:p w:rsidR="00B117C5" w:rsidRPr="0027235F" w:rsidRDefault="00B117C5" w:rsidP="00B117C5">
      <w:pPr>
        <w:tabs>
          <w:tab w:val="left" w:pos="3828"/>
        </w:tabs>
        <w:spacing w:line="240" w:lineRule="auto"/>
        <w:rPr>
          <w:rFonts w:cs="Arial"/>
          <w:b/>
          <w:sz w:val="24"/>
          <w:szCs w:val="24"/>
        </w:rPr>
      </w:pPr>
      <w:r w:rsidRPr="0027235F">
        <w:rPr>
          <w:rFonts w:cs="Arial"/>
          <w:b/>
          <w:sz w:val="24"/>
          <w:szCs w:val="24"/>
        </w:rPr>
        <w:tab/>
      </w:r>
      <w:proofErr w:type="spellStart"/>
      <w:r w:rsidRPr="0027235F">
        <w:rPr>
          <w:rFonts w:cs="Arial"/>
          <w:b/>
          <w:sz w:val="24"/>
          <w:szCs w:val="24"/>
        </w:rPr>
        <w:t>Radio</w:t>
      </w:r>
      <w:proofErr w:type="spellEnd"/>
      <w:r w:rsidRPr="0027235F">
        <w:rPr>
          <w:rFonts w:cs="Arial"/>
          <w:b/>
          <w:sz w:val="24"/>
          <w:szCs w:val="24"/>
        </w:rPr>
        <w:t xml:space="preserve"> 1</w:t>
      </w:r>
      <w:r w:rsidRPr="0027235F">
        <w:rPr>
          <w:rFonts w:cs="Arial"/>
          <w:b/>
          <w:sz w:val="24"/>
          <w:szCs w:val="24"/>
        </w:rPr>
        <w:tab/>
      </w:r>
    </w:p>
    <w:p w:rsidR="00B117C5" w:rsidRPr="0027235F"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Dodavatel festivalových cen:</w:t>
      </w:r>
      <w:r w:rsidRPr="0027235F">
        <w:rPr>
          <w:rFonts w:cs="Arial"/>
          <w:b/>
          <w:sz w:val="24"/>
          <w:szCs w:val="24"/>
        </w:rPr>
        <w:tab/>
        <w:t>MOSER, a.s.</w:t>
      </w:r>
    </w:p>
    <w:p w:rsidR="00B117C5" w:rsidRPr="0027235F" w:rsidRDefault="00B117C5" w:rsidP="00B117C5">
      <w:pPr>
        <w:tabs>
          <w:tab w:val="left" w:pos="3828"/>
        </w:tabs>
        <w:autoSpaceDE w:val="0"/>
        <w:autoSpaceDN w:val="0"/>
        <w:adjustRightInd w:val="0"/>
        <w:spacing w:line="240" w:lineRule="auto"/>
        <w:rPr>
          <w:rFonts w:cs="Arial"/>
          <w:sz w:val="24"/>
          <w:szCs w:val="24"/>
        </w:rPr>
      </w:pPr>
      <w:r w:rsidRPr="0027235F">
        <w:rPr>
          <w:rFonts w:cs="Arial"/>
          <w:sz w:val="24"/>
          <w:szCs w:val="24"/>
        </w:rPr>
        <w:t>Dodavatel:</w:t>
      </w:r>
      <w:r w:rsidRPr="0027235F">
        <w:rPr>
          <w:rFonts w:cs="Arial"/>
          <w:sz w:val="24"/>
          <w:szCs w:val="24"/>
        </w:rPr>
        <w:tab/>
      </w:r>
      <w:r w:rsidRPr="0027235F">
        <w:rPr>
          <w:rFonts w:cs="Arial"/>
          <w:b/>
          <w:sz w:val="24"/>
          <w:szCs w:val="24"/>
        </w:rPr>
        <w:t>JT International spol. s r.o.</w:t>
      </w:r>
    </w:p>
    <w:p w:rsidR="00B117C5" w:rsidRPr="0027235F"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Dodavatel technologií:</w:t>
      </w:r>
      <w:r w:rsidRPr="0027235F">
        <w:rPr>
          <w:rFonts w:cs="Arial"/>
          <w:b/>
          <w:sz w:val="24"/>
          <w:szCs w:val="24"/>
        </w:rPr>
        <w:t xml:space="preserve"> </w:t>
      </w:r>
      <w:r w:rsidRPr="0027235F">
        <w:rPr>
          <w:rFonts w:cs="Arial"/>
          <w:b/>
          <w:sz w:val="24"/>
          <w:szCs w:val="24"/>
        </w:rPr>
        <w:tab/>
        <w:t>Fujitsu</w:t>
      </w:r>
    </w:p>
    <w:p w:rsidR="00B117C5" w:rsidRPr="0027235F"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Dodavatel softwarového řešení:</w:t>
      </w:r>
      <w:r w:rsidRPr="0027235F">
        <w:rPr>
          <w:rFonts w:cs="Arial"/>
          <w:b/>
          <w:sz w:val="24"/>
          <w:szCs w:val="24"/>
        </w:rPr>
        <w:tab/>
        <w:t>Microsoft</w:t>
      </w:r>
    </w:p>
    <w:p w:rsidR="00B117C5" w:rsidRPr="0027235F" w:rsidRDefault="00B117C5" w:rsidP="00B117C5">
      <w:pPr>
        <w:tabs>
          <w:tab w:val="left" w:pos="3828"/>
        </w:tabs>
        <w:autoSpaceDE w:val="0"/>
        <w:autoSpaceDN w:val="0"/>
        <w:adjustRightInd w:val="0"/>
        <w:spacing w:line="240" w:lineRule="auto"/>
        <w:rPr>
          <w:rFonts w:cs="Arial"/>
          <w:b/>
          <w:sz w:val="24"/>
          <w:szCs w:val="24"/>
        </w:rPr>
      </w:pPr>
      <w:r w:rsidRPr="0027235F">
        <w:rPr>
          <w:rFonts w:cs="Arial"/>
          <w:sz w:val="24"/>
          <w:szCs w:val="24"/>
        </w:rPr>
        <w:t>Dodavatel spotřební elektroniky:</w:t>
      </w:r>
      <w:r w:rsidRPr="0027235F">
        <w:rPr>
          <w:rFonts w:cs="Arial"/>
          <w:b/>
          <w:sz w:val="24"/>
          <w:szCs w:val="24"/>
        </w:rPr>
        <w:t xml:space="preserve"> </w:t>
      </w:r>
      <w:r w:rsidRPr="0027235F">
        <w:rPr>
          <w:rFonts w:cs="Arial"/>
          <w:b/>
          <w:sz w:val="24"/>
          <w:szCs w:val="24"/>
        </w:rPr>
        <w:tab/>
        <w:t xml:space="preserve">LG </w:t>
      </w:r>
      <w:proofErr w:type="spellStart"/>
      <w:r w:rsidRPr="0027235F">
        <w:rPr>
          <w:rFonts w:cs="Arial"/>
          <w:b/>
          <w:sz w:val="24"/>
          <w:szCs w:val="24"/>
        </w:rPr>
        <w:t>Electronics</w:t>
      </w:r>
      <w:proofErr w:type="spellEnd"/>
    </w:p>
    <w:p w:rsidR="00B117C5" w:rsidRPr="0027235F" w:rsidRDefault="00B117C5" w:rsidP="00B117C5">
      <w:pPr>
        <w:tabs>
          <w:tab w:val="left" w:pos="3828"/>
        </w:tabs>
        <w:spacing w:line="240" w:lineRule="auto"/>
        <w:jc w:val="both"/>
        <w:rPr>
          <w:rFonts w:cs="Arial"/>
          <w:b/>
          <w:sz w:val="24"/>
          <w:szCs w:val="24"/>
        </w:rPr>
      </w:pPr>
      <w:r w:rsidRPr="0027235F">
        <w:rPr>
          <w:rFonts w:cs="Arial"/>
          <w:sz w:val="24"/>
          <w:szCs w:val="24"/>
        </w:rPr>
        <w:t xml:space="preserve">Partner festivalového </w:t>
      </w:r>
      <w:proofErr w:type="spellStart"/>
      <w:r w:rsidRPr="0027235F">
        <w:rPr>
          <w:rFonts w:cs="Arial"/>
          <w:sz w:val="24"/>
          <w:szCs w:val="24"/>
        </w:rPr>
        <w:t>Instagramu</w:t>
      </w:r>
      <w:proofErr w:type="spellEnd"/>
      <w:r w:rsidRPr="0027235F">
        <w:rPr>
          <w:rFonts w:cs="Arial"/>
          <w:b/>
          <w:sz w:val="24"/>
          <w:szCs w:val="24"/>
        </w:rPr>
        <w:t>:</w:t>
      </w:r>
      <w:r w:rsidRPr="0027235F">
        <w:rPr>
          <w:rFonts w:cs="Arial"/>
          <w:b/>
          <w:sz w:val="24"/>
          <w:szCs w:val="24"/>
        </w:rPr>
        <w:tab/>
        <w:t>PROFIMED</w:t>
      </w:r>
    </w:p>
    <w:p w:rsidR="00B117C5" w:rsidRPr="0027235F" w:rsidRDefault="00B117C5" w:rsidP="00B117C5">
      <w:pPr>
        <w:tabs>
          <w:tab w:val="left" w:pos="3828"/>
        </w:tabs>
        <w:rPr>
          <w:rFonts w:cs="Arial"/>
          <w:b/>
          <w:sz w:val="24"/>
          <w:szCs w:val="24"/>
        </w:rPr>
      </w:pPr>
      <w:r w:rsidRPr="0027235F">
        <w:rPr>
          <w:rFonts w:cs="Arial"/>
          <w:sz w:val="24"/>
          <w:szCs w:val="24"/>
        </w:rPr>
        <w:t>Hlavní partnerské hotely:</w:t>
      </w:r>
      <w:r w:rsidRPr="0027235F">
        <w:rPr>
          <w:rFonts w:cs="Arial"/>
          <w:sz w:val="24"/>
          <w:szCs w:val="24"/>
        </w:rPr>
        <w:tab/>
      </w:r>
      <w:r w:rsidRPr="0027235F">
        <w:rPr>
          <w:rFonts w:cs="Arial"/>
          <w:b/>
          <w:sz w:val="24"/>
          <w:szCs w:val="24"/>
        </w:rPr>
        <w:t>SPA HOTEL THERMAL</w:t>
      </w:r>
    </w:p>
    <w:p w:rsidR="00B117C5" w:rsidRPr="0027235F" w:rsidRDefault="00B117C5" w:rsidP="00B117C5">
      <w:pPr>
        <w:tabs>
          <w:tab w:val="left" w:pos="3828"/>
        </w:tabs>
        <w:spacing w:line="240" w:lineRule="auto"/>
        <w:rPr>
          <w:rFonts w:cs="Arial"/>
          <w:b/>
          <w:sz w:val="24"/>
          <w:szCs w:val="24"/>
        </w:rPr>
      </w:pPr>
      <w:r w:rsidRPr="0027235F">
        <w:rPr>
          <w:rFonts w:cs="Arial"/>
          <w:b/>
          <w:sz w:val="24"/>
          <w:szCs w:val="24"/>
        </w:rPr>
        <w:tab/>
        <w:t xml:space="preserve">Grandhotel </w:t>
      </w:r>
      <w:proofErr w:type="spellStart"/>
      <w:r w:rsidRPr="0027235F">
        <w:rPr>
          <w:rFonts w:cs="Arial"/>
          <w:b/>
          <w:sz w:val="24"/>
          <w:szCs w:val="24"/>
        </w:rPr>
        <w:t>Pupp</w:t>
      </w:r>
      <w:proofErr w:type="spellEnd"/>
    </w:p>
    <w:p w:rsidR="00B117C5" w:rsidRPr="0027235F" w:rsidRDefault="00B117C5" w:rsidP="00B117C5">
      <w:pPr>
        <w:tabs>
          <w:tab w:val="left" w:pos="3828"/>
        </w:tabs>
        <w:spacing w:after="280" w:line="240" w:lineRule="auto"/>
        <w:rPr>
          <w:rFonts w:cs="Arial"/>
          <w:b/>
          <w:color w:val="FF0000"/>
          <w:sz w:val="24"/>
          <w:szCs w:val="24"/>
        </w:rPr>
      </w:pPr>
      <w:r w:rsidRPr="0027235F">
        <w:rPr>
          <w:rFonts w:cs="Arial"/>
          <w:b/>
          <w:sz w:val="24"/>
          <w:szCs w:val="24"/>
        </w:rPr>
        <w:tab/>
        <w:t xml:space="preserve">Augustine, a </w:t>
      </w:r>
      <w:proofErr w:type="spellStart"/>
      <w:r w:rsidRPr="0027235F">
        <w:rPr>
          <w:rFonts w:cs="Arial"/>
          <w:b/>
          <w:sz w:val="24"/>
          <w:szCs w:val="24"/>
        </w:rPr>
        <w:t>Luxury</w:t>
      </w:r>
      <w:proofErr w:type="spellEnd"/>
      <w:r w:rsidRPr="0027235F">
        <w:rPr>
          <w:rFonts w:cs="Arial"/>
          <w:b/>
          <w:sz w:val="24"/>
          <w:szCs w:val="24"/>
        </w:rPr>
        <w:t xml:space="preserve"> </w:t>
      </w:r>
      <w:proofErr w:type="spellStart"/>
      <w:r w:rsidRPr="0027235F">
        <w:rPr>
          <w:rFonts w:cs="Arial"/>
          <w:b/>
          <w:sz w:val="24"/>
          <w:szCs w:val="24"/>
        </w:rPr>
        <w:t>Collection</w:t>
      </w:r>
      <w:proofErr w:type="spellEnd"/>
      <w:r w:rsidRPr="0027235F">
        <w:rPr>
          <w:rFonts w:cs="Arial"/>
          <w:b/>
          <w:sz w:val="24"/>
          <w:szCs w:val="24"/>
        </w:rPr>
        <w:t xml:space="preserve"> Hotel, Prague</w:t>
      </w:r>
    </w:p>
    <w:p w:rsidR="00B117C5" w:rsidRPr="0027235F" w:rsidRDefault="00B117C5" w:rsidP="00B117C5">
      <w:pPr>
        <w:tabs>
          <w:tab w:val="left" w:pos="3828"/>
        </w:tabs>
        <w:spacing w:line="240" w:lineRule="auto"/>
        <w:jc w:val="both"/>
        <w:rPr>
          <w:rFonts w:cs="Arial"/>
          <w:b/>
          <w:sz w:val="24"/>
          <w:szCs w:val="24"/>
        </w:rPr>
      </w:pPr>
      <w:r w:rsidRPr="0027235F">
        <w:rPr>
          <w:rFonts w:cs="Arial"/>
          <w:sz w:val="24"/>
          <w:szCs w:val="24"/>
        </w:rPr>
        <w:t>Partner projektu Kino bez bariér:</w:t>
      </w:r>
      <w:r w:rsidRPr="0027235F">
        <w:rPr>
          <w:rFonts w:cs="Arial"/>
        </w:rPr>
        <w:tab/>
      </w:r>
      <w:proofErr w:type="spellStart"/>
      <w:r w:rsidRPr="0027235F">
        <w:rPr>
          <w:rFonts w:cs="Arial"/>
          <w:b/>
          <w:sz w:val="24"/>
          <w:szCs w:val="24"/>
        </w:rPr>
        <w:t>innogy</w:t>
      </w:r>
      <w:proofErr w:type="spellEnd"/>
      <w:r w:rsidRPr="0027235F">
        <w:rPr>
          <w:rFonts w:cs="Arial"/>
          <w:b/>
          <w:sz w:val="24"/>
          <w:szCs w:val="24"/>
        </w:rPr>
        <w:t xml:space="preserve"> Energie</w:t>
      </w:r>
    </w:p>
    <w:p w:rsidR="00B117C5" w:rsidRPr="0027235F" w:rsidRDefault="00B117C5" w:rsidP="00B117C5">
      <w:pPr>
        <w:tabs>
          <w:tab w:val="left" w:pos="3828"/>
        </w:tabs>
        <w:spacing w:line="240" w:lineRule="auto"/>
        <w:jc w:val="both"/>
        <w:rPr>
          <w:rFonts w:cs="Arial"/>
          <w:b/>
          <w:sz w:val="24"/>
          <w:szCs w:val="24"/>
        </w:rPr>
      </w:pPr>
      <w:r w:rsidRPr="0027235F">
        <w:rPr>
          <w:rFonts w:cs="Arial"/>
          <w:sz w:val="24"/>
          <w:szCs w:val="24"/>
        </w:rPr>
        <w:t xml:space="preserve">Partner </w:t>
      </w:r>
      <w:proofErr w:type="spellStart"/>
      <w:r w:rsidRPr="0027235F">
        <w:rPr>
          <w:rFonts w:cs="Arial"/>
          <w:sz w:val="24"/>
          <w:szCs w:val="24"/>
        </w:rPr>
        <w:t>Industry</w:t>
      </w:r>
      <w:proofErr w:type="spellEnd"/>
      <w:r w:rsidRPr="0027235F">
        <w:rPr>
          <w:rFonts w:cs="Arial"/>
          <w:sz w:val="24"/>
          <w:szCs w:val="24"/>
        </w:rPr>
        <w:t xml:space="preserve"> Poolu:</w:t>
      </w:r>
      <w:r w:rsidRPr="0027235F">
        <w:rPr>
          <w:rFonts w:cs="Arial"/>
          <w:b/>
          <w:sz w:val="24"/>
          <w:szCs w:val="24"/>
        </w:rPr>
        <w:tab/>
        <w:t>Barrandov Studio</w:t>
      </w:r>
    </w:p>
    <w:p w:rsidR="00B117C5" w:rsidRPr="0027235F" w:rsidRDefault="00B117C5" w:rsidP="00B117C5">
      <w:pPr>
        <w:tabs>
          <w:tab w:val="left" w:pos="3828"/>
        </w:tabs>
        <w:spacing w:line="240" w:lineRule="auto"/>
        <w:jc w:val="both"/>
        <w:rPr>
          <w:rFonts w:cs="Arial"/>
          <w:b/>
          <w:sz w:val="24"/>
          <w:szCs w:val="24"/>
        </w:rPr>
      </w:pPr>
      <w:r w:rsidRPr="0027235F">
        <w:rPr>
          <w:rFonts w:cs="Arial"/>
          <w:sz w:val="24"/>
          <w:szCs w:val="24"/>
        </w:rPr>
        <w:t>Dodavatel vína:</w:t>
      </w:r>
      <w:r w:rsidRPr="0027235F">
        <w:rPr>
          <w:rFonts w:cs="Arial"/>
          <w:b/>
          <w:sz w:val="24"/>
          <w:szCs w:val="24"/>
        </w:rPr>
        <w:tab/>
        <w:t xml:space="preserve">Víno </w:t>
      </w:r>
      <w:proofErr w:type="spellStart"/>
      <w:r w:rsidRPr="0027235F">
        <w:rPr>
          <w:rFonts w:cs="Arial"/>
          <w:b/>
          <w:sz w:val="24"/>
          <w:szCs w:val="24"/>
        </w:rPr>
        <w:t>Marcinčák</w:t>
      </w:r>
      <w:proofErr w:type="spellEnd"/>
    </w:p>
    <w:p w:rsidR="00B117C5" w:rsidRPr="0027235F" w:rsidRDefault="00B117C5" w:rsidP="00B117C5">
      <w:pPr>
        <w:tabs>
          <w:tab w:val="left" w:pos="3828"/>
        </w:tabs>
        <w:spacing w:line="240" w:lineRule="auto"/>
        <w:jc w:val="both"/>
        <w:rPr>
          <w:rFonts w:cs="Arial"/>
          <w:b/>
          <w:sz w:val="24"/>
          <w:szCs w:val="24"/>
        </w:rPr>
      </w:pPr>
      <w:r w:rsidRPr="0027235F">
        <w:rPr>
          <w:rFonts w:cs="Arial"/>
          <w:sz w:val="24"/>
          <w:szCs w:val="24"/>
        </w:rPr>
        <w:t>Dodavatel GPS technologií:</w:t>
      </w:r>
      <w:r w:rsidRPr="0027235F">
        <w:rPr>
          <w:rFonts w:cs="Arial"/>
          <w:b/>
          <w:sz w:val="24"/>
          <w:szCs w:val="24"/>
        </w:rPr>
        <w:tab/>
        <w:t xml:space="preserve">ECS </w:t>
      </w:r>
      <w:proofErr w:type="spellStart"/>
      <w:r w:rsidRPr="0027235F">
        <w:rPr>
          <w:rFonts w:cs="Arial"/>
          <w:b/>
          <w:sz w:val="24"/>
          <w:szCs w:val="24"/>
        </w:rPr>
        <w:t>Invention</w:t>
      </w:r>
      <w:proofErr w:type="spellEnd"/>
      <w:r w:rsidRPr="0027235F">
        <w:rPr>
          <w:rFonts w:cs="Arial"/>
          <w:b/>
          <w:sz w:val="24"/>
          <w:szCs w:val="24"/>
        </w:rPr>
        <w:t xml:space="preserve"> spol. s r.o.</w:t>
      </w:r>
    </w:p>
    <w:p w:rsidR="00B117C5" w:rsidRPr="001E1B47" w:rsidRDefault="00B117C5" w:rsidP="00B117C5">
      <w:pPr>
        <w:tabs>
          <w:tab w:val="left" w:pos="3828"/>
        </w:tabs>
        <w:spacing w:line="240" w:lineRule="auto"/>
        <w:jc w:val="both"/>
        <w:rPr>
          <w:rFonts w:cs="Arial"/>
          <w:b/>
          <w:sz w:val="24"/>
          <w:szCs w:val="24"/>
        </w:rPr>
      </w:pPr>
      <w:r w:rsidRPr="0027235F">
        <w:rPr>
          <w:rFonts w:cs="Arial"/>
          <w:sz w:val="24"/>
          <w:szCs w:val="24"/>
        </w:rPr>
        <w:t>Oficiální kolo:</w:t>
      </w:r>
      <w:r w:rsidRPr="0027235F">
        <w:rPr>
          <w:rFonts w:cs="Arial"/>
          <w:sz w:val="24"/>
          <w:szCs w:val="24"/>
        </w:rPr>
        <w:tab/>
      </w:r>
      <w:proofErr w:type="spellStart"/>
      <w:r w:rsidRPr="0027235F">
        <w:rPr>
          <w:rFonts w:cs="Arial"/>
          <w:b/>
          <w:sz w:val="24"/>
          <w:szCs w:val="24"/>
        </w:rPr>
        <w:t>Specialized</w:t>
      </w:r>
      <w:proofErr w:type="spellEnd"/>
    </w:p>
    <w:p w:rsidR="008E6F11" w:rsidRDefault="008E6F11" w:rsidP="00B117C5">
      <w:pPr>
        <w:rPr>
          <w:rFonts w:cs="Arial"/>
          <w:b/>
          <w:sz w:val="24"/>
          <w:szCs w:val="24"/>
        </w:rPr>
      </w:pPr>
    </w:p>
    <w:p w:rsidR="00577406" w:rsidRPr="00E130C9" w:rsidRDefault="00577406" w:rsidP="00577406">
      <w:pPr>
        <w:jc w:val="center"/>
        <w:rPr>
          <w:rFonts w:cs="Arial"/>
          <w:b/>
          <w:sz w:val="24"/>
          <w:szCs w:val="24"/>
        </w:rPr>
      </w:pPr>
      <w:r w:rsidRPr="00E130C9">
        <w:rPr>
          <w:rFonts w:cs="Arial"/>
          <w:b/>
          <w:sz w:val="24"/>
          <w:szCs w:val="24"/>
        </w:rPr>
        <w:lastRenderedPageBreak/>
        <w:t>KARLOVARSKÝ FESTIVAL OCENÍ SVĚTOVĚ UZNÁVANÉHO SKLADATELE JAMESE NEWTONA HOWARDA</w:t>
      </w:r>
    </w:p>
    <w:p w:rsidR="00577406" w:rsidRPr="00E130C9" w:rsidRDefault="00577406" w:rsidP="00577406">
      <w:pPr>
        <w:jc w:val="both"/>
        <w:rPr>
          <w:rFonts w:cs="Arial"/>
          <w:b/>
          <w:sz w:val="24"/>
          <w:szCs w:val="24"/>
        </w:rPr>
      </w:pPr>
      <w:r w:rsidRPr="00E130C9">
        <w:rPr>
          <w:rFonts w:cs="Arial"/>
          <w:sz w:val="24"/>
          <w:szCs w:val="24"/>
        </w:rPr>
        <w:t xml:space="preserve">Hudební skladatel James Newton </w:t>
      </w:r>
      <w:proofErr w:type="spellStart"/>
      <w:r w:rsidRPr="00E130C9">
        <w:rPr>
          <w:rFonts w:cs="Arial"/>
          <w:sz w:val="24"/>
          <w:szCs w:val="24"/>
        </w:rPr>
        <w:t>Howard</w:t>
      </w:r>
      <w:proofErr w:type="spellEnd"/>
      <w:r w:rsidRPr="00E130C9">
        <w:rPr>
          <w:rFonts w:cs="Arial"/>
          <w:sz w:val="24"/>
          <w:szCs w:val="24"/>
        </w:rPr>
        <w:t xml:space="preserve">, autor hudby k tak legendárním titulům jako </w:t>
      </w:r>
      <w:proofErr w:type="spellStart"/>
      <w:r w:rsidRPr="00E130C9">
        <w:rPr>
          <w:rFonts w:cs="Arial"/>
          <w:sz w:val="24"/>
          <w:szCs w:val="24"/>
        </w:rPr>
        <w:t>Pretty</w:t>
      </w:r>
      <w:proofErr w:type="spellEnd"/>
      <w:r w:rsidRPr="00E130C9">
        <w:rPr>
          <w:rFonts w:cs="Arial"/>
          <w:sz w:val="24"/>
          <w:szCs w:val="24"/>
        </w:rPr>
        <w:t xml:space="preserve"> </w:t>
      </w:r>
      <w:proofErr w:type="spellStart"/>
      <w:r w:rsidRPr="00E130C9">
        <w:rPr>
          <w:rFonts w:cs="Arial"/>
          <w:sz w:val="24"/>
          <w:szCs w:val="24"/>
        </w:rPr>
        <w:t>Woman</w:t>
      </w:r>
      <w:proofErr w:type="spellEnd"/>
      <w:r w:rsidRPr="00E130C9">
        <w:rPr>
          <w:rFonts w:cs="Arial"/>
          <w:sz w:val="24"/>
          <w:szCs w:val="24"/>
        </w:rPr>
        <w:t xml:space="preserve">, Šestý smysl, Batman začíná nebo série </w:t>
      </w:r>
      <w:proofErr w:type="spellStart"/>
      <w:r w:rsidRPr="00E130C9">
        <w:rPr>
          <w:rFonts w:cs="Arial"/>
          <w:sz w:val="24"/>
          <w:szCs w:val="24"/>
        </w:rPr>
        <w:t>Hunger</w:t>
      </w:r>
      <w:proofErr w:type="spellEnd"/>
      <w:r w:rsidRPr="00E130C9">
        <w:rPr>
          <w:rFonts w:cs="Arial"/>
          <w:sz w:val="24"/>
          <w:szCs w:val="24"/>
        </w:rPr>
        <w:t xml:space="preserve"> </w:t>
      </w:r>
      <w:proofErr w:type="spellStart"/>
      <w:r w:rsidRPr="00E130C9">
        <w:rPr>
          <w:rFonts w:cs="Arial"/>
          <w:sz w:val="24"/>
          <w:szCs w:val="24"/>
        </w:rPr>
        <w:t>Games</w:t>
      </w:r>
      <w:proofErr w:type="spellEnd"/>
      <w:r w:rsidRPr="00E130C9">
        <w:rPr>
          <w:rFonts w:cs="Arial"/>
          <w:sz w:val="24"/>
          <w:szCs w:val="24"/>
        </w:rPr>
        <w:t xml:space="preserve">, bude hostem 52. ročníku MFF Karlovy Vary, kde na slavnostním zahájení převezme </w:t>
      </w:r>
      <w:r w:rsidR="00083A68">
        <w:rPr>
          <w:rFonts w:cs="Arial"/>
          <w:b/>
          <w:sz w:val="24"/>
          <w:szCs w:val="24"/>
        </w:rPr>
        <w:t>Křišťálový gló</w:t>
      </w:r>
      <w:r w:rsidRPr="00E130C9">
        <w:rPr>
          <w:rFonts w:cs="Arial"/>
          <w:b/>
          <w:sz w:val="24"/>
          <w:szCs w:val="24"/>
        </w:rPr>
        <w:t>bus za mimořádný umělecký přínos světové kinematografii.</w:t>
      </w:r>
    </w:p>
    <w:p w:rsidR="00577406" w:rsidRDefault="00577406" w:rsidP="00577406">
      <w:pPr>
        <w:jc w:val="both"/>
        <w:rPr>
          <w:rFonts w:cs="Arial"/>
          <w:sz w:val="24"/>
          <w:szCs w:val="24"/>
        </w:rPr>
      </w:pPr>
      <w:r w:rsidRPr="00E130C9">
        <w:rPr>
          <w:rFonts w:cs="Arial"/>
          <w:sz w:val="24"/>
          <w:szCs w:val="24"/>
        </w:rPr>
        <w:t xml:space="preserve">Veřejnost se bude moci s uznávaným autorem filmové hudby a dirigentem setkat v rámci slavnostního zahajovacího koncertu před hotelem </w:t>
      </w:r>
      <w:proofErr w:type="spellStart"/>
      <w:r w:rsidRPr="00E130C9">
        <w:rPr>
          <w:rFonts w:cs="Arial"/>
          <w:sz w:val="24"/>
          <w:szCs w:val="24"/>
        </w:rPr>
        <w:t>Thermal</w:t>
      </w:r>
      <w:proofErr w:type="spellEnd"/>
      <w:r w:rsidRPr="00E130C9">
        <w:rPr>
          <w:rFonts w:cs="Arial"/>
          <w:sz w:val="24"/>
          <w:szCs w:val="24"/>
        </w:rPr>
        <w:t xml:space="preserve">. </w:t>
      </w:r>
      <w:r w:rsidRPr="00E130C9">
        <w:rPr>
          <w:rFonts w:cs="Arial"/>
          <w:b/>
          <w:sz w:val="24"/>
          <w:szCs w:val="24"/>
        </w:rPr>
        <w:t xml:space="preserve">James Newton </w:t>
      </w:r>
      <w:proofErr w:type="spellStart"/>
      <w:r w:rsidRPr="00E130C9">
        <w:rPr>
          <w:rFonts w:cs="Arial"/>
          <w:b/>
          <w:sz w:val="24"/>
          <w:szCs w:val="24"/>
        </w:rPr>
        <w:t>Howard</w:t>
      </w:r>
      <w:proofErr w:type="spellEnd"/>
      <w:r w:rsidRPr="00E130C9">
        <w:rPr>
          <w:rFonts w:cs="Arial"/>
          <w:b/>
          <w:sz w:val="24"/>
          <w:szCs w:val="24"/>
        </w:rPr>
        <w:t xml:space="preserve"> bude osobně řídit ve světové premiéře provedení části své hudby</w:t>
      </w:r>
      <w:r w:rsidRPr="00E130C9">
        <w:rPr>
          <w:rFonts w:cs="Arial"/>
          <w:sz w:val="24"/>
          <w:szCs w:val="24"/>
        </w:rPr>
        <w:t xml:space="preserve"> k </w:t>
      </w:r>
      <w:bookmarkStart w:id="2" w:name="_GoBack"/>
      <w:bookmarkEnd w:id="2"/>
      <w:r w:rsidRPr="00E130C9">
        <w:rPr>
          <w:rFonts w:cs="Arial"/>
          <w:sz w:val="24"/>
          <w:szCs w:val="24"/>
        </w:rPr>
        <w:t xml:space="preserve">filmu </w:t>
      </w:r>
      <w:r w:rsidRPr="00E130C9">
        <w:rPr>
          <w:rFonts w:cs="Arial"/>
          <w:i/>
          <w:sz w:val="24"/>
          <w:szCs w:val="24"/>
        </w:rPr>
        <w:t>Fantastická zvířata a kde je najít</w:t>
      </w:r>
      <w:r w:rsidRPr="00E130C9">
        <w:rPr>
          <w:rFonts w:cs="Arial"/>
          <w:sz w:val="24"/>
          <w:szCs w:val="24"/>
        </w:rPr>
        <w:t xml:space="preserve"> v podání Českého národního symfonického orchestru.</w:t>
      </w:r>
    </w:p>
    <w:p w:rsidR="00BD0390" w:rsidRDefault="00D71E05" w:rsidP="00D6379C">
      <w:pPr>
        <w:jc w:val="both"/>
        <w:rPr>
          <w:rFonts w:cs="Arial"/>
          <w:sz w:val="24"/>
          <w:szCs w:val="24"/>
        </w:rPr>
      </w:pPr>
      <w:r w:rsidRPr="00E130C9">
        <w:rPr>
          <w:rFonts w:cs="Arial"/>
          <w:noProof/>
          <w:sz w:val="24"/>
          <w:szCs w:val="24"/>
          <w:lang w:eastAsia="cs-CZ"/>
        </w:rPr>
        <w:drawing>
          <wp:anchor distT="0" distB="0" distL="114300" distR="114300" simplePos="0" relativeHeight="251668480" behindDoc="1" locked="0" layoutInCell="1" allowOverlap="1" wp14:anchorId="3F7E2BE9" wp14:editId="6667667B">
            <wp:simplePos x="0" y="0"/>
            <wp:positionH relativeFrom="column">
              <wp:posOffset>3810</wp:posOffset>
            </wp:positionH>
            <wp:positionV relativeFrom="paragraph">
              <wp:posOffset>114935</wp:posOffset>
            </wp:positionV>
            <wp:extent cx="4859655" cy="3239770"/>
            <wp:effectExtent l="0" t="0" r="0" b="0"/>
            <wp:wrapTight wrapText="bothSides">
              <wp:wrapPolygon edited="0">
                <wp:start x="0" y="0"/>
                <wp:lineTo x="0" y="21465"/>
                <wp:lineTo x="21507" y="21465"/>
                <wp:lineTo x="21507" y="0"/>
                <wp:lineTo x="0" y="0"/>
              </wp:wrapPolygon>
            </wp:wrapTight>
            <wp:docPr id="5" name="Obrázek 5" descr="P:\Press 2017\TZ\Foto\James_Newton_Howard-BK7B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7\TZ\Foto\James_Newton_Howard-BK7B76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65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406" w:rsidRPr="003901C5">
        <w:rPr>
          <w:rFonts w:cs="Arial"/>
          <w:sz w:val="24"/>
          <w:szCs w:val="24"/>
        </w:rPr>
        <w:t xml:space="preserve">James Newton </w:t>
      </w:r>
      <w:proofErr w:type="spellStart"/>
      <w:r w:rsidR="00426A79" w:rsidRPr="003901C5">
        <w:rPr>
          <w:rFonts w:cs="Arial"/>
          <w:sz w:val="24"/>
          <w:szCs w:val="24"/>
        </w:rPr>
        <w:t>Howard</w:t>
      </w:r>
      <w:proofErr w:type="spellEnd"/>
      <w:r w:rsidR="00426A79" w:rsidRPr="003901C5">
        <w:rPr>
          <w:rFonts w:cs="Arial"/>
          <w:sz w:val="24"/>
          <w:szCs w:val="24"/>
        </w:rPr>
        <w:t xml:space="preserve"> v současné</w:t>
      </w:r>
      <w:r w:rsidR="00577406" w:rsidRPr="003901C5">
        <w:rPr>
          <w:rFonts w:cs="Arial"/>
          <w:sz w:val="24"/>
          <w:szCs w:val="24"/>
        </w:rPr>
        <w:t xml:space="preserve"> době připravuje své první</w:t>
      </w:r>
      <w:r w:rsidR="00C502A6">
        <w:rPr>
          <w:rFonts w:cs="Arial"/>
          <w:sz w:val="24"/>
          <w:szCs w:val="24"/>
        </w:rPr>
        <w:t xml:space="preserve"> koncertní turné. </w:t>
      </w:r>
      <w:r w:rsidR="00577406" w:rsidRPr="003901C5">
        <w:rPr>
          <w:rFonts w:cs="Arial"/>
          <w:sz w:val="24"/>
          <w:szCs w:val="24"/>
        </w:rPr>
        <w:t xml:space="preserve">Koncert </w:t>
      </w:r>
      <w:proofErr w:type="spellStart"/>
      <w:r w:rsidR="00577406" w:rsidRPr="003901C5">
        <w:rPr>
          <w:rFonts w:cs="Arial"/>
          <w:sz w:val="24"/>
          <w:szCs w:val="24"/>
        </w:rPr>
        <w:t>The</w:t>
      </w:r>
      <w:proofErr w:type="spellEnd"/>
      <w:r w:rsidR="00577406" w:rsidRPr="003901C5">
        <w:rPr>
          <w:rFonts w:cs="Arial"/>
          <w:sz w:val="24"/>
          <w:szCs w:val="24"/>
        </w:rPr>
        <w:t xml:space="preserve"> 3 </w:t>
      </w:r>
      <w:proofErr w:type="spellStart"/>
      <w:r w:rsidR="00577406" w:rsidRPr="003901C5">
        <w:rPr>
          <w:rFonts w:cs="Arial"/>
          <w:sz w:val="24"/>
          <w:szCs w:val="24"/>
        </w:rPr>
        <w:t>Decades</w:t>
      </w:r>
      <w:proofErr w:type="spellEnd"/>
      <w:r w:rsidR="00577406" w:rsidRPr="003901C5">
        <w:rPr>
          <w:rFonts w:cs="Arial"/>
          <w:sz w:val="24"/>
          <w:szCs w:val="24"/>
        </w:rPr>
        <w:t xml:space="preserve"> </w:t>
      </w:r>
      <w:proofErr w:type="spellStart"/>
      <w:r w:rsidR="00577406" w:rsidRPr="003901C5">
        <w:rPr>
          <w:rFonts w:cs="Arial"/>
          <w:sz w:val="24"/>
          <w:szCs w:val="24"/>
        </w:rPr>
        <w:t>of</w:t>
      </w:r>
      <w:proofErr w:type="spellEnd"/>
      <w:r w:rsidR="00577406" w:rsidRPr="003901C5">
        <w:rPr>
          <w:rFonts w:cs="Arial"/>
          <w:sz w:val="24"/>
          <w:szCs w:val="24"/>
        </w:rPr>
        <w:t xml:space="preserve"> Music </w:t>
      </w:r>
      <w:proofErr w:type="spellStart"/>
      <w:r w:rsidR="00577406" w:rsidRPr="003901C5">
        <w:rPr>
          <w:rFonts w:cs="Arial"/>
          <w:sz w:val="24"/>
          <w:szCs w:val="24"/>
        </w:rPr>
        <w:t>for</w:t>
      </w:r>
      <w:proofErr w:type="spellEnd"/>
      <w:r w:rsidR="00577406" w:rsidRPr="003901C5">
        <w:rPr>
          <w:rFonts w:cs="Arial"/>
          <w:sz w:val="24"/>
          <w:szCs w:val="24"/>
        </w:rPr>
        <w:t xml:space="preserve"> Hollywood připomene prostřednictvím hudby, mluveného slova a videoukázek významné momenty jeho kariéry. </w:t>
      </w:r>
    </w:p>
    <w:p w:rsidR="00577406" w:rsidRPr="00C502A6" w:rsidRDefault="00C502A6" w:rsidP="00D6379C">
      <w:pPr>
        <w:jc w:val="both"/>
        <w:rPr>
          <w:rFonts w:cs="Arial"/>
          <w:sz w:val="22"/>
        </w:rPr>
      </w:pPr>
      <w:r>
        <w:rPr>
          <w:rFonts w:cs="Arial"/>
          <w:sz w:val="24"/>
          <w:szCs w:val="24"/>
        </w:rPr>
        <w:t>(</w:t>
      </w:r>
      <w:r w:rsidRPr="00412819">
        <w:rPr>
          <w:rFonts w:cs="Arial"/>
          <w:sz w:val="22"/>
        </w:rPr>
        <w:t>Foto: M</w:t>
      </w:r>
      <w:r>
        <w:rPr>
          <w:rFonts w:cs="Arial"/>
          <w:sz w:val="22"/>
        </w:rPr>
        <w:t xml:space="preserve">ark </w:t>
      </w:r>
      <w:proofErr w:type="spellStart"/>
      <w:r>
        <w:rPr>
          <w:rFonts w:cs="Arial"/>
          <w:sz w:val="22"/>
        </w:rPr>
        <w:t>Hanauer</w:t>
      </w:r>
      <w:proofErr w:type="spellEnd"/>
      <w:r>
        <w:rPr>
          <w:rFonts w:cs="Arial"/>
          <w:sz w:val="22"/>
        </w:rPr>
        <w:t>)</w:t>
      </w:r>
    </w:p>
    <w:p w:rsidR="00412819" w:rsidRDefault="00DB7F9D" w:rsidP="00412819">
      <w:pPr>
        <w:jc w:val="both"/>
        <w:rPr>
          <w:rFonts w:cs="Arial"/>
          <w:sz w:val="24"/>
          <w:szCs w:val="24"/>
        </w:rPr>
      </w:pPr>
      <w:r>
        <w:rPr>
          <w:rFonts w:cs="Arial"/>
          <w:sz w:val="24"/>
          <w:szCs w:val="24"/>
        </w:rPr>
        <w:t>P</w:t>
      </w:r>
      <w:r w:rsidR="00577406" w:rsidRPr="003901C5">
        <w:rPr>
          <w:rFonts w:cs="Arial"/>
          <w:sz w:val="24"/>
          <w:szCs w:val="24"/>
        </w:rPr>
        <w:t>rovede - spolu se symfonickým orchestrem a více než stočlenným sborem -  diváky  jak svou so</w:t>
      </w:r>
      <w:r w:rsidR="00426A79">
        <w:rPr>
          <w:rFonts w:cs="Arial"/>
          <w:sz w:val="24"/>
          <w:szCs w:val="24"/>
        </w:rPr>
        <w:t xml:space="preserve">učasnou uměleckou tvorbou, tak </w:t>
      </w:r>
      <w:r w:rsidR="00577406" w:rsidRPr="003901C5">
        <w:rPr>
          <w:rFonts w:cs="Arial"/>
          <w:sz w:val="24"/>
          <w:szCs w:val="24"/>
        </w:rPr>
        <w:t>hudbou ze známých filmových hitů. Podělí se o zkušenosti z práce na nejúspěšnějších hollywood</w:t>
      </w:r>
      <w:r w:rsidR="00426A79">
        <w:rPr>
          <w:rFonts w:cs="Arial"/>
          <w:sz w:val="24"/>
          <w:szCs w:val="24"/>
        </w:rPr>
        <w:t xml:space="preserve">ských snímcích filmové </w:t>
      </w:r>
      <w:r w:rsidR="00CF4A4F">
        <w:rPr>
          <w:rFonts w:cs="Arial"/>
          <w:sz w:val="24"/>
          <w:szCs w:val="24"/>
        </w:rPr>
        <w:t>historie</w:t>
      </w:r>
      <w:r w:rsidR="00CF4A4F" w:rsidRPr="003901C5">
        <w:rPr>
          <w:rFonts w:cs="Arial"/>
          <w:sz w:val="24"/>
          <w:szCs w:val="24"/>
        </w:rPr>
        <w:t xml:space="preserve"> a také</w:t>
      </w:r>
      <w:r w:rsidR="00426A79">
        <w:rPr>
          <w:rFonts w:cs="Arial"/>
          <w:sz w:val="24"/>
          <w:szCs w:val="24"/>
        </w:rPr>
        <w:t xml:space="preserve"> je prostřednictvím ukázek</w:t>
      </w:r>
      <w:r w:rsidR="00577406" w:rsidRPr="003901C5">
        <w:rPr>
          <w:rFonts w:cs="Arial"/>
          <w:sz w:val="24"/>
          <w:szCs w:val="24"/>
        </w:rPr>
        <w:t xml:space="preserve"> připomene.</w:t>
      </w:r>
    </w:p>
    <w:p w:rsidR="00577406" w:rsidRPr="00E130C9" w:rsidRDefault="00577406" w:rsidP="00577406">
      <w:pPr>
        <w:jc w:val="both"/>
        <w:rPr>
          <w:rFonts w:cs="Arial"/>
          <w:sz w:val="24"/>
          <w:szCs w:val="24"/>
        </w:rPr>
      </w:pPr>
      <w:r w:rsidRPr="003901C5">
        <w:rPr>
          <w:rFonts w:cs="Arial"/>
          <w:sz w:val="24"/>
          <w:szCs w:val="24"/>
        </w:rPr>
        <w:lastRenderedPageBreak/>
        <w:t>Turné proběhne v listopadu 2017 a navštíví dvacet největších evropských měst. Premiéra se bude konat 3. listopadu 2017 v </w:t>
      </w:r>
      <w:proofErr w:type="spellStart"/>
      <w:r w:rsidRPr="003901C5">
        <w:rPr>
          <w:rFonts w:cs="Arial"/>
          <w:sz w:val="24"/>
          <w:szCs w:val="24"/>
        </w:rPr>
        <w:t>Royal</w:t>
      </w:r>
      <w:proofErr w:type="spellEnd"/>
      <w:r w:rsidRPr="003901C5">
        <w:rPr>
          <w:rFonts w:cs="Arial"/>
          <w:sz w:val="24"/>
          <w:szCs w:val="24"/>
        </w:rPr>
        <w:t xml:space="preserve"> Albert </w:t>
      </w:r>
      <w:proofErr w:type="spellStart"/>
      <w:r w:rsidRPr="003901C5">
        <w:rPr>
          <w:rFonts w:cs="Arial"/>
          <w:sz w:val="24"/>
          <w:szCs w:val="24"/>
        </w:rPr>
        <w:t>Hall</w:t>
      </w:r>
      <w:proofErr w:type="spellEnd"/>
      <w:r w:rsidR="00DB7F9D">
        <w:rPr>
          <w:rFonts w:cs="Arial"/>
          <w:sz w:val="24"/>
          <w:szCs w:val="24"/>
        </w:rPr>
        <w:t>. K</w:t>
      </w:r>
      <w:r w:rsidRPr="003901C5">
        <w:rPr>
          <w:rFonts w:cs="Arial"/>
          <w:sz w:val="24"/>
          <w:szCs w:val="24"/>
        </w:rPr>
        <w:t>oncerty se uskuteční i v Praze, Krakově, Varšavě a Budapešti.</w:t>
      </w:r>
    </w:p>
    <w:p w:rsidR="00577406" w:rsidRPr="00E130C9" w:rsidRDefault="00577406" w:rsidP="00577406">
      <w:pPr>
        <w:jc w:val="both"/>
        <w:rPr>
          <w:rFonts w:cs="Arial"/>
          <w:sz w:val="24"/>
          <w:szCs w:val="24"/>
        </w:rPr>
      </w:pPr>
      <w:r w:rsidRPr="00E130C9">
        <w:rPr>
          <w:rFonts w:cs="Arial"/>
          <w:sz w:val="24"/>
          <w:szCs w:val="24"/>
        </w:rPr>
        <w:t xml:space="preserve">James Newton </w:t>
      </w:r>
      <w:proofErr w:type="spellStart"/>
      <w:r w:rsidRPr="00E130C9">
        <w:rPr>
          <w:rFonts w:cs="Arial"/>
          <w:sz w:val="24"/>
          <w:szCs w:val="24"/>
        </w:rPr>
        <w:t>Howard</w:t>
      </w:r>
      <w:proofErr w:type="spellEnd"/>
      <w:r w:rsidRPr="00E130C9">
        <w:rPr>
          <w:rFonts w:cs="Arial"/>
          <w:sz w:val="24"/>
          <w:szCs w:val="24"/>
        </w:rPr>
        <w:t xml:space="preserve"> patří k nejvšestrannějším skladatelům filmové hudby současnosti. Jeho kariéra trvá přes třicet let. Složil hudbu k více jak 120 filmům, šestkrát byl nominován na Cenu Akademie za nejlepší hudbu k filmům </w:t>
      </w:r>
      <w:r w:rsidRPr="00E130C9">
        <w:rPr>
          <w:rFonts w:cs="Arial"/>
          <w:i/>
          <w:sz w:val="24"/>
          <w:szCs w:val="24"/>
        </w:rPr>
        <w:t>Odpor (</w:t>
      </w:r>
      <w:proofErr w:type="spellStart"/>
      <w:r w:rsidRPr="00E130C9">
        <w:rPr>
          <w:rFonts w:cs="Arial"/>
          <w:i/>
          <w:sz w:val="24"/>
          <w:szCs w:val="24"/>
        </w:rPr>
        <w:t>Defiance</w:t>
      </w:r>
      <w:proofErr w:type="spellEnd"/>
      <w:r w:rsidRPr="00E130C9">
        <w:rPr>
          <w:rFonts w:cs="Arial"/>
          <w:i/>
          <w:sz w:val="24"/>
          <w:szCs w:val="24"/>
        </w:rPr>
        <w:t xml:space="preserve">), Michael </w:t>
      </w:r>
      <w:proofErr w:type="spellStart"/>
      <w:r w:rsidRPr="00E130C9">
        <w:rPr>
          <w:rFonts w:cs="Arial"/>
          <w:i/>
          <w:sz w:val="24"/>
          <w:szCs w:val="24"/>
        </w:rPr>
        <w:t>Clayton</w:t>
      </w:r>
      <w:proofErr w:type="spellEnd"/>
      <w:r w:rsidRPr="00E130C9">
        <w:rPr>
          <w:rFonts w:cs="Arial"/>
          <w:i/>
          <w:sz w:val="24"/>
          <w:szCs w:val="24"/>
        </w:rPr>
        <w:t>, Vesnice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Village</w:t>
      </w:r>
      <w:proofErr w:type="spellEnd"/>
      <w:r w:rsidRPr="00E130C9">
        <w:rPr>
          <w:rFonts w:cs="Arial"/>
          <w:i/>
          <w:sz w:val="24"/>
          <w:szCs w:val="24"/>
        </w:rPr>
        <w:t>), Uprchlík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Fugitive</w:t>
      </w:r>
      <w:proofErr w:type="spellEnd"/>
      <w:r w:rsidRPr="00E130C9">
        <w:rPr>
          <w:rFonts w:cs="Arial"/>
          <w:i/>
          <w:sz w:val="24"/>
          <w:szCs w:val="24"/>
        </w:rPr>
        <w:t>), Pán přílivu (</w:t>
      </w:r>
      <w:proofErr w:type="spellStart"/>
      <w:r w:rsidRPr="00E130C9">
        <w:rPr>
          <w:rFonts w:cs="Arial"/>
          <w:i/>
          <w:sz w:val="24"/>
          <w:szCs w:val="24"/>
        </w:rPr>
        <w:t>The</w:t>
      </w:r>
      <w:proofErr w:type="spellEnd"/>
      <w:r w:rsidRPr="00E130C9">
        <w:rPr>
          <w:rFonts w:cs="Arial"/>
          <w:i/>
          <w:sz w:val="24"/>
          <w:szCs w:val="24"/>
        </w:rPr>
        <w:t xml:space="preserve"> Prince </w:t>
      </w:r>
      <w:proofErr w:type="spellStart"/>
      <w:r w:rsidRPr="00E130C9">
        <w:rPr>
          <w:rFonts w:cs="Arial"/>
          <w:i/>
          <w:sz w:val="24"/>
          <w:szCs w:val="24"/>
        </w:rPr>
        <w:t>of</w:t>
      </w:r>
      <w:proofErr w:type="spellEnd"/>
      <w:r w:rsidRPr="00E130C9">
        <w:rPr>
          <w:rFonts w:cs="Arial"/>
          <w:i/>
          <w:sz w:val="24"/>
          <w:szCs w:val="24"/>
        </w:rPr>
        <w:t xml:space="preserve"> </w:t>
      </w:r>
      <w:proofErr w:type="spellStart"/>
      <w:r w:rsidRPr="00E130C9">
        <w:rPr>
          <w:rFonts w:cs="Arial"/>
          <w:i/>
          <w:sz w:val="24"/>
          <w:szCs w:val="24"/>
        </w:rPr>
        <w:t>Tides</w:t>
      </w:r>
      <w:proofErr w:type="spellEnd"/>
      <w:r w:rsidRPr="00E130C9">
        <w:rPr>
          <w:rFonts w:cs="Arial"/>
          <w:i/>
          <w:sz w:val="24"/>
          <w:szCs w:val="24"/>
        </w:rPr>
        <w:t xml:space="preserve">) </w:t>
      </w:r>
      <w:r w:rsidRPr="00E130C9">
        <w:rPr>
          <w:rFonts w:cs="Arial"/>
          <w:sz w:val="24"/>
          <w:szCs w:val="24"/>
        </w:rPr>
        <w:t xml:space="preserve">či </w:t>
      </w:r>
      <w:r w:rsidRPr="00E130C9">
        <w:rPr>
          <w:rFonts w:cs="Arial"/>
          <w:i/>
          <w:sz w:val="24"/>
          <w:szCs w:val="24"/>
        </w:rPr>
        <w:t xml:space="preserve">Svatba mého nejlepšího přítele (My Best </w:t>
      </w:r>
      <w:proofErr w:type="spellStart"/>
      <w:r w:rsidRPr="00E130C9">
        <w:rPr>
          <w:rFonts w:cs="Arial"/>
          <w:i/>
          <w:sz w:val="24"/>
          <w:szCs w:val="24"/>
        </w:rPr>
        <w:t>Friend’s</w:t>
      </w:r>
      <w:proofErr w:type="spellEnd"/>
      <w:r w:rsidRPr="00E130C9">
        <w:rPr>
          <w:rFonts w:cs="Arial"/>
          <w:i/>
          <w:sz w:val="24"/>
          <w:szCs w:val="24"/>
        </w:rPr>
        <w:t xml:space="preserve"> </w:t>
      </w:r>
      <w:proofErr w:type="spellStart"/>
      <w:r w:rsidRPr="00E130C9">
        <w:rPr>
          <w:rFonts w:cs="Arial"/>
          <w:i/>
          <w:sz w:val="24"/>
          <w:szCs w:val="24"/>
        </w:rPr>
        <w:t>Wedding</w:t>
      </w:r>
      <w:proofErr w:type="spellEnd"/>
      <w:r w:rsidRPr="00E130C9">
        <w:rPr>
          <w:rFonts w:cs="Arial"/>
          <w:i/>
          <w:sz w:val="24"/>
          <w:szCs w:val="24"/>
        </w:rPr>
        <w:t xml:space="preserve">) </w:t>
      </w:r>
      <w:r w:rsidRPr="00E130C9">
        <w:rPr>
          <w:rFonts w:cs="Arial"/>
          <w:sz w:val="24"/>
          <w:szCs w:val="24"/>
        </w:rPr>
        <w:t>a dvě nominace získal</w:t>
      </w:r>
      <w:r w:rsidRPr="00E130C9">
        <w:rPr>
          <w:rFonts w:cs="Arial"/>
          <w:i/>
          <w:sz w:val="24"/>
          <w:szCs w:val="24"/>
        </w:rPr>
        <w:t xml:space="preserve"> </w:t>
      </w:r>
      <w:r w:rsidRPr="00E130C9">
        <w:rPr>
          <w:rFonts w:cs="Arial"/>
          <w:sz w:val="24"/>
          <w:szCs w:val="24"/>
        </w:rPr>
        <w:t xml:space="preserve">za písně k filmům </w:t>
      </w:r>
      <w:r w:rsidRPr="00E130C9">
        <w:rPr>
          <w:rFonts w:cs="Arial"/>
          <w:i/>
          <w:sz w:val="24"/>
          <w:szCs w:val="24"/>
        </w:rPr>
        <w:t xml:space="preserve">Junior </w:t>
      </w:r>
      <w:r w:rsidRPr="00E130C9">
        <w:rPr>
          <w:rFonts w:cs="Arial"/>
          <w:sz w:val="24"/>
          <w:szCs w:val="24"/>
        </w:rPr>
        <w:t xml:space="preserve">a </w:t>
      </w:r>
      <w:r w:rsidRPr="00E130C9">
        <w:rPr>
          <w:rFonts w:cs="Arial"/>
          <w:i/>
          <w:sz w:val="24"/>
          <w:szCs w:val="24"/>
        </w:rPr>
        <w:t>Báječný den (</w:t>
      </w:r>
      <w:proofErr w:type="spellStart"/>
      <w:r w:rsidRPr="00E130C9">
        <w:rPr>
          <w:rFonts w:cs="Arial"/>
          <w:i/>
          <w:sz w:val="24"/>
          <w:szCs w:val="24"/>
        </w:rPr>
        <w:t>One</w:t>
      </w:r>
      <w:proofErr w:type="spellEnd"/>
      <w:r w:rsidRPr="00E130C9">
        <w:rPr>
          <w:rFonts w:cs="Arial"/>
          <w:i/>
          <w:sz w:val="24"/>
          <w:szCs w:val="24"/>
        </w:rPr>
        <w:t xml:space="preserve"> Fine </w:t>
      </w:r>
      <w:proofErr w:type="spellStart"/>
      <w:r w:rsidRPr="00E130C9">
        <w:rPr>
          <w:rFonts w:cs="Arial"/>
          <w:i/>
          <w:sz w:val="24"/>
          <w:szCs w:val="24"/>
        </w:rPr>
        <w:t>Day</w:t>
      </w:r>
      <w:proofErr w:type="spellEnd"/>
      <w:r w:rsidRPr="00E130C9">
        <w:rPr>
          <w:rFonts w:cs="Arial"/>
          <w:i/>
          <w:sz w:val="24"/>
          <w:szCs w:val="24"/>
        </w:rPr>
        <w:t>)</w:t>
      </w:r>
      <w:r w:rsidRPr="00E130C9">
        <w:rPr>
          <w:rFonts w:cs="Arial"/>
          <w:sz w:val="24"/>
          <w:szCs w:val="24"/>
        </w:rPr>
        <w:t xml:space="preserve">.  Má čtyři nominace na Zlatý Glóbus - za  impozantní libreto k úspěšnému </w:t>
      </w:r>
      <w:proofErr w:type="spellStart"/>
      <w:r w:rsidRPr="00E130C9">
        <w:rPr>
          <w:rFonts w:cs="Arial"/>
          <w:sz w:val="24"/>
          <w:szCs w:val="24"/>
        </w:rPr>
        <w:t>remaku</w:t>
      </w:r>
      <w:proofErr w:type="spellEnd"/>
      <w:r w:rsidRPr="00E130C9">
        <w:rPr>
          <w:rFonts w:cs="Arial"/>
          <w:sz w:val="24"/>
          <w:szCs w:val="24"/>
        </w:rPr>
        <w:t xml:space="preserve"> Petera Jacksona </w:t>
      </w:r>
      <w:r w:rsidRPr="00E130C9">
        <w:rPr>
          <w:rFonts w:cs="Arial"/>
          <w:i/>
          <w:sz w:val="24"/>
          <w:szCs w:val="24"/>
        </w:rPr>
        <w:t>King Kong</w:t>
      </w:r>
      <w:r w:rsidRPr="00E130C9">
        <w:rPr>
          <w:rFonts w:cs="Arial"/>
          <w:sz w:val="24"/>
          <w:szCs w:val="24"/>
        </w:rPr>
        <w:t xml:space="preserve">, za symfonické libreto k filmu </w:t>
      </w:r>
      <w:r w:rsidRPr="00E130C9">
        <w:rPr>
          <w:rFonts w:cs="Arial"/>
          <w:i/>
          <w:sz w:val="24"/>
          <w:szCs w:val="24"/>
        </w:rPr>
        <w:t>Odpor (</w:t>
      </w:r>
      <w:proofErr w:type="spellStart"/>
      <w:r w:rsidRPr="00E130C9">
        <w:rPr>
          <w:rFonts w:cs="Arial"/>
          <w:i/>
          <w:sz w:val="24"/>
          <w:szCs w:val="24"/>
        </w:rPr>
        <w:t>Defiance</w:t>
      </w:r>
      <w:proofErr w:type="spellEnd"/>
      <w:r w:rsidRPr="00E130C9">
        <w:rPr>
          <w:rFonts w:cs="Arial"/>
          <w:i/>
          <w:sz w:val="24"/>
          <w:szCs w:val="24"/>
        </w:rPr>
        <w:t>)</w:t>
      </w:r>
      <w:r w:rsidRPr="00E130C9">
        <w:rPr>
          <w:rFonts w:cs="Arial"/>
          <w:sz w:val="24"/>
          <w:szCs w:val="24"/>
        </w:rPr>
        <w:t xml:space="preserve"> a písně z filmů </w:t>
      </w:r>
      <w:r w:rsidRPr="00E130C9">
        <w:rPr>
          <w:rFonts w:cs="Arial"/>
          <w:i/>
          <w:sz w:val="24"/>
          <w:szCs w:val="24"/>
        </w:rPr>
        <w:t xml:space="preserve">Junior </w:t>
      </w:r>
      <w:r w:rsidRPr="00E130C9">
        <w:rPr>
          <w:rFonts w:cs="Arial"/>
          <w:sz w:val="24"/>
          <w:szCs w:val="24"/>
        </w:rPr>
        <w:t xml:space="preserve">a </w:t>
      </w:r>
      <w:r w:rsidRPr="00E130C9">
        <w:rPr>
          <w:rFonts w:cs="Arial"/>
          <w:i/>
          <w:sz w:val="24"/>
          <w:szCs w:val="24"/>
        </w:rPr>
        <w:t>Báječný den (</w:t>
      </w:r>
      <w:proofErr w:type="spellStart"/>
      <w:r w:rsidRPr="00E130C9">
        <w:rPr>
          <w:rFonts w:cs="Arial"/>
          <w:i/>
          <w:sz w:val="24"/>
          <w:szCs w:val="24"/>
        </w:rPr>
        <w:t>One</w:t>
      </w:r>
      <w:proofErr w:type="spellEnd"/>
      <w:r w:rsidRPr="00E130C9">
        <w:rPr>
          <w:rFonts w:cs="Arial"/>
          <w:i/>
          <w:sz w:val="24"/>
          <w:szCs w:val="24"/>
        </w:rPr>
        <w:t xml:space="preserve"> Fine </w:t>
      </w:r>
      <w:proofErr w:type="spellStart"/>
      <w:r w:rsidRPr="00E130C9">
        <w:rPr>
          <w:rFonts w:cs="Arial"/>
          <w:i/>
          <w:sz w:val="24"/>
          <w:szCs w:val="24"/>
        </w:rPr>
        <w:t>Day</w:t>
      </w:r>
      <w:proofErr w:type="spellEnd"/>
      <w:r w:rsidRPr="00E130C9">
        <w:rPr>
          <w:rFonts w:cs="Arial"/>
          <w:i/>
          <w:sz w:val="24"/>
          <w:szCs w:val="24"/>
        </w:rPr>
        <w:t>)</w:t>
      </w:r>
      <w:r w:rsidRPr="00E130C9">
        <w:rPr>
          <w:rFonts w:cs="Arial"/>
          <w:sz w:val="24"/>
          <w:szCs w:val="24"/>
        </w:rPr>
        <w:t>.</w:t>
      </w:r>
    </w:p>
    <w:p w:rsidR="00577406" w:rsidRPr="00E130C9" w:rsidRDefault="00577406" w:rsidP="00577406">
      <w:pPr>
        <w:jc w:val="both"/>
        <w:rPr>
          <w:rFonts w:cs="Arial"/>
          <w:sz w:val="24"/>
          <w:szCs w:val="24"/>
        </w:rPr>
      </w:pPr>
      <w:r w:rsidRPr="00E130C9">
        <w:rPr>
          <w:rFonts w:cs="Arial"/>
          <w:sz w:val="24"/>
          <w:szCs w:val="24"/>
        </w:rPr>
        <w:t xml:space="preserve">James Newton </w:t>
      </w:r>
      <w:proofErr w:type="spellStart"/>
      <w:r w:rsidRPr="00E130C9">
        <w:rPr>
          <w:rFonts w:cs="Arial"/>
          <w:sz w:val="24"/>
          <w:szCs w:val="24"/>
        </w:rPr>
        <w:t>Howard</w:t>
      </w:r>
      <w:proofErr w:type="spellEnd"/>
      <w:r w:rsidRPr="00E130C9">
        <w:rPr>
          <w:rFonts w:cs="Arial"/>
          <w:sz w:val="24"/>
          <w:szCs w:val="24"/>
        </w:rPr>
        <w:t xml:space="preserve"> získal v roce 2009 Cenu </w:t>
      </w:r>
      <w:proofErr w:type="spellStart"/>
      <w:r w:rsidRPr="00E130C9">
        <w:rPr>
          <w:rFonts w:cs="Arial"/>
          <w:sz w:val="24"/>
          <w:szCs w:val="24"/>
        </w:rPr>
        <w:t>Grammy</w:t>
      </w:r>
      <w:proofErr w:type="spellEnd"/>
      <w:r w:rsidRPr="00E130C9">
        <w:rPr>
          <w:rFonts w:cs="Arial"/>
          <w:sz w:val="24"/>
          <w:szCs w:val="24"/>
        </w:rPr>
        <w:t xml:space="preserve"> (společně s Hansem </w:t>
      </w:r>
      <w:proofErr w:type="spellStart"/>
      <w:r w:rsidRPr="00E130C9">
        <w:rPr>
          <w:rFonts w:cs="Arial"/>
          <w:sz w:val="24"/>
          <w:szCs w:val="24"/>
        </w:rPr>
        <w:t>Zimmerem</w:t>
      </w:r>
      <w:proofErr w:type="spellEnd"/>
      <w:r w:rsidRPr="00E130C9">
        <w:rPr>
          <w:rFonts w:cs="Arial"/>
          <w:sz w:val="24"/>
          <w:szCs w:val="24"/>
        </w:rPr>
        <w:t xml:space="preserve">) za hudbu k filmu </w:t>
      </w:r>
      <w:r w:rsidRPr="00E130C9">
        <w:rPr>
          <w:rFonts w:cs="Arial"/>
          <w:i/>
          <w:sz w:val="24"/>
          <w:szCs w:val="24"/>
        </w:rPr>
        <w:t>Temný rytíř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Dark</w:t>
      </w:r>
      <w:proofErr w:type="spellEnd"/>
      <w:r w:rsidRPr="00E130C9">
        <w:rPr>
          <w:rFonts w:cs="Arial"/>
          <w:i/>
          <w:sz w:val="24"/>
          <w:szCs w:val="24"/>
        </w:rPr>
        <w:t xml:space="preserve"> </w:t>
      </w:r>
      <w:proofErr w:type="spellStart"/>
      <w:r w:rsidRPr="00E130C9">
        <w:rPr>
          <w:rFonts w:cs="Arial"/>
          <w:i/>
          <w:sz w:val="24"/>
          <w:szCs w:val="24"/>
        </w:rPr>
        <w:t>Knight</w:t>
      </w:r>
      <w:proofErr w:type="spellEnd"/>
      <w:r w:rsidRPr="00E130C9">
        <w:rPr>
          <w:rFonts w:cs="Arial"/>
          <w:i/>
          <w:sz w:val="24"/>
          <w:szCs w:val="24"/>
        </w:rPr>
        <w:t xml:space="preserve">). </w:t>
      </w:r>
      <w:r w:rsidRPr="00E130C9">
        <w:rPr>
          <w:rFonts w:cs="Arial"/>
          <w:sz w:val="24"/>
          <w:szCs w:val="24"/>
        </w:rPr>
        <w:t xml:space="preserve">Na </w:t>
      </w:r>
      <w:proofErr w:type="spellStart"/>
      <w:r w:rsidRPr="00E130C9">
        <w:rPr>
          <w:rFonts w:cs="Arial"/>
          <w:sz w:val="24"/>
          <w:szCs w:val="24"/>
        </w:rPr>
        <w:t>Grammy</w:t>
      </w:r>
      <w:proofErr w:type="spellEnd"/>
      <w:r w:rsidRPr="00E130C9">
        <w:rPr>
          <w:rFonts w:cs="Arial"/>
          <w:sz w:val="24"/>
          <w:szCs w:val="24"/>
        </w:rPr>
        <w:t xml:space="preserve"> byl nominovaný také za hudbu k filmu </w:t>
      </w:r>
      <w:r w:rsidRPr="00E130C9">
        <w:rPr>
          <w:rFonts w:cs="Arial"/>
          <w:i/>
          <w:sz w:val="24"/>
          <w:szCs w:val="24"/>
        </w:rPr>
        <w:t>Krvavý diamant (</w:t>
      </w:r>
      <w:proofErr w:type="spellStart"/>
      <w:r w:rsidRPr="00E130C9">
        <w:rPr>
          <w:rFonts w:cs="Arial"/>
          <w:i/>
          <w:sz w:val="24"/>
          <w:szCs w:val="24"/>
        </w:rPr>
        <w:t>Blood</w:t>
      </w:r>
      <w:proofErr w:type="spellEnd"/>
      <w:r w:rsidRPr="00E130C9">
        <w:rPr>
          <w:rFonts w:cs="Arial"/>
          <w:i/>
          <w:sz w:val="24"/>
          <w:szCs w:val="24"/>
        </w:rPr>
        <w:t xml:space="preserve"> </w:t>
      </w:r>
      <w:proofErr w:type="spellStart"/>
      <w:r w:rsidRPr="00E130C9">
        <w:rPr>
          <w:rFonts w:cs="Arial"/>
          <w:i/>
          <w:sz w:val="24"/>
          <w:szCs w:val="24"/>
        </w:rPr>
        <w:t>Diamond</w:t>
      </w:r>
      <w:proofErr w:type="spellEnd"/>
      <w:r w:rsidRPr="00E130C9">
        <w:rPr>
          <w:rFonts w:cs="Arial"/>
          <w:i/>
          <w:sz w:val="24"/>
          <w:szCs w:val="24"/>
        </w:rPr>
        <w:t>)</w:t>
      </w:r>
      <w:r w:rsidRPr="00E130C9">
        <w:rPr>
          <w:rFonts w:cs="Arial"/>
          <w:sz w:val="24"/>
          <w:szCs w:val="24"/>
        </w:rPr>
        <w:t xml:space="preserve"> a za píseň z filmu </w:t>
      </w:r>
      <w:r w:rsidRPr="00E130C9">
        <w:rPr>
          <w:rFonts w:cs="Arial"/>
          <w:i/>
          <w:sz w:val="24"/>
          <w:szCs w:val="24"/>
        </w:rPr>
        <w:t>Báječný den (</w:t>
      </w:r>
      <w:proofErr w:type="spellStart"/>
      <w:r w:rsidRPr="00E130C9">
        <w:rPr>
          <w:rFonts w:cs="Arial"/>
          <w:i/>
          <w:sz w:val="24"/>
          <w:szCs w:val="24"/>
        </w:rPr>
        <w:t>One</w:t>
      </w:r>
      <w:proofErr w:type="spellEnd"/>
      <w:r w:rsidRPr="00E130C9">
        <w:rPr>
          <w:rFonts w:cs="Arial"/>
          <w:i/>
          <w:sz w:val="24"/>
          <w:szCs w:val="24"/>
        </w:rPr>
        <w:t xml:space="preserve"> Fine </w:t>
      </w:r>
      <w:proofErr w:type="spellStart"/>
      <w:r w:rsidRPr="00E130C9">
        <w:rPr>
          <w:rFonts w:cs="Arial"/>
          <w:i/>
          <w:sz w:val="24"/>
          <w:szCs w:val="24"/>
        </w:rPr>
        <w:t>Day</w:t>
      </w:r>
      <w:proofErr w:type="spellEnd"/>
      <w:r w:rsidRPr="00E130C9">
        <w:rPr>
          <w:rFonts w:cs="Arial"/>
          <w:i/>
          <w:sz w:val="24"/>
          <w:szCs w:val="24"/>
        </w:rPr>
        <w:t>)</w:t>
      </w:r>
      <w:r w:rsidRPr="00E130C9">
        <w:rPr>
          <w:rFonts w:cs="Arial"/>
          <w:sz w:val="24"/>
          <w:szCs w:val="24"/>
        </w:rPr>
        <w:t xml:space="preserve">. Obdržel cenu Emmy za titulní píseň k seriálu </w:t>
      </w:r>
      <w:proofErr w:type="spellStart"/>
      <w:r w:rsidRPr="00E130C9">
        <w:rPr>
          <w:rFonts w:cs="Arial"/>
          <w:sz w:val="24"/>
          <w:szCs w:val="24"/>
        </w:rPr>
        <w:t>Andreho</w:t>
      </w:r>
      <w:proofErr w:type="spellEnd"/>
      <w:r w:rsidRPr="00E130C9">
        <w:rPr>
          <w:rFonts w:cs="Arial"/>
          <w:sz w:val="24"/>
          <w:szCs w:val="24"/>
        </w:rPr>
        <w:t xml:space="preserve"> </w:t>
      </w:r>
      <w:proofErr w:type="spellStart"/>
      <w:r w:rsidRPr="00E130C9">
        <w:rPr>
          <w:rFonts w:cs="Arial"/>
          <w:sz w:val="24"/>
          <w:szCs w:val="24"/>
        </w:rPr>
        <w:t>Braughera</w:t>
      </w:r>
      <w:proofErr w:type="spellEnd"/>
      <w:r w:rsidRPr="00E130C9">
        <w:rPr>
          <w:rFonts w:cs="Arial"/>
          <w:sz w:val="24"/>
          <w:szCs w:val="24"/>
        </w:rPr>
        <w:t xml:space="preserve"> </w:t>
      </w:r>
      <w:proofErr w:type="spellStart"/>
      <w:r w:rsidRPr="00E130C9">
        <w:rPr>
          <w:rFonts w:cs="Arial"/>
          <w:i/>
          <w:sz w:val="24"/>
          <w:szCs w:val="24"/>
        </w:rPr>
        <w:t>Gideon’s</w:t>
      </w:r>
      <w:proofErr w:type="spellEnd"/>
      <w:r w:rsidRPr="00E130C9">
        <w:rPr>
          <w:rFonts w:cs="Arial"/>
          <w:i/>
          <w:sz w:val="24"/>
          <w:szCs w:val="24"/>
        </w:rPr>
        <w:t xml:space="preserve"> </w:t>
      </w:r>
      <w:proofErr w:type="spellStart"/>
      <w:r w:rsidRPr="00E130C9">
        <w:rPr>
          <w:rFonts w:cs="Arial"/>
          <w:i/>
          <w:sz w:val="24"/>
          <w:szCs w:val="24"/>
        </w:rPr>
        <w:t>Crossing</w:t>
      </w:r>
      <w:proofErr w:type="spellEnd"/>
      <w:r w:rsidRPr="00E130C9">
        <w:rPr>
          <w:rFonts w:cs="Arial"/>
          <w:sz w:val="24"/>
          <w:szCs w:val="24"/>
        </w:rPr>
        <w:t xml:space="preserve"> a dvě další Emmy nominace za nejlepší titulní píseň k seriálu </w:t>
      </w:r>
      <w:r w:rsidRPr="00E130C9">
        <w:rPr>
          <w:rFonts w:cs="Arial"/>
          <w:i/>
          <w:sz w:val="24"/>
          <w:szCs w:val="24"/>
        </w:rPr>
        <w:t xml:space="preserve">Pohotovost (ER) </w:t>
      </w:r>
      <w:r w:rsidRPr="00E130C9">
        <w:rPr>
          <w:rFonts w:cs="Arial"/>
          <w:sz w:val="24"/>
          <w:szCs w:val="24"/>
        </w:rPr>
        <w:t xml:space="preserve">a píseň k seriálu </w:t>
      </w:r>
      <w:proofErr w:type="spellStart"/>
      <w:r w:rsidRPr="00E130C9">
        <w:rPr>
          <w:rFonts w:cs="Arial"/>
          <w:sz w:val="24"/>
          <w:szCs w:val="24"/>
        </w:rPr>
        <w:t>Vinga</w:t>
      </w:r>
      <w:proofErr w:type="spellEnd"/>
      <w:r w:rsidRPr="00E130C9">
        <w:rPr>
          <w:rFonts w:cs="Arial"/>
          <w:sz w:val="24"/>
          <w:szCs w:val="24"/>
        </w:rPr>
        <w:t xml:space="preserve"> </w:t>
      </w:r>
      <w:proofErr w:type="spellStart"/>
      <w:r w:rsidRPr="00E130C9">
        <w:rPr>
          <w:rFonts w:cs="Arial"/>
          <w:sz w:val="24"/>
          <w:szCs w:val="24"/>
        </w:rPr>
        <w:t>Rhamese</w:t>
      </w:r>
      <w:proofErr w:type="spellEnd"/>
      <w:r w:rsidRPr="00E130C9">
        <w:rPr>
          <w:rFonts w:cs="Arial"/>
          <w:sz w:val="24"/>
          <w:szCs w:val="24"/>
        </w:rPr>
        <w:t xml:space="preserve"> </w:t>
      </w:r>
      <w:proofErr w:type="spellStart"/>
      <w:r w:rsidRPr="00E130C9">
        <w:rPr>
          <w:rFonts w:cs="Arial"/>
          <w:i/>
          <w:sz w:val="24"/>
          <w:szCs w:val="24"/>
        </w:rPr>
        <w:t>Men</w:t>
      </w:r>
      <w:proofErr w:type="spellEnd"/>
      <w:r w:rsidRPr="00E130C9">
        <w:rPr>
          <w:rFonts w:cs="Arial"/>
          <w:sz w:val="24"/>
          <w:szCs w:val="24"/>
        </w:rPr>
        <w:t xml:space="preserve">. V roce 2008 ho za práci na filmech </w:t>
      </w:r>
      <w:r w:rsidRPr="00E130C9">
        <w:rPr>
          <w:rFonts w:cs="Arial"/>
          <w:i/>
          <w:sz w:val="24"/>
          <w:szCs w:val="24"/>
        </w:rPr>
        <w:t xml:space="preserve">Soukromá válka pana Wilsona (Charlie </w:t>
      </w:r>
      <w:proofErr w:type="spellStart"/>
      <w:r w:rsidRPr="00E130C9">
        <w:rPr>
          <w:rFonts w:cs="Arial"/>
          <w:i/>
          <w:sz w:val="24"/>
          <w:szCs w:val="24"/>
        </w:rPr>
        <w:t>Wilson’s</w:t>
      </w:r>
      <w:proofErr w:type="spellEnd"/>
      <w:r w:rsidRPr="00E130C9">
        <w:rPr>
          <w:rFonts w:cs="Arial"/>
          <w:i/>
          <w:sz w:val="24"/>
          <w:szCs w:val="24"/>
        </w:rPr>
        <w:t xml:space="preserve"> </w:t>
      </w:r>
      <w:proofErr w:type="spellStart"/>
      <w:r w:rsidRPr="00E130C9">
        <w:rPr>
          <w:rFonts w:cs="Arial"/>
          <w:i/>
          <w:sz w:val="24"/>
          <w:szCs w:val="24"/>
        </w:rPr>
        <w:t>War</w:t>
      </w:r>
      <w:proofErr w:type="spellEnd"/>
      <w:r w:rsidRPr="00E130C9">
        <w:rPr>
          <w:rFonts w:cs="Arial"/>
          <w:i/>
          <w:sz w:val="24"/>
          <w:szCs w:val="24"/>
        </w:rPr>
        <w:t xml:space="preserve">), Michael </w:t>
      </w:r>
      <w:proofErr w:type="spellStart"/>
      <w:r w:rsidRPr="00E130C9">
        <w:rPr>
          <w:rFonts w:cs="Arial"/>
          <w:i/>
          <w:sz w:val="24"/>
          <w:szCs w:val="24"/>
        </w:rPr>
        <w:t>Clayton</w:t>
      </w:r>
      <w:proofErr w:type="spellEnd"/>
      <w:r w:rsidRPr="00E130C9">
        <w:rPr>
          <w:rFonts w:cs="Arial"/>
          <w:sz w:val="24"/>
          <w:szCs w:val="24"/>
        </w:rPr>
        <w:t xml:space="preserve"> a </w:t>
      </w:r>
      <w:r w:rsidRPr="00E130C9">
        <w:rPr>
          <w:rFonts w:cs="Arial"/>
          <w:i/>
          <w:sz w:val="24"/>
          <w:szCs w:val="24"/>
        </w:rPr>
        <w:t xml:space="preserve">Já, legenda (I </w:t>
      </w:r>
      <w:proofErr w:type="spellStart"/>
      <w:r w:rsidRPr="00E130C9">
        <w:rPr>
          <w:rFonts w:cs="Arial"/>
          <w:i/>
          <w:sz w:val="24"/>
          <w:szCs w:val="24"/>
        </w:rPr>
        <w:t>Am</w:t>
      </w:r>
      <w:proofErr w:type="spellEnd"/>
      <w:r w:rsidRPr="00E130C9">
        <w:rPr>
          <w:rFonts w:cs="Arial"/>
          <w:i/>
          <w:sz w:val="24"/>
          <w:szCs w:val="24"/>
        </w:rPr>
        <w:t xml:space="preserve"> Legen</w:t>
      </w:r>
      <w:r w:rsidR="00182D78">
        <w:rPr>
          <w:rFonts w:cs="Arial"/>
          <w:i/>
          <w:sz w:val="24"/>
          <w:szCs w:val="24"/>
        </w:rPr>
        <w:t>d</w:t>
      </w:r>
      <w:r w:rsidRPr="00E130C9">
        <w:rPr>
          <w:rFonts w:cs="Arial"/>
          <w:i/>
          <w:sz w:val="24"/>
          <w:szCs w:val="24"/>
        </w:rPr>
        <w:t xml:space="preserve">)  </w:t>
      </w:r>
      <w:proofErr w:type="spellStart"/>
      <w:r w:rsidRPr="00E130C9">
        <w:rPr>
          <w:rFonts w:cs="Arial"/>
          <w:sz w:val="24"/>
          <w:szCs w:val="24"/>
        </w:rPr>
        <w:t>World</w:t>
      </w:r>
      <w:proofErr w:type="spellEnd"/>
      <w:r w:rsidRPr="00E130C9">
        <w:rPr>
          <w:rFonts w:cs="Arial"/>
          <w:sz w:val="24"/>
          <w:szCs w:val="24"/>
        </w:rPr>
        <w:t xml:space="preserve"> Sound</w:t>
      </w:r>
      <w:r w:rsidR="00182D78">
        <w:rPr>
          <w:rFonts w:cs="Arial"/>
          <w:sz w:val="24"/>
          <w:szCs w:val="24"/>
        </w:rPr>
        <w:t>t</w:t>
      </w:r>
      <w:r w:rsidRPr="00E130C9">
        <w:rPr>
          <w:rFonts w:cs="Arial"/>
          <w:sz w:val="24"/>
          <w:szCs w:val="24"/>
        </w:rPr>
        <w:t xml:space="preserve">rack </w:t>
      </w:r>
      <w:proofErr w:type="spellStart"/>
      <w:r w:rsidRPr="00E130C9">
        <w:rPr>
          <w:rFonts w:cs="Arial"/>
          <w:sz w:val="24"/>
          <w:szCs w:val="24"/>
        </w:rPr>
        <w:t>Award</w:t>
      </w:r>
      <w:proofErr w:type="spellEnd"/>
      <w:r w:rsidRPr="00E130C9">
        <w:rPr>
          <w:rFonts w:cs="Arial"/>
          <w:sz w:val="24"/>
          <w:szCs w:val="24"/>
        </w:rPr>
        <w:t xml:space="preserve"> Akademie jmenovala filmovým skladatelem roku.</w:t>
      </w:r>
    </w:p>
    <w:p w:rsidR="00577406" w:rsidRPr="00E130C9" w:rsidRDefault="00577406" w:rsidP="00577406">
      <w:pPr>
        <w:jc w:val="both"/>
        <w:rPr>
          <w:rFonts w:cs="Arial"/>
          <w:sz w:val="24"/>
          <w:szCs w:val="24"/>
        </w:rPr>
      </w:pPr>
      <w:r w:rsidRPr="00E130C9">
        <w:rPr>
          <w:rFonts w:cs="Arial"/>
          <w:sz w:val="24"/>
          <w:szCs w:val="24"/>
        </w:rPr>
        <w:t xml:space="preserve">Jeho úspěch je odrazem bohaté hudební tradice. Inspirovaný babičkou, která byla houslistka, začal už ve čtyřech letech hrát na klavír. Po studiu na Music </w:t>
      </w:r>
      <w:proofErr w:type="spellStart"/>
      <w:r w:rsidRPr="00E130C9">
        <w:rPr>
          <w:rFonts w:cs="Arial"/>
          <w:sz w:val="24"/>
          <w:szCs w:val="24"/>
        </w:rPr>
        <w:t>Academy</w:t>
      </w:r>
      <w:proofErr w:type="spellEnd"/>
      <w:r w:rsidRPr="00E130C9">
        <w:rPr>
          <w:rFonts w:cs="Arial"/>
          <w:sz w:val="24"/>
          <w:szCs w:val="24"/>
        </w:rPr>
        <w:t xml:space="preserve"> </w:t>
      </w:r>
      <w:proofErr w:type="spellStart"/>
      <w:r w:rsidRPr="00E130C9">
        <w:rPr>
          <w:rFonts w:cs="Arial"/>
          <w:sz w:val="24"/>
          <w:szCs w:val="24"/>
        </w:rPr>
        <w:t>of</w:t>
      </w:r>
      <w:proofErr w:type="spellEnd"/>
      <w:r w:rsidRPr="00E130C9">
        <w:rPr>
          <w:rFonts w:cs="Arial"/>
          <w:sz w:val="24"/>
          <w:szCs w:val="24"/>
        </w:rPr>
        <w:t xml:space="preserve"> </w:t>
      </w:r>
      <w:proofErr w:type="spellStart"/>
      <w:r w:rsidRPr="00E130C9">
        <w:rPr>
          <w:rFonts w:cs="Arial"/>
          <w:sz w:val="24"/>
          <w:szCs w:val="24"/>
        </w:rPr>
        <w:t>the</w:t>
      </w:r>
      <w:proofErr w:type="spellEnd"/>
      <w:r w:rsidRPr="00E130C9">
        <w:rPr>
          <w:rFonts w:cs="Arial"/>
          <w:sz w:val="24"/>
          <w:szCs w:val="24"/>
        </w:rPr>
        <w:t xml:space="preserve"> </w:t>
      </w:r>
      <w:proofErr w:type="spellStart"/>
      <w:r w:rsidRPr="00E130C9">
        <w:rPr>
          <w:rFonts w:cs="Arial"/>
          <w:sz w:val="24"/>
          <w:szCs w:val="24"/>
        </w:rPr>
        <w:t>West</w:t>
      </w:r>
      <w:proofErr w:type="spellEnd"/>
      <w:r w:rsidRPr="00E130C9">
        <w:rPr>
          <w:rFonts w:cs="Arial"/>
          <w:sz w:val="24"/>
          <w:szCs w:val="24"/>
        </w:rPr>
        <w:t xml:space="preserve"> v Santa Barbaře a během studia na USC </w:t>
      </w:r>
      <w:proofErr w:type="spellStart"/>
      <w:r w:rsidRPr="00E130C9">
        <w:rPr>
          <w:rFonts w:cs="Arial"/>
          <w:sz w:val="24"/>
          <w:szCs w:val="24"/>
        </w:rPr>
        <w:t>School</w:t>
      </w:r>
      <w:proofErr w:type="spellEnd"/>
      <w:r w:rsidRPr="00E130C9">
        <w:rPr>
          <w:rFonts w:cs="Arial"/>
          <w:sz w:val="24"/>
          <w:szCs w:val="24"/>
        </w:rPr>
        <w:t xml:space="preserve"> </w:t>
      </w:r>
      <w:proofErr w:type="spellStart"/>
      <w:r w:rsidRPr="00E130C9">
        <w:rPr>
          <w:rFonts w:cs="Arial"/>
          <w:sz w:val="24"/>
          <w:szCs w:val="24"/>
        </w:rPr>
        <w:t>of</w:t>
      </w:r>
      <w:proofErr w:type="spellEnd"/>
      <w:r w:rsidRPr="00E130C9">
        <w:rPr>
          <w:rFonts w:cs="Arial"/>
          <w:sz w:val="24"/>
          <w:szCs w:val="24"/>
        </w:rPr>
        <w:t xml:space="preserve"> Music, obor klavírní tvorba, absolvoval studia hry v orchestru pod taktovkou legendárního </w:t>
      </w:r>
      <w:proofErr w:type="spellStart"/>
      <w:r w:rsidRPr="00E130C9">
        <w:rPr>
          <w:rFonts w:cs="Arial"/>
          <w:sz w:val="24"/>
          <w:szCs w:val="24"/>
        </w:rPr>
        <w:t>Martyho</w:t>
      </w:r>
      <w:proofErr w:type="spellEnd"/>
      <w:r w:rsidRPr="00E130C9">
        <w:rPr>
          <w:rFonts w:cs="Arial"/>
          <w:sz w:val="24"/>
          <w:szCs w:val="24"/>
        </w:rPr>
        <w:t xml:space="preserve"> </w:t>
      </w:r>
      <w:proofErr w:type="spellStart"/>
      <w:r w:rsidRPr="00E130C9">
        <w:rPr>
          <w:rFonts w:cs="Arial"/>
          <w:sz w:val="24"/>
          <w:szCs w:val="24"/>
        </w:rPr>
        <w:t>Paiche</w:t>
      </w:r>
      <w:proofErr w:type="spellEnd"/>
      <w:r w:rsidRPr="00E130C9">
        <w:rPr>
          <w:rFonts w:cs="Arial"/>
          <w:sz w:val="24"/>
          <w:szCs w:val="24"/>
        </w:rPr>
        <w:t xml:space="preserve">. </w:t>
      </w:r>
    </w:p>
    <w:p w:rsidR="00577406" w:rsidRPr="00E130C9" w:rsidRDefault="00577406" w:rsidP="00577406">
      <w:pPr>
        <w:jc w:val="both"/>
        <w:rPr>
          <w:rFonts w:cs="Arial"/>
          <w:sz w:val="24"/>
          <w:szCs w:val="24"/>
        </w:rPr>
      </w:pPr>
      <w:r w:rsidRPr="00E130C9">
        <w:rPr>
          <w:rFonts w:cs="Arial"/>
          <w:sz w:val="24"/>
          <w:szCs w:val="24"/>
        </w:rPr>
        <w:t xml:space="preserve">Ačkoli je jeho vzdělání spíše klasické, zaměřuje se hlavně na rockovou a populární hudbu, a byla to právě práce v popové oblasti, která mu umožnila rozvinout talent jako muzikantovi, skladateli a producentovi. Spolupracoval s největšími osobnostmi současného popu, jako jsou </w:t>
      </w:r>
      <w:proofErr w:type="spellStart"/>
      <w:r w:rsidRPr="00E130C9">
        <w:rPr>
          <w:rFonts w:cs="Arial"/>
          <w:sz w:val="24"/>
          <w:szCs w:val="24"/>
        </w:rPr>
        <w:t>Elton</w:t>
      </w:r>
      <w:proofErr w:type="spellEnd"/>
      <w:r w:rsidRPr="00E130C9">
        <w:rPr>
          <w:rFonts w:cs="Arial"/>
          <w:sz w:val="24"/>
          <w:szCs w:val="24"/>
        </w:rPr>
        <w:t xml:space="preserve"> John, </w:t>
      </w:r>
      <w:proofErr w:type="spellStart"/>
      <w:r w:rsidRPr="00E130C9">
        <w:rPr>
          <w:rFonts w:cs="Arial"/>
          <w:sz w:val="24"/>
          <w:szCs w:val="24"/>
        </w:rPr>
        <w:t>Crosby</w:t>
      </w:r>
      <w:proofErr w:type="spellEnd"/>
      <w:r w:rsidRPr="00E130C9">
        <w:rPr>
          <w:rFonts w:cs="Arial"/>
          <w:sz w:val="24"/>
          <w:szCs w:val="24"/>
        </w:rPr>
        <w:t xml:space="preserve">, </w:t>
      </w:r>
      <w:proofErr w:type="spellStart"/>
      <w:r w:rsidRPr="00E130C9">
        <w:rPr>
          <w:rFonts w:cs="Arial"/>
          <w:sz w:val="24"/>
          <w:szCs w:val="24"/>
        </w:rPr>
        <w:t>Stills</w:t>
      </w:r>
      <w:proofErr w:type="spellEnd"/>
      <w:r w:rsidRPr="00E130C9">
        <w:rPr>
          <w:rFonts w:cs="Arial"/>
          <w:sz w:val="24"/>
          <w:szCs w:val="24"/>
        </w:rPr>
        <w:t xml:space="preserve"> &amp; </w:t>
      </w:r>
      <w:proofErr w:type="spellStart"/>
      <w:r w:rsidRPr="00E130C9">
        <w:rPr>
          <w:rFonts w:cs="Arial"/>
          <w:sz w:val="24"/>
          <w:szCs w:val="24"/>
        </w:rPr>
        <w:t>Nash</w:t>
      </w:r>
      <w:proofErr w:type="spellEnd"/>
      <w:r w:rsidRPr="00E130C9">
        <w:rPr>
          <w:rFonts w:cs="Arial"/>
          <w:sz w:val="24"/>
          <w:szCs w:val="24"/>
        </w:rPr>
        <w:t xml:space="preserve">, </w:t>
      </w:r>
      <w:proofErr w:type="spellStart"/>
      <w:r w:rsidRPr="00E130C9">
        <w:rPr>
          <w:rFonts w:cs="Arial"/>
          <w:sz w:val="24"/>
          <w:szCs w:val="24"/>
        </w:rPr>
        <w:t>Barbra</w:t>
      </w:r>
      <w:proofErr w:type="spellEnd"/>
      <w:r w:rsidRPr="00E130C9">
        <w:rPr>
          <w:rFonts w:cs="Arial"/>
          <w:sz w:val="24"/>
          <w:szCs w:val="24"/>
        </w:rPr>
        <w:t xml:space="preserve"> </w:t>
      </w:r>
      <w:proofErr w:type="spellStart"/>
      <w:r w:rsidRPr="00E130C9">
        <w:rPr>
          <w:rFonts w:cs="Arial"/>
          <w:sz w:val="24"/>
          <w:szCs w:val="24"/>
        </w:rPr>
        <w:t>Streisand</w:t>
      </w:r>
      <w:proofErr w:type="spellEnd"/>
      <w:r w:rsidRPr="00E130C9">
        <w:rPr>
          <w:rFonts w:cs="Arial"/>
          <w:sz w:val="24"/>
          <w:szCs w:val="24"/>
        </w:rPr>
        <w:t xml:space="preserve">, Rod Stewart, Diana </w:t>
      </w:r>
      <w:proofErr w:type="spellStart"/>
      <w:r w:rsidRPr="00E130C9">
        <w:rPr>
          <w:rFonts w:cs="Arial"/>
          <w:sz w:val="24"/>
          <w:szCs w:val="24"/>
        </w:rPr>
        <w:t>Ross</w:t>
      </w:r>
      <w:proofErr w:type="spellEnd"/>
      <w:r w:rsidRPr="00E130C9">
        <w:rPr>
          <w:rFonts w:cs="Arial"/>
          <w:sz w:val="24"/>
          <w:szCs w:val="24"/>
        </w:rPr>
        <w:t xml:space="preserve">, Olivia Newton-John, Randy </w:t>
      </w:r>
      <w:proofErr w:type="spellStart"/>
      <w:r w:rsidRPr="00E130C9">
        <w:rPr>
          <w:rFonts w:cs="Arial"/>
          <w:sz w:val="24"/>
          <w:szCs w:val="24"/>
        </w:rPr>
        <w:t>Newman</w:t>
      </w:r>
      <w:proofErr w:type="spellEnd"/>
      <w:r w:rsidRPr="00E130C9">
        <w:rPr>
          <w:rFonts w:cs="Arial"/>
          <w:sz w:val="24"/>
          <w:szCs w:val="24"/>
        </w:rPr>
        <w:t xml:space="preserve"> nebo </w:t>
      </w:r>
      <w:proofErr w:type="spellStart"/>
      <w:r w:rsidRPr="00E130C9">
        <w:rPr>
          <w:rFonts w:cs="Arial"/>
          <w:sz w:val="24"/>
          <w:szCs w:val="24"/>
        </w:rPr>
        <w:t>Chaka</w:t>
      </w:r>
      <w:proofErr w:type="spellEnd"/>
      <w:r w:rsidRPr="00E130C9">
        <w:rPr>
          <w:rFonts w:cs="Arial"/>
          <w:sz w:val="24"/>
          <w:szCs w:val="24"/>
        </w:rPr>
        <w:t xml:space="preserve"> </w:t>
      </w:r>
      <w:proofErr w:type="spellStart"/>
      <w:r w:rsidRPr="00E130C9">
        <w:rPr>
          <w:rFonts w:cs="Arial"/>
          <w:sz w:val="24"/>
          <w:szCs w:val="24"/>
        </w:rPr>
        <w:t>Khan</w:t>
      </w:r>
      <w:proofErr w:type="spellEnd"/>
      <w:r w:rsidRPr="00E130C9">
        <w:rPr>
          <w:rFonts w:cs="Arial"/>
          <w:sz w:val="24"/>
          <w:szCs w:val="24"/>
        </w:rPr>
        <w:t xml:space="preserve"> a řada dalších.</w:t>
      </w:r>
    </w:p>
    <w:p w:rsidR="00577406" w:rsidRPr="00E130C9" w:rsidRDefault="00577406" w:rsidP="00577406">
      <w:pPr>
        <w:jc w:val="both"/>
        <w:rPr>
          <w:rFonts w:cs="Arial"/>
          <w:sz w:val="24"/>
          <w:szCs w:val="24"/>
        </w:rPr>
      </w:pPr>
      <w:r w:rsidRPr="00E130C9">
        <w:rPr>
          <w:rFonts w:cs="Arial"/>
          <w:sz w:val="24"/>
          <w:szCs w:val="24"/>
        </w:rPr>
        <w:t xml:space="preserve">V roce 1985 dostal nabídku na hudbu k svému prvnímu filmu </w:t>
      </w:r>
      <w:proofErr w:type="spellStart"/>
      <w:r w:rsidRPr="00E130C9">
        <w:rPr>
          <w:rFonts w:cs="Arial"/>
          <w:i/>
          <w:sz w:val="24"/>
          <w:szCs w:val="24"/>
        </w:rPr>
        <w:t>Head</w:t>
      </w:r>
      <w:proofErr w:type="spellEnd"/>
      <w:r w:rsidRPr="00E130C9">
        <w:rPr>
          <w:rFonts w:cs="Arial"/>
          <w:i/>
          <w:sz w:val="24"/>
          <w:szCs w:val="24"/>
        </w:rPr>
        <w:t xml:space="preserve"> Office. </w:t>
      </w:r>
      <w:r w:rsidRPr="00E130C9">
        <w:rPr>
          <w:rFonts w:cs="Arial"/>
          <w:sz w:val="24"/>
          <w:szCs w:val="24"/>
        </w:rPr>
        <w:t xml:space="preserve">Od té doby vytvořil hudbu k filmům různých žánrů. Jsou mezi nimi například všechna čtyři pokračování série </w:t>
      </w:r>
      <w:proofErr w:type="spellStart"/>
      <w:r w:rsidRPr="00E130C9">
        <w:rPr>
          <w:rFonts w:cs="Arial"/>
          <w:i/>
          <w:sz w:val="24"/>
          <w:szCs w:val="24"/>
        </w:rPr>
        <w:t>Hunger</w:t>
      </w:r>
      <w:proofErr w:type="spellEnd"/>
      <w:r w:rsidRPr="00E130C9">
        <w:rPr>
          <w:rFonts w:cs="Arial"/>
          <w:i/>
          <w:sz w:val="24"/>
          <w:szCs w:val="24"/>
        </w:rPr>
        <w:t xml:space="preserve"> </w:t>
      </w:r>
      <w:proofErr w:type="spellStart"/>
      <w:r w:rsidRPr="00E130C9">
        <w:rPr>
          <w:rFonts w:cs="Arial"/>
          <w:i/>
          <w:sz w:val="24"/>
          <w:szCs w:val="24"/>
        </w:rPr>
        <w:t>Games</w:t>
      </w:r>
      <w:proofErr w:type="spellEnd"/>
      <w:r w:rsidRPr="00E130C9">
        <w:rPr>
          <w:rFonts w:cs="Arial"/>
          <w:i/>
          <w:sz w:val="24"/>
          <w:szCs w:val="24"/>
        </w:rPr>
        <w:t xml:space="preserve">, </w:t>
      </w:r>
      <w:r w:rsidRPr="00E130C9">
        <w:rPr>
          <w:rFonts w:cs="Arial"/>
          <w:sz w:val="24"/>
          <w:szCs w:val="24"/>
        </w:rPr>
        <w:t>akční snímky</w:t>
      </w:r>
      <w:r w:rsidRPr="00E130C9">
        <w:rPr>
          <w:rFonts w:cs="Arial"/>
          <w:i/>
          <w:sz w:val="24"/>
          <w:szCs w:val="24"/>
        </w:rPr>
        <w:t xml:space="preserve"> </w:t>
      </w:r>
      <w:proofErr w:type="spellStart"/>
      <w:r w:rsidRPr="00E130C9">
        <w:rPr>
          <w:rFonts w:cs="Arial"/>
          <w:i/>
          <w:sz w:val="24"/>
          <w:szCs w:val="24"/>
        </w:rPr>
        <w:t>Bourneův</w:t>
      </w:r>
      <w:proofErr w:type="spellEnd"/>
      <w:r w:rsidRPr="00E130C9">
        <w:rPr>
          <w:rFonts w:cs="Arial"/>
          <w:i/>
          <w:sz w:val="24"/>
          <w:szCs w:val="24"/>
        </w:rPr>
        <w:t xml:space="preserve"> odkaz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Bourne</w:t>
      </w:r>
      <w:proofErr w:type="spellEnd"/>
      <w:r w:rsidRPr="00E130C9">
        <w:rPr>
          <w:rFonts w:cs="Arial"/>
          <w:i/>
          <w:sz w:val="24"/>
          <w:szCs w:val="24"/>
        </w:rPr>
        <w:t xml:space="preserve"> </w:t>
      </w:r>
      <w:proofErr w:type="spellStart"/>
      <w:r w:rsidRPr="00E130C9">
        <w:rPr>
          <w:rFonts w:cs="Arial"/>
          <w:i/>
          <w:sz w:val="24"/>
          <w:szCs w:val="24"/>
        </w:rPr>
        <w:t>Legacy</w:t>
      </w:r>
      <w:proofErr w:type="spellEnd"/>
      <w:r w:rsidRPr="00E130C9">
        <w:rPr>
          <w:rFonts w:cs="Arial"/>
          <w:i/>
          <w:sz w:val="24"/>
          <w:szCs w:val="24"/>
        </w:rPr>
        <w:t xml:space="preserve">), </w:t>
      </w:r>
      <w:proofErr w:type="spellStart"/>
      <w:r w:rsidRPr="00E130C9">
        <w:rPr>
          <w:rFonts w:cs="Arial"/>
          <w:i/>
          <w:sz w:val="24"/>
          <w:szCs w:val="24"/>
        </w:rPr>
        <w:t>Collateral</w:t>
      </w:r>
      <w:proofErr w:type="spellEnd"/>
      <w:r w:rsidRPr="00E130C9">
        <w:rPr>
          <w:rFonts w:cs="Arial"/>
          <w:i/>
          <w:sz w:val="24"/>
          <w:szCs w:val="24"/>
        </w:rPr>
        <w:t>, Smrtící epidemie (</w:t>
      </w:r>
      <w:proofErr w:type="spellStart"/>
      <w:r w:rsidRPr="00E130C9">
        <w:rPr>
          <w:rFonts w:cs="Arial"/>
          <w:i/>
          <w:sz w:val="24"/>
          <w:szCs w:val="24"/>
        </w:rPr>
        <w:t>Outbreak</w:t>
      </w:r>
      <w:proofErr w:type="spellEnd"/>
      <w:r w:rsidRPr="00E130C9">
        <w:rPr>
          <w:rFonts w:cs="Arial"/>
          <w:i/>
          <w:sz w:val="24"/>
          <w:szCs w:val="24"/>
        </w:rPr>
        <w:t>), kultovní</w:t>
      </w:r>
      <w:r w:rsidRPr="00E130C9">
        <w:rPr>
          <w:rFonts w:cs="Arial"/>
          <w:sz w:val="24"/>
          <w:szCs w:val="24"/>
        </w:rPr>
        <w:t xml:space="preserve"> </w:t>
      </w:r>
      <w:r w:rsidRPr="00E130C9">
        <w:rPr>
          <w:rFonts w:cs="Arial"/>
          <w:i/>
          <w:sz w:val="24"/>
          <w:szCs w:val="24"/>
        </w:rPr>
        <w:t xml:space="preserve">Batman začíná (Batman </w:t>
      </w:r>
      <w:proofErr w:type="spellStart"/>
      <w:r w:rsidRPr="00E130C9">
        <w:rPr>
          <w:rFonts w:cs="Arial"/>
          <w:i/>
          <w:sz w:val="24"/>
          <w:szCs w:val="24"/>
        </w:rPr>
        <w:t>Begins</w:t>
      </w:r>
      <w:proofErr w:type="spellEnd"/>
      <w:r w:rsidRPr="00E130C9">
        <w:rPr>
          <w:rFonts w:cs="Arial"/>
          <w:i/>
          <w:sz w:val="24"/>
          <w:szCs w:val="24"/>
        </w:rPr>
        <w:t>), s režisérem</w:t>
      </w:r>
      <w:r w:rsidRPr="00E130C9">
        <w:rPr>
          <w:rFonts w:cs="Arial"/>
          <w:sz w:val="24"/>
          <w:szCs w:val="24"/>
        </w:rPr>
        <w:t xml:space="preserve"> M. </w:t>
      </w:r>
      <w:proofErr w:type="spellStart"/>
      <w:r w:rsidRPr="00E130C9">
        <w:rPr>
          <w:rFonts w:cs="Arial"/>
          <w:sz w:val="24"/>
          <w:szCs w:val="24"/>
        </w:rPr>
        <w:t>Nightem</w:t>
      </w:r>
      <w:proofErr w:type="spellEnd"/>
      <w:r w:rsidRPr="00E130C9">
        <w:rPr>
          <w:rFonts w:cs="Arial"/>
          <w:sz w:val="24"/>
          <w:szCs w:val="24"/>
        </w:rPr>
        <w:t xml:space="preserve"> </w:t>
      </w:r>
      <w:proofErr w:type="spellStart"/>
      <w:r w:rsidRPr="00E130C9">
        <w:rPr>
          <w:rFonts w:cs="Arial"/>
          <w:sz w:val="24"/>
          <w:szCs w:val="24"/>
        </w:rPr>
        <w:t>Shyamalanem</w:t>
      </w:r>
      <w:proofErr w:type="spellEnd"/>
      <w:r w:rsidRPr="00E130C9">
        <w:rPr>
          <w:rFonts w:cs="Arial"/>
          <w:sz w:val="24"/>
          <w:szCs w:val="24"/>
        </w:rPr>
        <w:t xml:space="preserve"> spolupracoval na filmech</w:t>
      </w:r>
      <w:r w:rsidRPr="00E130C9">
        <w:rPr>
          <w:rFonts w:cs="Arial"/>
          <w:i/>
          <w:sz w:val="24"/>
          <w:szCs w:val="24"/>
        </w:rPr>
        <w:t xml:space="preserve"> Šestý smysl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Sixth</w:t>
      </w:r>
      <w:proofErr w:type="spellEnd"/>
      <w:r w:rsidRPr="00E130C9">
        <w:rPr>
          <w:rFonts w:cs="Arial"/>
          <w:i/>
          <w:sz w:val="24"/>
          <w:szCs w:val="24"/>
        </w:rPr>
        <w:t xml:space="preserve"> </w:t>
      </w:r>
      <w:proofErr w:type="spellStart"/>
      <w:r w:rsidRPr="00E130C9">
        <w:rPr>
          <w:rFonts w:cs="Arial"/>
          <w:i/>
          <w:sz w:val="24"/>
          <w:szCs w:val="24"/>
        </w:rPr>
        <w:t>Sense</w:t>
      </w:r>
      <w:proofErr w:type="spellEnd"/>
      <w:r w:rsidRPr="00E130C9">
        <w:rPr>
          <w:rFonts w:cs="Arial"/>
          <w:i/>
          <w:sz w:val="24"/>
          <w:szCs w:val="24"/>
        </w:rPr>
        <w:t xml:space="preserve">), </w:t>
      </w:r>
      <w:r w:rsidRPr="00E130C9">
        <w:rPr>
          <w:rFonts w:cs="Arial"/>
          <w:i/>
          <w:sz w:val="24"/>
          <w:szCs w:val="24"/>
        </w:rPr>
        <w:lastRenderedPageBreak/>
        <w:t>Vyvolený (</w:t>
      </w:r>
      <w:proofErr w:type="spellStart"/>
      <w:r w:rsidRPr="00E130C9">
        <w:rPr>
          <w:rFonts w:cs="Arial"/>
          <w:i/>
          <w:sz w:val="24"/>
          <w:szCs w:val="24"/>
        </w:rPr>
        <w:t>Unbreakable</w:t>
      </w:r>
      <w:proofErr w:type="spellEnd"/>
      <w:r w:rsidRPr="00E130C9">
        <w:rPr>
          <w:rFonts w:cs="Arial"/>
          <w:i/>
          <w:sz w:val="24"/>
          <w:szCs w:val="24"/>
        </w:rPr>
        <w:t>), Vesnice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Village</w:t>
      </w:r>
      <w:proofErr w:type="spellEnd"/>
      <w:r w:rsidRPr="00E130C9">
        <w:rPr>
          <w:rFonts w:cs="Arial"/>
          <w:i/>
          <w:sz w:val="24"/>
          <w:szCs w:val="24"/>
        </w:rPr>
        <w:t>) a Znamení (</w:t>
      </w:r>
      <w:proofErr w:type="spellStart"/>
      <w:r w:rsidRPr="00E130C9">
        <w:rPr>
          <w:rFonts w:cs="Arial"/>
          <w:i/>
          <w:sz w:val="24"/>
          <w:szCs w:val="24"/>
        </w:rPr>
        <w:t>Signs</w:t>
      </w:r>
      <w:proofErr w:type="spellEnd"/>
      <w:r w:rsidRPr="00E130C9">
        <w:rPr>
          <w:rFonts w:cs="Arial"/>
          <w:i/>
          <w:sz w:val="24"/>
          <w:szCs w:val="24"/>
        </w:rPr>
        <w:t>), v jeho</w:t>
      </w:r>
      <w:r w:rsidRPr="00E130C9">
        <w:rPr>
          <w:rFonts w:cs="Arial"/>
          <w:sz w:val="24"/>
          <w:szCs w:val="24"/>
        </w:rPr>
        <w:t xml:space="preserve"> filmografii nechybí psychothrillery jako</w:t>
      </w:r>
      <w:r w:rsidRPr="00E130C9">
        <w:rPr>
          <w:rFonts w:cs="Arial"/>
          <w:i/>
          <w:sz w:val="24"/>
          <w:szCs w:val="24"/>
        </w:rPr>
        <w:t xml:space="preserve"> Volný pád (</w:t>
      </w:r>
      <w:proofErr w:type="spellStart"/>
      <w:r w:rsidRPr="00E130C9">
        <w:rPr>
          <w:rFonts w:cs="Arial"/>
          <w:i/>
          <w:sz w:val="24"/>
          <w:szCs w:val="24"/>
        </w:rPr>
        <w:t>Falling</w:t>
      </w:r>
      <w:proofErr w:type="spellEnd"/>
      <w:r w:rsidRPr="00E130C9">
        <w:rPr>
          <w:rFonts w:cs="Arial"/>
          <w:i/>
          <w:sz w:val="24"/>
          <w:szCs w:val="24"/>
        </w:rPr>
        <w:t xml:space="preserve"> Down), Prvotní strach (</w:t>
      </w:r>
      <w:proofErr w:type="spellStart"/>
      <w:r w:rsidRPr="00E130C9">
        <w:rPr>
          <w:rFonts w:cs="Arial"/>
          <w:i/>
          <w:sz w:val="24"/>
          <w:szCs w:val="24"/>
        </w:rPr>
        <w:t>Primal</w:t>
      </w:r>
      <w:proofErr w:type="spellEnd"/>
      <w:r w:rsidRPr="00E130C9">
        <w:rPr>
          <w:rFonts w:cs="Arial"/>
          <w:i/>
          <w:sz w:val="24"/>
          <w:szCs w:val="24"/>
        </w:rPr>
        <w:t xml:space="preserve"> </w:t>
      </w:r>
      <w:proofErr w:type="spellStart"/>
      <w:r w:rsidRPr="00E130C9">
        <w:rPr>
          <w:rFonts w:cs="Arial"/>
          <w:i/>
          <w:sz w:val="24"/>
          <w:szCs w:val="24"/>
        </w:rPr>
        <w:t>Fear</w:t>
      </w:r>
      <w:proofErr w:type="spellEnd"/>
      <w:r w:rsidRPr="00E130C9">
        <w:rPr>
          <w:rFonts w:cs="Arial"/>
          <w:i/>
          <w:sz w:val="24"/>
          <w:szCs w:val="24"/>
        </w:rPr>
        <w:t>), Ďáblův advokát (</w:t>
      </w:r>
      <w:proofErr w:type="spellStart"/>
      <w:r w:rsidRPr="00E130C9">
        <w:rPr>
          <w:rFonts w:cs="Arial"/>
          <w:i/>
          <w:sz w:val="24"/>
          <w:szCs w:val="24"/>
        </w:rPr>
        <w:t>The</w:t>
      </w:r>
      <w:proofErr w:type="spellEnd"/>
      <w:r w:rsidRPr="00E130C9">
        <w:rPr>
          <w:rFonts w:cs="Arial"/>
          <w:i/>
          <w:sz w:val="24"/>
          <w:szCs w:val="24"/>
        </w:rPr>
        <w:t xml:space="preserve"> </w:t>
      </w:r>
      <w:proofErr w:type="spellStart"/>
      <w:r w:rsidRPr="00E130C9">
        <w:rPr>
          <w:rFonts w:cs="Arial"/>
          <w:i/>
          <w:sz w:val="24"/>
          <w:szCs w:val="24"/>
        </w:rPr>
        <w:t>Devil’s</w:t>
      </w:r>
      <w:proofErr w:type="spellEnd"/>
      <w:r w:rsidRPr="00E130C9">
        <w:rPr>
          <w:rFonts w:cs="Arial"/>
          <w:i/>
          <w:sz w:val="24"/>
          <w:szCs w:val="24"/>
        </w:rPr>
        <w:t xml:space="preserve"> </w:t>
      </w:r>
      <w:proofErr w:type="spellStart"/>
      <w:r w:rsidRPr="00E130C9">
        <w:rPr>
          <w:rFonts w:cs="Arial"/>
          <w:i/>
          <w:sz w:val="24"/>
          <w:szCs w:val="24"/>
        </w:rPr>
        <w:t>Advocate</w:t>
      </w:r>
      <w:proofErr w:type="spellEnd"/>
      <w:r w:rsidRPr="00E130C9">
        <w:rPr>
          <w:rFonts w:cs="Arial"/>
          <w:i/>
          <w:sz w:val="24"/>
          <w:szCs w:val="24"/>
        </w:rPr>
        <w:t xml:space="preserve">), </w:t>
      </w:r>
      <w:r w:rsidRPr="00E130C9">
        <w:rPr>
          <w:rFonts w:cs="Arial"/>
          <w:sz w:val="24"/>
          <w:szCs w:val="24"/>
        </w:rPr>
        <w:t>ani komedie</w:t>
      </w:r>
      <w:r w:rsidRPr="00E130C9">
        <w:rPr>
          <w:rFonts w:cs="Arial"/>
          <w:i/>
          <w:sz w:val="24"/>
          <w:szCs w:val="24"/>
        </w:rPr>
        <w:t xml:space="preserve"> Dave </w:t>
      </w:r>
      <w:r w:rsidRPr="00E130C9">
        <w:rPr>
          <w:rFonts w:cs="Arial"/>
          <w:sz w:val="24"/>
          <w:szCs w:val="24"/>
        </w:rPr>
        <w:t xml:space="preserve">a především královna romantiky </w:t>
      </w:r>
      <w:proofErr w:type="spellStart"/>
      <w:r w:rsidRPr="00E130C9">
        <w:rPr>
          <w:rFonts w:cs="Arial"/>
          <w:i/>
          <w:sz w:val="24"/>
          <w:szCs w:val="24"/>
        </w:rPr>
        <w:t>Pretty</w:t>
      </w:r>
      <w:proofErr w:type="spellEnd"/>
      <w:r w:rsidRPr="00E130C9">
        <w:rPr>
          <w:rFonts w:cs="Arial"/>
          <w:i/>
          <w:sz w:val="24"/>
          <w:szCs w:val="24"/>
        </w:rPr>
        <w:t xml:space="preserve"> </w:t>
      </w:r>
      <w:proofErr w:type="spellStart"/>
      <w:r w:rsidRPr="00E130C9">
        <w:rPr>
          <w:rFonts w:cs="Arial"/>
          <w:i/>
          <w:sz w:val="24"/>
          <w:szCs w:val="24"/>
        </w:rPr>
        <w:t>Woman</w:t>
      </w:r>
      <w:proofErr w:type="spellEnd"/>
      <w:r w:rsidRPr="00E130C9">
        <w:rPr>
          <w:rFonts w:cs="Arial"/>
          <w:sz w:val="24"/>
          <w:szCs w:val="24"/>
        </w:rPr>
        <w:t xml:space="preserve"> a mnoho dalších. V roce 2016 složil hudbu k snímku podle J. K. Rowlingové </w:t>
      </w:r>
      <w:r w:rsidRPr="00E130C9">
        <w:rPr>
          <w:rFonts w:cs="Arial"/>
          <w:i/>
          <w:sz w:val="24"/>
          <w:szCs w:val="24"/>
        </w:rPr>
        <w:t>Fantastická zvířata a kde je najít (</w:t>
      </w:r>
      <w:proofErr w:type="spellStart"/>
      <w:r w:rsidRPr="00E130C9">
        <w:rPr>
          <w:rFonts w:cs="Arial"/>
          <w:i/>
          <w:sz w:val="24"/>
          <w:szCs w:val="24"/>
        </w:rPr>
        <w:t>Fantasic</w:t>
      </w:r>
      <w:proofErr w:type="spellEnd"/>
      <w:r w:rsidRPr="00E130C9">
        <w:rPr>
          <w:rFonts w:cs="Arial"/>
          <w:i/>
          <w:sz w:val="24"/>
          <w:szCs w:val="24"/>
        </w:rPr>
        <w:t xml:space="preserve"> </w:t>
      </w:r>
      <w:proofErr w:type="spellStart"/>
      <w:r w:rsidRPr="00E130C9">
        <w:rPr>
          <w:rFonts w:cs="Arial"/>
          <w:i/>
          <w:sz w:val="24"/>
          <w:szCs w:val="24"/>
        </w:rPr>
        <w:t>Beasts</w:t>
      </w:r>
      <w:proofErr w:type="spellEnd"/>
      <w:r w:rsidRPr="00E130C9">
        <w:rPr>
          <w:rFonts w:cs="Arial"/>
          <w:i/>
          <w:sz w:val="24"/>
          <w:szCs w:val="24"/>
        </w:rPr>
        <w:t xml:space="preserve"> and </w:t>
      </w:r>
      <w:proofErr w:type="spellStart"/>
      <w:r w:rsidRPr="00E130C9">
        <w:rPr>
          <w:rFonts w:cs="Arial"/>
          <w:i/>
          <w:sz w:val="24"/>
          <w:szCs w:val="24"/>
        </w:rPr>
        <w:t>Where</w:t>
      </w:r>
      <w:proofErr w:type="spellEnd"/>
      <w:r w:rsidRPr="00E130C9">
        <w:rPr>
          <w:rFonts w:cs="Arial"/>
          <w:i/>
          <w:sz w:val="24"/>
          <w:szCs w:val="24"/>
        </w:rPr>
        <w:t xml:space="preserve"> to </w:t>
      </w:r>
      <w:proofErr w:type="spellStart"/>
      <w:r w:rsidRPr="00E130C9">
        <w:rPr>
          <w:rFonts w:cs="Arial"/>
          <w:i/>
          <w:sz w:val="24"/>
          <w:szCs w:val="24"/>
        </w:rPr>
        <w:t>Find</w:t>
      </w:r>
      <w:proofErr w:type="spellEnd"/>
      <w:r w:rsidRPr="00E130C9">
        <w:rPr>
          <w:rFonts w:cs="Arial"/>
          <w:i/>
          <w:sz w:val="24"/>
          <w:szCs w:val="24"/>
        </w:rPr>
        <w:t xml:space="preserve"> </w:t>
      </w:r>
      <w:proofErr w:type="spellStart"/>
      <w:r w:rsidRPr="00E130C9">
        <w:rPr>
          <w:rFonts w:cs="Arial"/>
          <w:i/>
          <w:sz w:val="24"/>
          <w:szCs w:val="24"/>
        </w:rPr>
        <w:t>Them</w:t>
      </w:r>
      <w:proofErr w:type="spellEnd"/>
      <w:r w:rsidRPr="00E130C9">
        <w:rPr>
          <w:rFonts w:cs="Arial"/>
          <w:i/>
          <w:sz w:val="24"/>
          <w:szCs w:val="24"/>
        </w:rPr>
        <w:t>)</w:t>
      </w:r>
      <w:r w:rsidRPr="00E130C9">
        <w:rPr>
          <w:rFonts w:cs="Arial"/>
          <w:sz w:val="24"/>
          <w:szCs w:val="24"/>
        </w:rPr>
        <w:t>. Nyní pracuje například na hudbě k</w:t>
      </w:r>
      <w:r w:rsidR="00DB7F9D">
        <w:rPr>
          <w:rFonts w:cs="Arial"/>
          <w:sz w:val="24"/>
          <w:szCs w:val="24"/>
        </w:rPr>
        <w:t xml:space="preserve"> snímku studia </w:t>
      </w:r>
      <w:proofErr w:type="spellStart"/>
      <w:r w:rsidR="00DB7F9D">
        <w:rPr>
          <w:rFonts w:cs="Arial"/>
          <w:sz w:val="24"/>
          <w:szCs w:val="24"/>
        </w:rPr>
        <w:t>Disney</w:t>
      </w:r>
      <w:proofErr w:type="spellEnd"/>
      <w:r w:rsidR="00DB7F9D">
        <w:rPr>
          <w:rFonts w:cs="Arial"/>
          <w:sz w:val="24"/>
          <w:szCs w:val="24"/>
        </w:rPr>
        <w:t xml:space="preserve"> </w:t>
      </w:r>
      <w:proofErr w:type="spellStart"/>
      <w:r w:rsidR="00DB7F9D" w:rsidRPr="00DB7F9D">
        <w:rPr>
          <w:rFonts w:cs="Arial"/>
          <w:i/>
          <w:sz w:val="24"/>
          <w:szCs w:val="24"/>
        </w:rPr>
        <w:t>The</w:t>
      </w:r>
      <w:proofErr w:type="spellEnd"/>
      <w:r w:rsidR="00DB7F9D" w:rsidRPr="00DB7F9D">
        <w:rPr>
          <w:rFonts w:cs="Arial"/>
          <w:i/>
          <w:sz w:val="24"/>
          <w:szCs w:val="24"/>
        </w:rPr>
        <w:t xml:space="preserve"> </w:t>
      </w:r>
      <w:proofErr w:type="spellStart"/>
      <w:r w:rsidR="00DB7F9D" w:rsidRPr="00DB7F9D">
        <w:rPr>
          <w:rFonts w:cs="Arial"/>
          <w:i/>
          <w:sz w:val="24"/>
          <w:szCs w:val="24"/>
        </w:rPr>
        <w:t>Nutcracker</w:t>
      </w:r>
      <w:proofErr w:type="spellEnd"/>
      <w:r w:rsidR="00DB7F9D" w:rsidRPr="00DB7F9D">
        <w:rPr>
          <w:rFonts w:cs="Arial"/>
          <w:i/>
          <w:sz w:val="24"/>
          <w:szCs w:val="24"/>
        </w:rPr>
        <w:t xml:space="preserve"> and </w:t>
      </w:r>
      <w:proofErr w:type="spellStart"/>
      <w:r w:rsidR="00DB7F9D" w:rsidRPr="00DB7F9D">
        <w:rPr>
          <w:rFonts w:cs="Arial"/>
          <w:i/>
          <w:sz w:val="24"/>
          <w:szCs w:val="24"/>
        </w:rPr>
        <w:t>the</w:t>
      </w:r>
      <w:proofErr w:type="spellEnd"/>
      <w:r w:rsidR="00DB7F9D" w:rsidRPr="00DB7F9D">
        <w:rPr>
          <w:rFonts w:cs="Arial"/>
          <w:i/>
          <w:sz w:val="24"/>
          <w:szCs w:val="24"/>
        </w:rPr>
        <w:t xml:space="preserve"> </w:t>
      </w:r>
      <w:proofErr w:type="spellStart"/>
      <w:r w:rsidR="00DB7F9D" w:rsidRPr="00DB7F9D">
        <w:rPr>
          <w:rFonts w:cs="Arial"/>
          <w:i/>
          <w:sz w:val="24"/>
          <w:szCs w:val="24"/>
        </w:rPr>
        <w:t>Four</w:t>
      </w:r>
      <w:proofErr w:type="spellEnd"/>
      <w:r w:rsidR="00DB7F9D" w:rsidRPr="00DB7F9D">
        <w:rPr>
          <w:rFonts w:cs="Arial"/>
          <w:i/>
          <w:sz w:val="24"/>
          <w:szCs w:val="24"/>
        </w:rPr>
        <w:t xml:space="preserve"> </w:t>
      </w:r>
      <w:proofErr w:type="spellStart"/>
      <w:r w:rsidR="00DB7F9D" w:rsidRPr="00DB7F9D">
        <w:rPr>
          <w:rFonts w:cs="Arial"/>
          <w:i/>
          <w:sz w:val="24"/>
          <w:szCs w:val="24"/>
        </w:rPr>
        <w:t>Realms</w:t>
      </w:r>
      <w:proofErr w:type="spellEnd"/>
      <w:r w:rsidRPr="00DB7F9D">
        <w:rPr>
          <w:rFonts w:cs="Arial"/>
          <w:sz w:val="24"/>
          <w:szCs w:val="24"/>
        </w:rPr>
        <w:t> </w:t>
      </w:r>
      <w:r w:rsidR="00DB7F9D">
        <w:rPr>
          <w:rFonts w:cs="Arial"/>
          <w:sz w:val="24"/>
          <w:szCs w:val="24"/>
        </w:rPr>
        <w:t xml:space="preserve"> a dále k </w:t>
      </w:r>
      <w:r w:rsidRPr="00E130C9">
        <w:rPr>
          <w:rFonts w:cs="Arial"/>
          <w:sz w:val="24"/>
          <w:szCs w:val="24"/>
        </w:rPr>
        <w:t xml:space="preserve">filmům </w:t>
      </w:r>
      <w:proofErr w:type="spellStart"/>
      <w:r w:rsidRPr="00E130C9">
        <w:rPr>
          <w:rFonts w:cs="Arial"/>
          <w:i/>
          <w:sz w:val="24"/>
          <w:szCs w:val="24"/>
        </w:rPr>
        <w:t>Inner</w:t>
      </w:r>
      <w:proofErr w:type="spellEnd"/>
      <w:r w:rsidRPr="00E130C9">
        <w:rPr>
          <w:rFonts w:cs="Arial"/>
          <w:i/>
          <w:sz w:val="24"/>
          <w:szCs w:val="24"/>
        </w:rPr>
        <w:t xml:space="preserve"> City</w:t>
      </w:r>
      <w:r w:rsidRPr="00E130C9">
        <w:rPr>
          <w:rFonts w:cs="Arial"/>
          <w:sz w:val="24"/>
          <w:szCs w:val="24"/>
        </w:rPr>
        <w:t xml:space="preserve"> s </w:t>
      </w:r>
      <w:proofErr w:type="spellStart"/>
      <w:r w:rsidRPr="00E130C9">
        <w:rPr>
          <w:rFonts w:cs="Arial"/>
          <w:sz w:val="24"/>
          <w:szCs w:val="24"/>
        </w:rPr>
        <w:t>Denzelem</w:t>
      </w:r>
      <w:proofErr w:type="spellEnd"/>
      <w:r w:rsidRPr="00E130C9">
        <w:rPr>
          <w:rFonts w:cs="Arial"/>
          <w:sz w:val="24"/>
          <w:szCs w:val="24"/>
        </w:rPr>
        <w:t xml:space="preserve"> Washingtonem a </w:t>
      </w:r>
      <w:proofErr w:type="spellStart"/>
      <w:r w:rsidRPr="00E130C9">
        <w:rPr>
          <w:rFonts w:cs="Arial"/>
          <w:i/>
          <w:sz w:val="24"/>
          <w:szCs w:val="24"/>
        </w:rPr>
        <w:t>Red</w:t>
      </w:r>
      <w:proofErr w:type="spellEnd"/>
      <w:r w:rsidRPr="00E130C9">
        <w:rPr>
          <w:rFonts w:cs="Arial"/>
          <w:i/>
          <w:sz w:val="24"/>
          <w:szCs w:val="24"/>
        </w:rPr>
        <w:t xml:space="preserve"> </w:t>
      </w:r>
      <w:proofErr w:type="spellStart"/>
      <w:r w:rsidRPr="00E130C9">
        <w:rPr>
          <w:rFonts w:cs="Arial"/>
          <w:i/>
          <w:sz w:val="24"/>
          <w:szCs w:val="24"/>
        </w:rPr>
        <w:t>Sparrow</w:t>
      </w:r>
      <w:proofErr w:type="spellEnd"/>
      <w:r w:rsidRPr="00E130C9">
        <w:rPr>
          <w:rFonts w:cs="Arial"/>
          <w:i/>
          <w:sz w:val="24"/>
          <w:szCs w:val="24"/>
        </w:rPr>
        <w:t xml:space="preserve"> </w:t>
      </w:r>
      <w:r w:rsidRPr="00E130C9">
        <w:rPr>
          <w:rFonts w:cs="Arial"/>
          <w:sz w:val="24"/>
          <w:szCs w:val="24"/>
        </w:rPr>
        <w:t xml:space="preserve">s Jennifer </w:t>
      </w:r>
      <w:proofErr w:type="spellStart"/>
      <w:r w:rsidRPr="00E130C9">
        <w:rPr>
          <w:rFonts w:cs="Arial"/>
          <w:sz w:val="24"/>
          <w:szCs w:val="24"/>
        </w:rPr>
        <w:t>Lawrence</w:t>
      </w:r>
      <w:proofErr w:type="spellEnd"/>
      <w:r w:rsidRPr="00E130C9">
        <w:rPr>
          <w:rFonts w:cs="Arial"/>
          <w:sz w:val="24"/>
          <w:szCs w:val="24"/>
        </w:rPr>
        <w:t xml:space="preserve">. </w:t>
      </w:r>
    </w:p>
    <w:p w:rsidR="00577406" w:rsidRDefault="00577406" w:rsidP="00577406">
      <w:pPr>
        <w:jc w:val="both"/>
        <w:rPr>
          <w:rFonts w:cs="Arial"/>
          <w:sz w:val="24"/>
          <w:szCs w:val="24"/>
        </w:rPr>
      </w:pPr>
      <w:r w:rsidRPr="00E130C9">
        <w:rPr>
          <w:rFonts w:cs="Arial"/>
          <w:sz w:val="24"/>
          <w:szCs w:val="24"/>
        </w:rPr>
        <w:t xml:space="preserve">James </w:t>
      </w:r>
      <w:proofErr w:type="spellStart"/>
      <w:r w:rsidRPr="00E130C9">
        <w:rPr>
          <w:rFonts w:cs="Arial"/>
          <w:sz w:val="24"/>
          <w:szCs w:val="24"/>
        </w:rPr>
        <w:t>Howard</w:t>
      </w:r>
      <w:proofErr w:type="spellEnd"/>
      <w:r w:rsidRPr="00E130C9">
        <w:rPr>
          <w:rFonts w:cs="Arial"/>
          <w:sz w:val="24"/>
          <w:szCs w:val="24"/>
        </w:rPr>
        <w:t xml:space="preserve"> se kromě filmové a televizní hudby věnuje významně i skládání hudby klasické. Od respektovaného sdružení ASCAP (</w:t>
      </w:r>
      <w:proofErr w:type="spellStart"/>
      <w:r w:rsidRPr="00E130C9">
        <w:rPr>
          <w:rFonts w:cs="Arial"/>
          <w:sz w:val="24"/>
          <w:szCs w:val="24"/>
        </w:rPr>
        <w:t>The</w:t>
      </w:r>
      <w:proofErr w:type="spellEnd"/>
      <w:r w:rsidRPr="00E130C9">
        <w:rPr>
          <w:rFonts w:cs="Arial"/>
          <w:sz w:val="24"/>
          <w:szCs w:val="24"/>
        </w:rPr>
        <w:t xml:space="preserve"> </w:t>
      </w:r>
      <w:proofErr w:type="spellStart"/>
      <w:r w:rsidRPr="00E130C9">
        <w:rPr>
          <w:rFonts w:cs="Arial"/>
          <w:sz w:val="24"/>
          <w:szCs w:val="24"/>
        </w:rPr>
        <w:t>American</w:t>
      </w:r>
      <w:proofErr w:type="spellEnd"/>
      <w:r w:rsidRPr="00E130C9">
        <w:rPr>
          <w:rFonts w:cs="Arial"/>
          <w:sz w:val="24"/>
          <w:szCs w:val="24"/>
        </w:rPr>
        <w:t xml:space="preserve"> Society </w:t>
      </w:r>
      <w:proofErr w:type="spellStart"/>
      <w:r w:rsidRPr="00E130C9">
        <w:rPr>
          <w:rFonts w:cs="Arial"/>
          <w:sz w:val="24"/>
          <w:szCs w:val="24"/>
        </w:rPr>
        <w:t>of</w:t>
      </w:r>
      <w:proofErr w:type="spellEnd"/>
      <w:r w:rsidRPr="00E130C9">
        <w:rPr>
          <w:rFonts w:cs="Arial"/>
          <w:sz w:val="24"/>
          <w:szCs w:val="24"/>
        </w:rPr>
        <w:t xml:space="preserve"> </w:t>
      </w:r>
      <w:proofErr w:type="spellStart"/>
      <w:r w:rsidRPr="00E130C9">
        <w:rPr>
          <w:rFonts w:cs="Arial"/>
          <w:sz w:val="24"/>
          <w:szCs w:val="24"/>
        </w:rPr>
        <w:t>Composers</w:t>
      </w:r>
      <w:proofErr w:type="spellEnd"/>
      <w:r w:rsidRPr="00E130C9">
        <w:rPr>
          <w:rFonts w:cs="Arial"/>
          <w:sz w:val="24"/>
          <w:szCs w:val="24"/>
        </w:rPr>
        <w:t xml:space="preserve">, </w:t>
      </w:r>
      <w:proofErr w:type="spellStart"/>
      <w:r w:rsidRPr="00E130C9">
        <w:rPr>
          <w:rFonts w:cs="Arial"/>
          <w:sz w:val="24"/>
          <w:szCs w:val="24"/>
        </w:rPr>
        <w:t>Authors</w:t>
      </w:r>
      <w:proofErr w:type="spellEnd"/>
      <w:r w:rsidRPr="00E130C9">
        <w:rPr>
          <w:rFonts w:cs="Arial"/>
          <w:sz w:val="24"/>
          <w:szCs w:val="24"/>
        </w:rPr>
        <w:t xml:space="preserve"> and </w:t>
      </w:r>
      <w:proofErr w:type="spellStart"/>
      <w:r w:rsidRPr="00E130C9">
        <w:rPr>
          <w:rFonts w:cs="Arial"/>
          <w:sz w:val="24"/>
          <w:szCs w:val="24"/>
        </w:rPr>
        <w:t>Publishers</w:t>
      </w:r>
      <w:proofErr w:type="spellEnd"/>
      <w:r w:rsidRPr="00E130C9">
        <w:rPr>
          <w:rFonts w:cs="Arial"/>
          <w:sz w:val="24"/>
          <w:szCs w:val="24"/>
        </w:rPr>
        <w:t xml:space="preserve">) získal cenu Henry </w:t>
      </w:r>
      <w:proofErr w:type="spellStart"/>
      <w:r w:rsidRPr="00E130C9">
        <w:rPr>
          <w:rFonts w:cs="Arial"/>
          <w:sz w:val="24"/>
          <w:szCs w:val="24"/>
        </w:rPr>
        <w:t>Mancini</w:t>
      </w:r>
      <w:proofErr w:type="spellEnd"/>
      <w:r w:rsidRPr="00E130C9">
        <w:rPr>
          <w:rFonts w:cs="Arial"/>
          <w:sz w:val="24"/>
          <w:szCs w:val="24"/>
        </w:rPr>
        <w:t xml:space="preserve"> </w:t>
      </w:r>
      <w:proofErr w:type="spellStart"/>
      <w:r w:rsidRPr="00E130C9">
        <w:rPr>
          <w:rFonts w:cs="Arial"/>
          <w:sz w:val="24"/>
          <w:szCs w:val="24"/>
        </w:rPr>
        <w:t>Award</w:t>
      </w:r>
      <w:proofErr w:type="spellEnd"/>
      <w:r w:rsidRPr="00E130C9">
        <w:rPr>
          <w:rFonts w:cs="Arial"/>
          <w:sz w:val="24"/>
          <w:szCs w:val="24"/>
        </w:rPr>
        <w:t xml:space="preserve"> za celoživotní přínos. Stejně tak získal v roce 2016 Cenu za celoživotní přínos společnosti BMI (</w:t>
      </w:r>
      <w:proofErr w:type="spellStart"/>
      <w:r w:rsidRPr="00E130C9">
        <w:rPr>
          <w:rFonts w:cs="Arial"/>
          <w:sz w:val="24"/>
          <w:szCs w:val="24"/>
        </w:rPr>
        <w:t>Broadcast</w:t>
      </w:r>
      <w:proofErr w:type="spellEnd"/>
      <w:r w:rsidRPr="00E130C9">
        <w:rPr>
          <w:rFonts w:cs="Arial"/>
          <w:sz w:val="24"/>
          <w:szCs w:val="24"/>
        </w:rPr>
        <w:t xml:space="preserve"> Music Inc.).</w:t>
      </w:r>
    </w:p>
    <w:p w:rsidR="00577406" w:rsidRDefault="00577406" w:rsidP="00244F9A">
      <w:pPr>
        <w:jc w:val="center"/>
        <w:rPr>
          <w:rFonts w:cs="Arial"/>
          <w:b/>
          <w:sz w:val="24"/>
          <w:szCs w:val="24"/>
        </w:rPr>
      </w:pPr>
    </w:p>
    <w:p w:rsidR="00577406" w:rsidRDefault="00577406"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E959B8" w:rsidRDefault="00E959B8" w:rsidP="00244F9A">
      <w:pPr>
        <w:jc w:val="center"/>
        <w:rPr>
          <w:rFonts w:cs="Arial"/>
          <w:b/>
          <w:sz w:val="24"/>
          <w:szCs w:val="24"/>
        </w:rPr>
      </w:pPr>
    </w:p>
    <w:p w:rsidR="00182D78" w:rsidRDefault="00182D78" w:rsidP="00244F9A">
      <w:pPr>
        <w:jc w:val="center"/>
        <w:rPr>
          <w:rFonts w:cs="Arial"/>
          <w:b/>
          <w:sz w:val="24"/>
          <w:szCs w:val="24"/>
        </w:rPr>
      </w:pPr>
    </w:p>
    <w:p w:rsidR="00E959B8" w:rsidRDefault="00E959B8" w:rsidP="00244F9A">
      <w:pPr>
        <w:jc w:val="center"/>
        <w:rPr>
          <w:rFonts w:cs="Arial"/>
          <w:b/>
          <w:sz w:val="24"/>
          <w:szCs w:val="24"/>
        </w:rPr>
      </w:pPr>
    </w:p>
    <w:p w:rsidR="00577406" w:rsidRDefault="00577406" w:rsidP="00B77F8B">
      <w:pPr>
        <w:rPr>
          <w:rFonts w:cs="Arial"/>
          <w:b/>
          <w:sz w:val="24"/>
          <w:szCs w:val="24"/>
        </w:rPr>
      </w:pPr>
    </w:p>
    <w:p w:rsidR="00F002CF" w:rsidRPr="007372C1" w:rsidRDefault="00F002CF" w:rsidP="007372C1">
      <w:pPr>
        <w:spacing w:line="360" w:lineRule="auto"/>
        <w:jc w:val="center"/>
        <w:rPr>
          <w:rFonts w:cs="Arial"/>
          <w:b/>
          <w:sz w:val="24"/>
          <w:szCs w:val="24"/>
        </w:rPr>
      </w:pPr>
      <w:r w:rsidRPr="007372C1">
        <w:rPr>
          <w:rFonts w:cs="Arial"/>
          <w:b/>
          <w:sz w:val="24"/>
          <w:szCs w:val="24"/>
        </w:rPr>
        <w:lastRenderedPageBreak/>
        <w:t>KARLOVARSKÝ FESTIVAL OCENÍ REŽISÉRA KENA LOACHE A SCENÁRISTU PAULA LAVERTYHO</w:t>
      </w:r>
    </w:p>
    <w:p w:rsidR="00F002CF" w:rsidRPr="00F5771E" w:rsidRDefault="00F002CF" w:rsidP="00F5771E">
      <w:pPr>
        <w:jc w:val="both"/>
        <w:rPr>
          <w:rFonts w:cs="Arial"/>
          <w:sz w:val="24"/>
          <w:szCs w:val="24"/>
        </w:rPr>
      </w:pPr>
      <w:r w:rsidRPr="00F5771E">
        <w:rPr>
          <w:rFonts w:cs="Arial"/>
          <w:sz w:val="24"/>
          <w:szCs w:val="24"/>
        </w:rPr>
        <w:t xml:space="preserve">Na 52. ročníku MFF KV převezmou Křišťálový globus za mimořádný umělecký přínos světové </w:t>
      </w:r>
      <w:r w:rsidR="005F5857" w:rsidRPr="00F5771E">
        <w:rPr>
          <w:rFonts w:cs="Arial"/>
          <w:sz w:val="24"/>
          <w:szCs w:val="24"/>
        </w:rPr>
        <w:t>kinematografii dva</w:t>
      </w:r>
      <w:r w:rsidRPr="00F5771E">
        <w:rPr>
          <w:rFonts w:cs="Arial"/>
          <w:sz w:val="24"/>
          <w:szCs w:val="24"/>
        </w:rPr>
        <w:t xml:space="preserve"> filmaři, kteří svou společnou autorskou tvorbou zásadně ovlivnili vývoj ostrovní kinematografie. Režisér </w:t>
      </w:r>
      <w:proofErr w:type="spellStart"/>
      <w:r w:rsidRPr="00F5771E">
        <w:rPr>
          <w:rFonts w:cs="Arial"/>
          <w:b/>
          <w:sz w:val="24"/>
          <w:szCs w:val="24"/>
        </w:rPr>
        <w:t>Ken</w:t>
      </w:r>
      <w:proofErr w:type="spellEnd"/>
      <w:r w:rsidRPr="00F5771E">
        <w:rPr>
          <w:rFonts w:cs="Arial"/>
          <w:b/>
          <w:sz w:val="24"/>
          <w:szCs w:val="24"/>
        </w:rPr>
        <w:t xml:space="preserve"> </w:t>
      </w:r>
      <w:proofErr w:type="spellStart"/>
      <w:r w:rsidRPr="00F5771E">
        <w:rPr>
          <w:rFonts w:cs="Arial"/>
          <w:b/>
          <w:sz w:val="24"/>
          <w:szCs w:val="24"/>
        </w:rPr>
        <w:t>Loach</w:t>
      </w:r>
      <w:proofErr w:type="spellEnd"/>
      <w:r w:rsidRPr="00F5771E">
        <w:rPr>
          <w:rFonts w:cs="Arial"/>
          <w:sz w:val="24"/>
          <w:szCs w:val="24"/>
        </w:rPr>
        <w:t xml:space="preserve"> a jeho dvorní scenárista </w:t>
      </w:r>
      <w:r w:rsidRPr="00F5771E">
        <w:rPr>
          <w:rFonts w:cs="Arial"/>
          <w:b/>
          <w:sz w:val="24"/>
          <w:szCs w:val="24"/>
        </w:rPr>
        <w:t xml:space="preserve">Paul </w:t>
      </w:r>
      <w:proofErr w:type="spellStart"/>
      <w:r w:rsidRPr="00F5771E">
        <w:rPr>
          <w:rFonts w:cs="Arial"/>
          <w:b/>
          <w:sz w:val="24"/>
          <w:szCs w:val="24"/>
        </w:rPr>
        <w:t>Laverty</w:t>
      </w:r>
      <w:proofErr w:type="spellEnd"/>
      <w:r w:rsidRPr="00F5771E">
        <w:rPr>
          <w:rFonts w:cs="Arial"/>
          <w:sz w:val="24"/>
          <w:szCs w:val="24"/>
        </w:rPr>
        <w:t xml:space="preserve"> společně vytvořili 12 celovečerních a 2 krátké filmy a stali se průkopníky britského sociálně realistického filmu s humanitním poselstvím.</w:t>
      </w:r>
      <w:r w:rsidR="000B32B2">
        <w:rPr>
          <w:rFonts w:cs="Arial"/>
          <w:sz w:val="24"/>
          <w:szCs w:val="24"/>
        </w:rPr>
        <w:t xml:space="preserve"> Ocenění získávají při příležitosti oslav 30. výročí založení Evropské filmové akademie.</w:t>
      </w:r>
    </w:p>
    <w:p w:rsidR="00F002CF" w:rsidRPr="00F5771E" w:rsidRDefault="00F002CF" w:rsidP="00F5771E">
      <w:pPr>
        <w:jc w:val="both"/>
        <w:rPr>
          <w:rFonts w:cs="Arial"/>
          <w:sz w:val="24"/>
          <w:szCs w:val="24"/>
        </w:rPr>
      </w:pPr>
      <w:r w:rsidRPr="00F5771E">
        <w:rPr>
          <w:rFonts w:cs="Arial"/>
          <w:sz w:val="24"/>
          <w:szCs w:val="24"/>
        </w:rPr>
        <w:t xml:space="preserve">Filmy </w:t>
      </w:r>
      <w:proofErr w:type="spellStart"/>
      <w:r w:rsidRPr="00F5771E">
        <w:rPr>
          <w:rFonts w:cs="Arial"/>
          <w:sz w:val="24"/>
          <w:szCs w:val="24"/>
        </w:rPr>
        <w:t>Kena</w:t>
      </w:r>
      <w:proofErr w:type="spellEnd"/>
      <w:r w:rsidRPr="00F5771E">
        <w:rPr>
          <w:rFonts w:cs="Arial"/>
          <w:sz w:val="24"/>
          <w:szCs w:val="24"/>
        </w:rPr>
        <w:t xml:space="preserve"> </w:t>
      </w:r>
      <w:proofErr w:type="spellStart"/>
      <w:r w:rsidRPr="00F5771E">
        <w:rPr>
          <w:rFonts w:cs="Arial"/>
          <w:sz w:val="24"/>
          <w:szCs w:val="24"/>
        </w:rPr>
        <w:t>Loache</w:t>
      </w:r>
      <w:proofErr w:type="spellEnd"/>
      <w:r w:rsidRPr="00F5771E">
        <w:rPr>
          <w:rFonts w:cs="Arial"/>
          <w:sz w:val="24"/>
          <w:szCs w:val="24"/>
        </w:rPr>
        <w:t xml:space="preserve"> a Paula </w:t>
      </w:r>
      <w:proofErr w:type="spellStart"/>
      <w:r w:rsidRPr="00F5771E">
        <w:rPr>
          <w:rFonts w:cs="Arial"/>
          <w:sz w:val="24"/>
          <w:szCs w:val="24"/>
        </w:rPr>
        <w:t>Lavertyho</w:t>
      </w:r>
      <w:proofErr w:type="spellEnd"/>
      <w:r w:rsidRPr="00F5771E">
        <w:rPr>
          <w:rFonts w:cs="Arial"/>
          <w:sz w:val="24"/>
          <w:szCs w:val="24"/>
        </w:rPr>
        <w:t xml:space="preserve"> získávají pravidelně </w:t>
      </w:r>
      <w:r w:rsidR="00D71E05">
        <w:rPr>
          <w:rFonts w:cs="Arial"/>
          <w:sz w:val="24"/>
          <w:szCs w:val="24"/>
        </w:rPr>
        <w:t>ceny</w:t>
      </w:r>
      <w:r w:rsidRPr="00F5771E">
        <w:rPr>
          <w:rFonts w:cs="Arial"/>
          <w:sz w:val="24"/>
          <w:szCs w:val="24"/>
        </w:rPr>
        <w:t xml:space="preserve"> na renomovaných mezinárodních filmových přehlídkách (Cannes, Benátky) a také s karlovarským festivalem pojí především </w:t>
      </w:r>
      <w:proofErr w:type="spellStart"/>
      <w:r w:rsidRPr="00F5771E">
        <w:rPr>
          <w:rFonts w:cs="Arial"/>
          <w:sz w:val="24"/>
          <w:szCs w:val="24"/>
        </w:rPr>
        <w:t>Kena</w:t>
      </w:r>
      <w:proofErr w:type="spellEnd"/>
      <w:r w:rsidRPr="00F5771E">
        <w:rPr>
          <w:rFonts w:cs="Arial"/>
          <w:sz w:val="24"/>
          <w:szCs w:val="24"/>
        </w:rPr>
        <w:t xml:space="preserve"> </w:t>
      </w:r>
      <w:proofErr w:type="spellStart"/>
      <w:r w:rsidRPr="00F5771E">
        <w:rPr>
          <w:rFonts w:cs="Arial"/>
          <w:sz w:val="24"/>
          <w:szCs w:val="24"/>
        </w:rPr>
        <w:t>Loache</w:t>
      </w:r>
      <w:proofErr w:type="spellEnd"/>
      <w:r w:rsidRPr="00F5771E">
        <w:rPr>
          <w:rFonts w:cs="Arial"/>
          <w:sz w:val="24"/>
          <w:szCs w:val="24"/>
        </w:rPr>
        <w:t xml:space="preserve"> úzký vztah.</w:t>
      </w:r>
    </w:p>
    <w:p w:rsidR="00F002CF" w:rsidRPr="00CC6E2C" w:rsidRDefault="00B94EE9" w:rsidP="0097366B">
      <w:pPr>
        <w:jc w:val="both"/>
        <w:rPr>
          <w:rFonts w:cs="Arial"/>
          <w:b/>
          <w:sz w:val="24"/>
          <w:szCs w:val="24"/>
        </w:rPr>
      </w:pPr>
      <w:r w:rsidRPr="008D024E">
        <w:rPr>
          <w:rFonts w:cs="Arial"/>
          <w:sz w:val="24"/>
          <w:szCs w:val="24"/>
        </w:rPr>
        <w:t>Na 1</w:t>
      </w:r>
      <w:r w:rsidR="00142AF3" w:rsidRPr="008D024E">
        <w:rPr>
          <w:rFonts w:cs="Arial"/>
          <w:sz w:val="24"/>
          <w:szCs w:val="24"/>
        </w:rPr>
        <w:t>6</w:t>
      </w:r>
      <w:r w:rsidRPr="008D024E">
        <w:rPr>
          <w:rFonts w:cs="Arial"/>
          <w:sz w:val="24"/>
          <w:szCs w:val="24"/>
        </w:rPr>
        <w:t>. MFF</w:t>
      </w:r>
      <w:r w:rsidRPr="000243ED">
        <w:rPr>
          <w:rFonts w:cs="Arial"/>
          <w:sz w:val="24"/>
          <w:szCs w:val="24"/>
        </w:rPr>
        <w:t xml:space="preserve"> Karlovy Vary v roce 1968 získala Carol Whiteová Cenu za nejlepší ženský herecký výkon v </w:t>
      </w:r>
      <w:proofErr w:type="spellStart"/>
      <w:r w:rsidRPr="000243ED">
        <w:rPr>
          <w:rFonts w:cs="Arial"/>
          <w:sz w:val="24"/>
          <w:szCs w:val="24"/>
        </w:rPr>
        <w:t>Loachově</w:t>
      </w:r>
      <w:proofErr w:type="spellEnd"/>
      <w:r w:rsidRPr="000243ED">
        <w:rPr>
          <w:rFonts w:cs="Arial"/>
          <w:sz w:val="24"/>
          <w:szCs w:val="24"/>
        </w:rPr>
        <w:t xml:space="preserve"> filmu </w:t>
      </w:r>
      <w:r w:rsidRPr="000243ED">
        <w:rPr>
          <w:rFonts w:cs="Arial"/>
          <w:i/>
          <w:sz w:val="24"/>
          <w:szCs w:val="24"/>
        </w:rPr>
        <w:t>Smůla na patách</w:t>
      </w:r>
      <w:r w:rsidR="0091152C">
        <w:rPr>
          <w:rFonts w:cs="Arial"/>
          <w:sz w:val="24"/>
          <w:szCs w:val="24"/>
        </w:rPr>
        <w:t xml:space="preserve"> (</w:t>
      </w:r>
      <w:proofErr w:type="spellStart"/>
      <w:r w:rsidR="0091152C">
        <w:rPr>
          <w:rFonts w:cs="Arial"/>
          <w:sz w:val="24"/>
          <w:szCs w:val="24"/>
        </w:rPr>
        <w:t>Poor</w:t>
      </w:r>
      <w:proofErr w:type="spellEnd"/>
      <w:r w:rsidR="0091152C">
        <w:rPr>
          <w:rFonts w:cs="Arial"/>
          <w:sz w:val="24"/>
          <w:szCs w:val="24"/>
        </w:rPr>
        <w:t xml:space="preserve"> </w:t>
      </w:r>
      <w:proofErr w:type="spellStart"/>
      <w:r w:rsidR="0091152C">
        <w:rPr>
          <w:rFonts w:cs="Arial"/>
          <w:sz w:val="24"/>
          <w:szCs w:val="24"/>
        </w:rPr>
        <w:t>Cow</w:t>
      </w:r>
      <w:proofErr w:type="spellEnd"/>
      <w:r w:rsidRPr="000243ED">
        <w:rPr>
          <w:rFonts w:cs="Arial"/>
          <w:sz w:val="24"/>
          <w:szCs w:val="24"/>
        </w:rPr>
        <w:t>). Film získal i Zvláštní ocenění technické poroty.</w:t>
      </w:r>
      <w:r>
        <w:rPr>
          <w:rFonts w:cs="Arial"/>
        </w:rPr>
        <w:t xml:space="preserve"> </w:t>
      </w:r>
      <w:r w:rsidR="00F002CF" w:rsidRPr="0097366B">
        <w:rPr>
          <w:rFonts w:cs="Arial"/>
          <w:sz w:val="24"/>
          <w:szCs w:val="24"/>
        </w:rPr>
        <w:t>V</w:t>
      </w:r>
      <w:r w:rsidR="00F002CF">
        <w:rPr>
          <w:rFonts w:cs="Arial"/>
        </w:rPr>
        <w:t> </w:t>
      </w:r>
      <w:r w:rsidR="00F002CF" w:rsidRPr="0097366B">
        <w:rPr>
          <w:rFonts w:cs="Arial"/>
          <w:sz w:val="24"/>
          <w:szCs w:val="24"/>
        </w:rPr>
        <w:t xml:space="preserve">roce 1970 získal a osobně přebíral na 17. ročníku MFF KV Velkou cenu za svůj přelomový snímek </w:t>
      </w:r>
      <w:proofErr w:type="spellStart"/>
      <w:r w:rsidR="00F002CF" w:rsidRPr="0097366B">
        <w:rPr>
          <w:rFonts w:cs="Arial"/>
          <w:b/>
          <w:sz w:val="24"/>
          <w:szCs w:val="24"/>
        </w:rPr>
        <w:t>Kes</w:t>
      </w:r>
      <w:proofErr w:type="spellEnd"/>
      <w:r w:rsidR="00F002CF" w:rsidRPr="0097366B">
        <w:rPr>
          <w:rFonts w:cs="Arial"/>
          <w:sz w:val="24"/>
          <w:szCs w:val="24"/>
        </w:rPr>
        <w:t xml:space="preserve">, drama, které britský filmový institut zařadil mezi deset nejlepších britských snímků 20. století. Hostem karlovarského festivalu byl také na jednom z jeho prvních porevolučních ročníků v roce 1992. Karlovarský festival uvádí </w:t>
      </w:r>
      <w:proofErr w:type="spellStart"/>
      <w:r w:rsidR="00F002CF" w:rsidRPr="0097366B">
        <w:rPr>
          <w:rFonts w:cs="Arial"/>
          <w:sz w:val="24"/>
          <w:szCs w:val="24"/>
        </w:rPr>
        <w:t>Loachovy</w:t>
      </w:r>
      <w:proofErr w:type="spellEnd"/>
      <w:r w:rsidR="00F002CF" w:rsidRPr="0097366B">
        <w:rPr>
          <w:rFonts w:cs="Arial"/>
          <w:sz w:val="24"/>
          <w:szCs w:val="24"/>
        </w:rPr>
        <w:t xml:space="preserve"> a </w:t>
      </w:r>
      <w:proofErr w:type="spellStart"/>
      <w:r w:rsidR="00F002CF" w:rsidRPr="0097366B">
        <w:rPr>
          <w:rFonts w:cs="Arial"/>
          <w:sz w:val="24"/>
          <w:szCs w:val="24"/>
        </w:rPr>
        <w:t>Lavertyho</w:t>
      </w:r>
      <w:proofErr w:type="spellEnd"/>
      <w:r w:rsidR="00F002CF" w:rsidRPr="0097366B">
        <w:rPr>
          <w:rFonts w:cs="Arial"/>
          <w:sz w:val="24"/>
          <w:szCs w:val="24"/>
        </w:rPr>
        <w:t xml:space="preserve"> filmy průběžně ve svém programu</w:t>
      </w:r>
      <w:r w:rsidR="00F002CF" w:rsidRPr="00CC6E2C">
        <w:rPr>
          <w:rFonts w:cs="Arial"/>
          <w:sz w:val="24"/>
          <w:szCs w:val="24"/>
        </w:rPr>
        <w:t>.</w:t>
      </w:r>
    </w:p>
    <w:p w:rsidR="00F002CF" w:rsidRPr="00CC6E2C" w:rsidRDefault="00363EA5" w:rsidP="00363EA5">
      <w:pPr>
        <w:spacing w:line="360" w:lineRule="auto"/>
        <w:ind w:left="2832"/>
        <w:rPr>
          <w:rFonts w:cs="Arial"/>
          <w:b/>
          <w:sz w:val="24"/>
          <w:szCs w:val="24"/>
        </w:rPr>
      </w:pPr>
      <w:r>
        <w:rPr>
          <w:rFonts w:cs="Arial"/>
          <w:b/>
          <w:sz w:val="24"/>
          <w:szCs w:val="24"/>
        </w:rPr>
        <w:t xml:space="preserve">         </w:t>
      </w:r>
      <w:proofErr w:type="spellStart"/>
      <w:r w:rsidR="00F002CF" w:rsidRPr="00CC6E2C">
        <w:rPr>
          <w:rFonts w:cs="Arial"/>
          <w:b/>
          <w:sz w:val="24"/>
          <w:szCs w:val="24"/>
        </w:rPr>
        <w:t>Ken</w:t>
      </w:r>
      <w:proofErr w:type="spellEnd"/>
      <w:r w:rsidR="00F002CF" w:rsidRPr="00CC6E2C">
        <w:rPr>
          <w:rFonts w:cs="Arial"/>
          <w:b/>
          <w:sz w:val="24"/>
          <w:szCs w:val="24"/>
        </w:rPr>
        <w:t xml:space="preserve"> </w:t>
      </w:r>
      <w:proofErr w:type="spellStart"/>
      <w:r w:rsidR="00F002CF" w:rsidRPr="00CC6E2C">
        <w:rPr>
          <w:rFonts w:cs="Arial"/>
          <w:b/>
          <w:sz w:val="24"/>
          <w:szCs w:val="24"/>
        </w:rPr>
        <w:t>Loach</w:t>
      </w:r>
      <w:proofErr w:type="spellEnd"/>
    </w:p>
    <w:p w:rsidR="00AB519B" w:rsidRPr="00434DFD" w:rsidRDefault="00783263" w:rsidP="00434DFD">
      <w:pPr>
        <w:jc w:val="both"/>
        <w:rPr>
          <w:rFonts w:cs="Arial"/>
          <w:sz w:val="24"/>
          <w:szCs w:val="24"/>
        </w:rPr>
      </w:pPr>
      <w:r w:rsidRPr="00CC6E2C">
        <w:rPr>
          <w:rFonts w:cs="Arial"/>
          <w:b/>
          <w:noProof/>
          <w:sz w:val="24"/>
          <w:szCs w:val="24"/>
          <w:lang w:eastAsia="cs-CZ"/>
        </w:rPr>
        <w:drawing>
          <wp:anchor distT="0" distB="0" distL="114300" distR="114300" simplePos="0" relativeHeight="251665408" behindDoc="1" locked="0" layoutInCell="1" allowOverlap="1" wp14:anchorId="1F33EF35" wp14:editId="266C76D5">
            <wp:simplePos x="0" y="0"/>
            <wp:positionH relativeFrom="column">
              <wp:posOffset>-7620</wp:posOffset>
            </wp:positionH>
            <wp:positionV relativeFrom="paragraph">
              <wp:posOffset>60960</wp:posOffset>
            </wp:positionV>
            <wp:extent cx="1994535" cy="3016250"/>
            <wp:effectExtent l="0" t="0" r="5715" b="0"/>
            <wp:wrapTight wrapText="bothSides">
              <wp:wrapPolygon edited="0">
                <wp:start x="0" y="0"/>
                <wp:lineTo x="0" y="21418"/>
                <wp:lineTo x="21456" y="21418"/>
                <wp:lineTo x="21456" y="0"/>
                <wp:lineTo x="0" y="0"/>
              </wp:wrapPolygon>
            </wp:wrapTight>
            <wp:docPr id="7" name="Obrázek 7" descr="P:\Press 2017\TZ\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7\TZ\k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4535"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2CF" w:rsidRPr="000F767B">
        <w:rPr>
          <w:rFonts w:cs="Arial"/>
          <w:sz w:val="24"/>
          <w:szCs w:val="24"/>
        </w:rPr>
        <w:t>Rodák z </w:t>
      </w:r>
      <w:proofErr w:type="spellStart"/>
      <w:r w:rsidR="00F002CF" w:rsidRPr="000F767B">
        <w:rPr>
          <w:rFonts w:cs="Arial"/>
          <w:sz w:val="24"/>
          <w:szCs w:val="24"/>
        </w:rPr>
        <w:t>Nuneatonu</w:t>
      </w:r>
      <w:proofErr w:type="spellEnd"/>
      <w:r w:rsidR="00F002CF" w:rsidRPr="000F767B">
        <w:rPr>
          <w:rFonts w:cs="Arial"/>
          <w:sz w:val="24"/>
          <w:szCs w:val="24"/>
        </w:rPr>
        <w:t>, vystudo</w:t>
      </w:r>
      <w:r w:rsidR="00664545">
        <w:rPr>
          <w:rFonts w:cs="Arial"/>
          <w:sz w:val="24"/>
          <w:szCs w:val="24"/>
        </w:rPr>
        <w:t xml:space="preserve">val práva na St. </w:t>
      </w:r>
      <w:proofErr w:type="spellStart"/>
      <w:r w:rsidR="00664545">
        <w:rPr>
          <w:rFonts w:cs="Arial"/>
          <w:sz w:val="24"/>
          <w:szCs w:val="24"/>
        </w:rPr>
        <w:t>Peter's</w:t>
      </w:r>
      <w:proofErr w:type="spellEnd"/>
      <w:r w:rsidR="00664545">
        <w:rPr>
          <w:rFonts w:cs="Arial"/>
          <w:sz w:val="24"/>
          <w:szCs w:val="24"/>
        </w:rPr>
        <w:t xml:space="preserve"> </w:t>
      </w:r>
      <w:proofErr w:type="spellStart"/>
      <w:r w:rsidR="00664545">
        <w:rPr>
          <w:rFonts w:cs="Arial"/>
          <w:sz w:val="24"/>
          <w:szCs w:val="24"/>
        </w:rPr>
        <w:t>Hall</w:t>
      </w:r>
      <w:proofErr w:type="spellEnd"/>
      <w:r w:rsidR="00664545">
        <w:rPr>
          <w:rFonts w:cs="Arial"/>
          <w:sz w:val="24"/>
          <w:szCs w:val="24"/>
        </w:rPr>
        <w:t xml:space="preserve">, v </w:t>
      </w:r>
      <w:r w:rsidR="00F002CF" w:rsidRPr="000F767B">
        <w:rPr>
          <w:rFonts w:cs="Arial"/>
          <w:sz w:val="24"/>
          <w:szCs w:val="24"/>
        </w:rPr>
        <w:t xml:space="preserve">Oxfordu a po krátkém působení v divadle začal pracovat počátkem </w:t>
      </w:r>
      <w:r w:rsidR="00020D30" w:rsidRPr="000F767B">
        <w:rPr>
          <w:rFonts w:cs="Arial"/>
          <w:sz w:val="24"/>
          <w:szCs w:val="24"/>
        </w:rPr>
        <w:t>60. let</w:t>
      </w:r>
      <w:r w:rsidR="00F002CF" w:rsidRPr="000F767B">
        <w:rPr>
          <w:rFonts w:cs="Arial"/>
          <w:sz w:val="24"/>
          <w:szCs w:val="24"/>
        </w:rPr>
        <w:t xml:space="preserve"> jako televizní režisér na stanici BBC. Svou dlouholetou režijní kariéru započal televizním filmem </w:t>
      </w:r>
      <w:proofErr w:type="spellStart"/>
      <w:r w:rsidR="00F002CF" w:rsidRPr="00020D30">
        <w:rPr>
          <w:rFonts w:cs="Arial"/>
          <w:i/>
          <w:sz w:val="24"/>
          <w:szCs w:val="24"/>
        </w:rPr>
        <w:t>Cathy</w:t>
      </w:r>
      <w:proofErr w:type="spellEnd"/>
      <w:r w:rsidR="00F002CF" w:rsidRPr="00020D30">
        <w:rPr>
          <w:rFonts w:cs="Arial"/>
          <w:i/>
          <w:sz w:val="24"/>
          <w:szCs w:val="24"/>
        </w:rPr>
        <w:t xml:space="preserve"> </w:t>
      </w:r>
      <w:proofErr w:type="spellStart"/>
      <w:r w:rsidR="00F002CF" w:rsidRPr="00020D30">
        <w:rPr>
          <w:rFonts w:cs="Arial"/>
          <w:i/>
          <w:sz w:val="24"/>
          <w:szCs w:val="24"/>
        </w:rPr>
        <w:t>Come</w:t>
      </w:r>
      <w:proofErr w:type="spellEnd"/>
      <w:r w:rsidR="00F002CF" w:rsidRPr="00020D30">
        <w:rPr>
          <w:rFonts w:cs="Arial"/>
          <w:i/>
          <w:sz w:val="24"/>
          <w:szCs w:val="24"/>
        </w:rPr>
        <w:t xml:space="preserve"> </w:t>
      </w:r>
      <w:proofErr w:type="spellStart"/>
      <w:r w:rsidR="00F002CF" w:rsidRPr="00020D30">
        <w:rPr>
          <w:rFonts w:cs="Arial"/>
          <w:i/>
          <w:sz w:val="24"/>
          <w:szCs w:val="24"/>
        </w:rPr>
        <w:t>Home</w:t>
      </w:r>
      <w:proofErr w:type="spellEnd"/>
      <w:r w:rsidR="00F002CF" w:rsidRPr="000F767B">
        <w:rPr>
          <w:rFonts w:cs="Arial"/>
          <w:sz w:val="24"/>
          <w:szCs w:val="24"/>
        </w:rPr>
        <w:t xml:space="preserve"> a dramatem </w:t>
      </w:r>
      <w:proofErr w:type="spellStart"/>
      <w:r w:rsidR="00F002CF" w:rsidRPr="00020D30">
        <w:rPr>
          <w:rFonts w:cs="Arial"/>
          <w:i/>
          <w:sz w:val="24"/>
          <w:szCs w:val="24"/>
        </w:rPr>
        <w:t>Kes</w:t>
      </w:r>
      <w:proofErr w:type="spellEnd"/>
      <w:r w:rsidR="00F002CF" w:rsidRPr="000F767B">
        <w:rPr>
          <w:rFonts w:cs="Arial"/>
          <w:sz w:val="24"/>
          <w:szCs w:val="24"/>
        </w:rPr>
        <w:t xml:space="preserve">, oceněném právě na MFF Karlovy Vary. Po zlomovém filmu </w:t>
      </w:r>
      <w:r w:rsidR="00F002CF" w:rsidRPr="00020D30">
        <w:rPr>
          <w:rFonts w:cs="Arial"/>
          <w:i/>
          <w:sz w:val="24"/>
          <w:szCs w:val="24"/>
        </w:rPr>
        <w:t>Lůza (Riff-</w:t>
      </w:r>
      <w:proofErr w:type="spellStart"/>
      <w:r w:rsidR="00F002CF" w:rsidRPr="00020D30">
        <w:rPr>
          <w:rFonts w:cs="Arial"/>
          <w:i/>
          <w:sz w:val="24"/>
          <w:szCs w:val="24"/>
        </w:rPr>
        <w:t>Raff</w:t>
      </w:r>
      <w:proofErr w:type="spellEnd"/>
      <w:r w:rsidR="00F002CF" w:rsidRPr="00020D30">
        <w:rPr>
          <w:rFonts w:cs="Arial"/>
          <w:i/>
          <w:sz w:val="24"/>
          <w:szCs w:val="24"/>
        </w:rPr>
        <w:t>)</w:t>
      </w:r>
      <w:r w:rsidR="00F002CF" w:rsidRPr="000F767B">
        <w:rPr>
          <w:rFonts w:cs="Arial"/>
          <w:sz w:val="24"/>
          <w:szCs w:val="24"/>
        </w:rPr>
        <w:t xml:space="preserve">, který se stal v roce 1991 Evropským filmem roku přišla řada významných titulů – </w:t>
      </w:r>
      <w:r w:rsidR="00F002CF" w:rsidRPr="00020D30">
        <w:rPr>
          <w:rFonts w:cs="Arial"/>
          <w:i/>
          <w:sz w:val="24"/>
          <w:szCs w:val="24"/>
        </w:rPr>
        <w:t xml:space="preserve">Země a svoboda (Land And </w:t>
      </w:r>
      <w:proofErr w:type="spellStart"/>
      <w:r w:rsidR="00F002CF" w:rsidRPr="00020D30">
        <w:rPr>
          <w:rFonts w:cs="Arial"/>
          <w:i/>
          <w:sz w:val="24"/>
          <w:szCs w:val="24"/>
        </w:rPr>
        <w:t>Freedom</w:t>
      </w:r>
      <w:proofErr w:type="spellEnd"/>
      <w:r w:rsidR="00F002CF" w:rsidRPr="00020D30">
        <w:rPr>
          <w:rFonts w:cs="Arial"/>
          <w:i/>
          <w:sz w:val="24"/>
          <w:szCs w:val="24"/>
        </w:rPr>
        <w:t>, 1995)</w:t>
      </w:r>
      <w:r w:rsidR="00020D30">
        <w:rPr>
          <w:rFonts w:cs="Arial"/>
          <w:sz w:val="24"/>
          <w:szCs w:val="24"/>
        </w:rPr>
        <w:t>,</w:t>
      </w:r>
      <w:r w:rsidR="00F002CF" w:rsidRPr="000F767B">
        <w:rPr>
          <w:rFonts w:cs="Arial"/>
          <w:sz w:val="24"/>
          <w:szCs w:val="24"/>
        </w:rPr>
        <w:t xml:space="preserve"> </w:t>
      </w:r>
      <w:r w:rsidR="00F002CF" w:rsidRPr="00020D30">
        <w:rPr>
          <w:rFonts w:cs="Arial"/>
          <w:i/>
          <w:sz w:val="24"/>
          <w:szCs w:val="24"/>
        </w:rPr>
        <w:t>Sladkých šestnáct let (</w:t>
      </w:r>
      <w:proofErr w:type="spellStart"/>
      <w:r w:rsidR="00F002CF" w:rsidRPr="00020D30">
        <w:rPr>
          <w:rFonts w:cs="Arial"/>
          <w:i/>
          <w:sz w:val="24"/>
          <w:szCs w:val="24"/>
        </w:rPr>
        <w:t>Sweet</w:t>
      </w:r>
      <w:proofErr w:type="spellEnd"/>
      <w:r w:rsidR="00F002CF" w:rsidRPr="00020D30">
        <w:rPr>
          <w:rFonts w:cs="Arial"/>
          <w:i/>
          <w:sz w:val="24"/>
          <w:szCs w:val="24"/>
        </w:rPr>
        <w:t xml:space="preserve"> </w:t>
      </w:r>
      <w:proofErr w:type="spellStart"/>
      <w:r w:rsidR="00F002CF" w:rsidRPr="00020D30">
        <w:rPr>
          <w:rFonts w:cs="Arial"/>
          <w:i/>
          <w:sz w:val="24"/>
          <w:szCs w:val="24"/>
        </w:rPr>
        <w:t>Sixteen</w:t>
      </w:r>
      <w:proofErr w:type="spellEnd"/>
      <w:r w:rsidR="00F002CF" w:rsidRPr="00020D30">
        <w:rPr>
          <w:rFonts w:cs="Arial"/>
          <w:i/>
          <w:sz w:val="24"/>
          <w:szCs w:val="24"/>
        </w:rPr>
        <w:t>, 2002),</w:t>
      </w:r>
      <w:r w:rsidR="00F002CF" w:rsidRPr="000F767B">
        <w:rPr>
          <w:rFonts w:cs="Arial"/>
          <w:sz w:val="24"/>
          <w:szCs w:val="24"/>
        </w:rPr>
        <w:t xml:space="preserve"> </w:t>
      </w:r>
      <w:r w:rsidR="00F002CF" w:rsidRPr="00020D30">
        <w:rPr>
          <w:rFonts w:cs="Arial"/>
          <w:i/>
          <w:sz w:val="24"/>
          <w:szCs w:val="24"/>
        </w:rPr>
        <w:t>Zvedá se vítr (</w:t>
      </w:r>
      <w:proofErr w:type="spellStart"/>
      <w:r w:rsidR="00F002CF" w:rsidRPr="00020D30">
        <w:rPr>
          <w:rFonts w:cs="Arial"/>
          <w:i/>
          <w:sz w:val="24"/>
          <w:szCs w:val="24"/>
        </w:rPr>
        <w:t>The</w:t>
      </w:r>
      <w:proofErr w:type="spellEnd"/>
      <w:r w:rsidR="00F002CF" w:rsidRPr="00020D30">
        <w:rPr>
          <w:rFonts w:cs="Arial"/>
          <w:i/>
          <w:sz w:val="24"/>
          <w:szCs w:val="24"/>
        </w:rPr>
        <w:t xml:space="preserve"> </w:t>
      </w:r>
      <w:proofErr w:type="spellStart"/>
      <w:r w:rsidR="00F002CF" w:rsidRPr="00020D30">
        <w:rPr>
          <w:rFonts w:cs="Arial"/>
          <w:i/>
          <w:sz w:val="24"/>
          <w:szCs w:val="24"/>
        </w:rPr>
        <w:t>Wind</w:t>
      </w:r>
      <w:proofErr w:type="spellEnd"/>
      <w:r w:rsidR="00F002CF" w:rsidRPr="00020D30">
        <w:rPr>
          <w:rFonts w:cs="Arial"/>
          <w:i/>
          <w:sz w:val="24"/>
          <w:szCs w:val="24"/>
        </w:rPr>
        <w:t xml:space="preserve"> </w:t>
      </w:r>
      <w:proofErr w:type="spellStart"/>
      <w:r w:rsidR="00F002CF" w:rsidRPr="00020D30">
        <w:rPr>
          <w:rFonts w:cs="Arial"/>
          <w:i/>
          <w:sz w:val="24"/>
          <w:szCs w:val="24"/>
        </w:rPr>
        <w:t>That</w:t>
      </w:r>
      <w:proofErr w:type="spellEnd"/>
      <w:r w:rsidR="00F002CF" w:rsidRPr="00020D30">
        <w:rPr>
          <w:rFonts w:cs="Arial"/>
          <w:i/>
          <w:sz w:val="24"/>
          <w:szCs w:val="24"/>
        </w:rPr>
        <w:t xml:space="preserve"> </w:t>
      </w:r>
      <w:proofErr w:type="spellStart"/>
      <w:r w:rsidR="00F002CF" w:rsidRPr="00020D30">
        <w:rPr>
          <w:rFonts w:cs="Arial"/>
          <w:i/>
          <w:sz w:val="24"/>
          <w:szCs w:val="24"/>
        </w:rPr>
        <w:t>Shakes</w:t>
      </w:r>
      <w:proofErr w:type="spellEnd"/>
      <w:r w:rsidR="00F002CF" w:rsidRPr="00020D30">
        <w:rPr>
          <w:rFonts w:cs="Arial"/>
          <w:i/>
          <w:sz w:val="24"/>
          <w:szCs w:val="24"/>
        </w:rPr>
        <w:t xml:space="preserve"> </w:t>
      </w:r>
      <w:proofErr w:type="spellStart"/>
      <w:r w:rsidR="00F002CF" w:rsidRPr="00020D30">
        <w:rPr>
          <w:rFonts w:cs="Arial"/>
          <w:i/>
          <w:sz w:val="24"/>
          <w:szCs w:val="24"/>
        </w:rPr>
        <w:t>The</w:t>
      </w:r>
      <w:proofErr w:type="spellEnd"/>
      <w:r w:rsidR="00F002CF" w:rsidRPr="00020D30">
        <w:rPr>
          <w:rFonts w:cs="Arial"/>
          <w:i/>
          <w:sz w:val="24"/>
          <w:szCs w:val="24"/>
        </w:rPr>
        <w:t xml:space="preserve"> </w:t>
      </w:r>
      <w:proofErr w:type="spellStart"/>
      <w:r w:rsidR="00F002CF" w:rsidRPr="00020D30">
        <w:rPr>
          <w:rFonts w:cs="Arial"/>
          <w:i/>
          <w:sz w:val="24"/>
          <w:szCs w:val="24"/>
        </w:rPr>
        <w:t>Barley</w:t>
      </w:r>
      <w:proofErr w:type="spellEnd"/>
      <w:r w:rsidR="00F002CF" w:rsidRPr="00020D30">
        <w:rPr>
          <w:rFonts w:cs="Arial"/>
          <w:i/>
          <w:sz w:val="24"/>
          <w:szCs w:val="24"/>
        </w:rPr>
        <w:t>),</w:t>
      </w:r>
      <w:r w:rsidR="00F002CF" w:rsidRPr="000F767B">
        <w:rPr>
          <w:rFonts w:cs="Arial"/>
          <w:sz w:val="24"/>
          <w:szCs w:val="24"/>
        </w:rPr>
        <w:t xml:space="preserve"> za nějž získal Zlatou palmu pro nejlepší film na MFF v Cannes 2006, </w:t>
      </w:r>
      <w:r w:rsidR="00F002CF" w:rsidRPr="00020D30">
        <w:rPr>
          <w:rFonts w:cs="Arial"/>
          <w:i/>
          <w:sz w:val="24"/>
          <w:szCs w:val="24"/>
        </w:rPr>
        <w:t xml:space="preserve">Hledá se </w:t>
      </w:r>
      <w:proofErr w:type="spellStart"/>
      <w:r w:rsidR="00F002CF" w:rsidRPr="00020D30">
        <w:rPr>
          <w:rFonts w:cs="Arial"/>
          <w:i/>
          <w:sz w:val="24"/>
          <w:szCs w:val="24"/>
        </w:rPr>
        <w:t>Eric</w:t>
      </w:r>
      <w:proofErr w:type="spellEnd"/>
      <w:r w:rsidR="00F002CF" w:rsidRPr="00020D30">
        <w:rPr>
          <w:rFonts w:cs="Arial"/>
          <w:i/>
          <w:sz w:val="24"/>
          <w:szCs w:val="24"/>
        </w:rPr>
        <w:t xml:space="preserve"> (</w:t>
      </w:r>
      <w:proofErr w:type="spellStart"/>
      <w:r w:rsidR="00F002CF" w:rsidRPr="00020D30">
        <w:rPr>
          <w:rFonts w:cs="Arial"/>
          <w:i/>
          <w:sz w:val="24"/>
          <w:szCs w:val="24"/>
        </w:rPr>
        <w:t>Looking</w:t>
      </w:r>
      <w:proofErr w:type="spellEnd"/>
      <w:r w:rsidR="00F002CF" w:rsidRPr="00020D30">
        <w:rPr>
          <w:rFonts w:cs="Arial"/>
          <w:i/>
          <w:sz w:val="24"/>
          <w:szCs w:val="24"/>
        </w:rPr>
        <w:t xml:space="preserve"> </w:t>
      </w:r>
      <w:proofErr w:type="spellStart"/>
      <w:r w:rsidR="00F002CF" w:rsidRPr="00020D30">
        <w:rPr>
          <w:rFonts w:cs="Arial"/>
          <w:i/>
          <w:sz w:val="24"/>
          <w:szCs w:val="24"/>
        </w:rPr>
        <w:t>for</w:t>
      </w:r>
      <w:proofErr w:type="spellEnd"/>
      <w:r w:rsidR="00F002CF" w:rsidRPr="00020D30">
        <w:rPr>
          <w:rFonts w:cs="Arial"/>
          <w:i/>
          <w:sz w:val="24"/>
          <w:szCs w:val="24"/>
        </w:rPr>
        <w:t xml:space="preserve"> </w:t>
      </w:r>
      <w:proofErr w:type="spellStart"/>
      <w:r w:rsidR="00F002CF" w:rsidRPr="00020D30">
        <w:rPr>
          <w:rFonts w:cs="Arial"/>
          <w:i/>
          <w:sz w:val="24"/>
          <w:szCs w:val="24"/>
        </w:rPr>
        <w:t>Eric</w:t>
      </w:r>
      <w:proofErr w:type="spellEnd"/>
      <w:r w:rsidR="00F002CF" w:rsidRPr="00020D30">
        <w:rPr>
          <w:rFonts w:cs="Arial"/>
          <w:i/>
          <w:sz w:val="24"/>
          <w:szCs w:val="24"/>
        </w:rPr>
        <w:t>, 2009)</w:t>
      </w:r>
      <w:r w:rsidR="00F002CF" w:rsidRPr="000F767B">
        <w:rPr>
          <w:rFonts w:cs="Arial"/>
          <w:sz w:val="24"/>
          <w:szCs w:val="24"/>
        </w:rPr>
        <w:t xml:space="preserve">, </w:t>
      </w:r>
      <w:r w:rsidR="00F002CF" w:rsidRPr="00020D30">
        <w:rPr>
          <w:rFonts w:cs="Arial"/>
          <w:i/>
          <w:sz w:val="24"/>
          <w:szCs w:val="24"/>
        </w:rPr>
        <w:t>Andělský podíl (</w:t>
      </w:r>
      <w:proofErr w:type="spellStart"/>
      <w:r w:rsidR="00F002CF" w:rsidRPr="00020D30">
        <w:rPr>
          <w:rFonts w:cs="Arial"/>
          <w:i/>
          <w:sz w:val="24"/>
          <w:szCs w:val="24"/>
        </w:rPr>
        <w:t>The</w:t>
      </w:r>
      <w:proofErr w:type="spellEnd"/>
      <w:r w:rsidR="00F002CF" w:rsidRPr="00020D30">
        <w:rPr>
          <w:rFonts w:cs="Arial"/>
          <w:i/>
          <w:sz w:val="24"/>
          <w:szCs w:val="24"/>
        </w:rPr>
        <w:t xml:space="preserve"> </w:t>
      </w:r>
      <w:proofErr w:type="spellStart"/>
      <w:r w:rsidR="00F002CF" w:rsidRPr="00020D30">
        <w:rPr>
          <w:rFonts w:cs="Arial"/>
          <w:i/>
          <w:sz w:val="24"/>
          <w:szCs w:val="24"/>
        </w:rPr>
        <w:t>Angels</w:t>
      </w:r>
      <w:proofErr w:type="spellEnd"/>
      <w:r w:rsidR="00F002CF" w:rsidRPr="00020D30">
        <w:rPr>
          <w:rFonts w:cs="Arial"/>
          <w:i/>
          <w:sz w:val="24"/>
          <w:szCs w:val="24"/>
        </w:rPr>
        <w:t xml:space="preserve">’ </w:t>
      </w:r>
      <w:proofErr w:type="spellStart"/>
      <w:r w:rsidR="00F002CF" w:rsidRPr="00020D30">
        <w:rPr>
          <w:rFonts w:cs="Arial"/>
          <w:i/>
          <w:sz w:val="24"/>
          <w:szCs w:val="24"/>
        </w:rPr>
        <w:t>Share</w:t>
      </w:r>
      <w:proofErr w:type="spellEnd"/>
      <w:r w:rsidR="00F002CF" w:rsidRPr="00020D30">
        <w:rPr>
          <w:rFonts w:cs="Arial"/>
          <w:i/>
          <w:sz w:val="24"/>
          <w:szCs w:val="24"/>
        </w:rPr>
        <w:t>, 2012)</w:t>
      </w:r>
      <w:r w:rsidR="00F002CF" w:rsidRPr="000F767B">
        <w:rPr>
          <w:rFonts w:cs="Arial"/>
          <w:sz w:val="24"/>
          <w:szCs w:val="24"/>
        </w:rPr>
        <w:t xml:space="preserve"> a zatím poslední </w:t>
      </w:r>
      <w:r w:rsidR="00F002CF" w:rsidRPr="00020D30">
        <w:rPr>
          <w:rFonts w:cs="Arial"/>
          <w:i/>
          <w:sz w:val="24"/>
          <w:szCs w:val="24"/>
        </w:rPr>
        <w:t xml:space="preserve">Já, Daniel Blake (I, </w:t>
      </w:r>
      <w:r w:rsidR="00F002CF" w:rsidRPr="00020D30">
        <w:rPr>
          <w:rFonts w:cs="Arial"/>
          <w:i/>
          <w:sz w:val="24"/>
          <w:szCs w:val="24"/>
        </w:rPr>
        <w:lastRenderedPageBreak/>
        <w:t>Daniel Blake, 2016)</w:t>
      </w:r>
      <w:r w:rsidR="00F002CF" w:rsidRPr="000F767B">
        <w:rPr>
          <w:rFonts w:cs="Arial"/>
          <w:sz w:val="24"/>
          <w:szCs w:val="24"/>
        </w:rPr>
        <w:t xml:space="preserve"> opět vyznamenaný Zlatou palmou pro nejlepší film na loňském</w:t>
      </w:r>
      <w:r w:rsidR="00DB0529">
        <w:rPr>
          <w:rFonts w:cs="Arial"/>
          <w:sz w:val="24"/>
          <w:szCs w:val="24"/>
        </w:rPr>
        <w:t xml:space="preserve"> </w:t>
      </w:r>
      <w:r w:rsidR="00F002CF" w:rsidRPr="000F767B">
        <w:rPr>
          <w:rFonts w:cs="Arial"/>
          <w:sz w:val="24"/>
          <w:szCs w:val="24"/>
        </w:rPr>
        <w:t>MFF v Cannes.</w:t>
      </w:r>
    </w:p>
    <w:p w:rsidR="00F002CF" w:rsidRPr="00CC6E2C" w:rsidRDefault="00F002CF" w:rsidP="00363EA5">
      <w:pPr>
        <w:spacing w:line="360" w:lineRule="auto"/>
        <w:ind w:left="3540" w:firstLine="708"/>
        <w:jc w:val="both"/>
        <w:rPr>
          <w:rFonts w:cs="Arial"/>
          <w:b/>
          <w:sz w:val="24"/>
          <w:szCs w:val="24"/>
        </w:rPr>
      </w:pPr>
      <w:r w:rsidRPr="00CC6E2C">
        <w:rPr>
          <w:rFonts w:cs="Arial"/>
          <w:b/>
          <w:sz w:val="24"/>
          <w:szCs w:val="24"/>
        </w:rPr>
        <w:t xml:space="preserve">Paul </w:t>
      </w:r>
      <w:proofErr w:type="spellStart"/>
      <w:r w:rsidRPr="00CC6E2C">
        <w:rPr>
          <w:rFonts w:cs="Arial"/>
          <w:b/>
          <w:sz w:val="24"/>
          <w:szCs w:val="24"/>
        </w:rPr>
        <w:t>Laverty</w:t>
      </w:r>
      <w:proofErr w:type="spellEnd"/>
    </w:p>
    <w:p w:rsidR="00F002CF" w:rsidRPr="00CC6E2C" w:rsidRDefault="00363EA5" w:rsidP="00CC6E2C">
      <w:pPr>
        <w:jc w:val="both"/>
        <w:rPr>
          <w:rFonts w:cs="Arial"/>
          <w:sz w:val="24"/>
          <w:szCs w:val="24"/>
        </w:rPr>
      </w:pPr>
      <w:r>
        <w:rPr>
          <w:rFonts w:cs="Arial"/>
          <w:b/>
          <w:noProof/>
          <w:sz w:val="24"/>
          <w:szCs w:val="24"/>
          <w:lang w:eastAsia="cs-CZ"/>
        </w:rPr>
        <w:drawing>
          <wp:anchor distT="0" distB="0" distL="114300" distR="114300" simplePos="0" relativeHeight="251666432" behindDoc="1" locked="0" layoutInCell="1" allowOverlap="1" wp14:anchorId="10B4ACB4" wp14:editId="7E523AFF">
            <wp:simplePos x="0" y="0"/>
            <wp:positionH relativeFrom="column">
              <wp:posOffset>3553460</wp:posOffset>
            </wp:positionH>
            <wp:positionV relativeFrom="paragraph">
              <wp:posOffset>59690</wp:posOffset>
            </wp:positionV>
            <wp:extent cx="2541270" cy="3239770"/>
            <wp:effectExtent l="0" t="0" r="0" b="0"/>
            <wp:wrapTight wrapText="bothSides">
              <wp:wrapPolygon edited="0">
                <wp:start x="0" y="0"/>
                <wp:lineTo x="0" y="21465"/>
                <wp:lineTo x="21373" y="21465"/>
                <wp:lineTo x="21373" y="0"/>
                <wp:lineTo x="0" y="0"/>
              </wp:wrapPolygon>
            </wp:wrapTight>
            <wp:docPr id="8" name="Obrázek 8" descr="P:\Press 2017\TZ\Paul Laverty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7\TZ\Paul Laverty headsho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27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2CF" w:rsidRPr="00CC6E2C">
        <w:rPr>
          <w:rFonts w:cs="Arial"/>
          <w:sz w:val="24"/>
          <w:szCs w:val="24"/>
        </w:rPr>
        <w:t xml:space="preserve">Paul </w:t>
      </w:r>
      <w:proofErr w:type="spellStart"/>
      <w:r w:rsidR="00F002CF" w:rsidRPr="00CC6E2C">
        <w:rPr>
          <w:rFonts w:cs="Arial"/>
          <w:sz w:val="24"/>
          <w:szCs w:val="24"/>
        </w:rPr>
        <w:t>Laverty</w:t>
      </w:r>
      <w:proofErr w:type="spellEnd"/>
      <w:r w:rsidR="00F002CF" w:rsidRPr="00CC6E2C">
        <w:rPr>
          <w:rFonts w:cs="Arial"/>
          <w:sz w:val="24"/>
          <w:szCs w:val="24"/>
        </w:rPr>
        <w:t xml:space="preserve"> se narodil irské matce a skotskému otci v Kalkatě v Indii. Vystudoval filosofii na Papežské univerzitě </w:t>
      </w:r>
      <w:proofErr w:type="spellStart"/>
      <w:r w:rsidR="00F002CF" w:rsidRPr="00CC6E2C">
        <w:rPr>
          <w:rFonts w:cs="Arial"/>
          <w:sz w:val="24"/>
          <w:szCs w:val="24"/>
        </w:rPr>
        <w:t>Gregoriána</w:t>
      </w:r>
      <w:proofErr w:type="spellEnd"/>
      <w:r w:rsidR="00F002CF" w:rsidRPr="00CC6E2C">
        <w:rPr>
          <w:rFonts w:cs="Arial"/>
          <w:sz w:val="24"/>
          <w:szCs w:val="24"/>
        </w:rPr>
        <w:t xml:space="preserve"> v Římě. Poté získal diplom z práv na </w:t>
      </w:r>
      <w:proofErr w:type="spellStart"/>
      <w:r w:rsidR="00F002CF" w:rsidRPr="00CC6E2C">
        <w:rPr>
          <w:rFonts w:cs="Arial"/>
          <w:sz w:val="24"/>
          <w:szCs w:val="24"/>
        </w:rPr>
        <w:t>Strathclydské</w:t>
      </w:r>
      <w:proofErr w:type="spellEnd"/>
      <w:r w:rsidR="00F002CF" w:rsidRPr="00CC6E2C">
        <w:rPr>
          <w:rFonts w:cs="Arial"/>
          <w:sz w:val="24"/>
          <w:szCs w:val="24"/>
        </w:rPr>
        <w:t xml:space="preserve"> univerzitě a následně působil jako právník v Glasgow. V polovině 80. let pracoval v organizaci pro lidská práva v Nikarague a 3 roky žil ve střední Americe.</w:t>
      </w:r>
    </w:p>
    <w:p w:rsidR="00B94EE9" w:rsidRDefault="00F002CF" w:rsidP="009867AD">
      <w:pPr>
        <w:jc w:val="both"/>
        <w:rPr>
          <w:rFonts w:cs="Arial"/>
          <w:sz w:val="24"/>
          <w:szCs w:val="24"/>
        </w:rPr>
      </w:pPr>
      <w:r w:rsidRPr="00A91B58">
        <w:rPr>
          <w:rFonts w:cs="Arial"/>
          <w:sz w:val="24"/>
          <w:szCs w:val="24"/>
        </w:rPr>
        <w:t xml:space="preserve">Paul </w:t>
      </w:r>
      <w:proofErr w:type="spellStart"/>
      <w:r w:rsidRPr="00A91B58">
        <w:rPr>
          <w:rFonts w:cs="Arial"/>
          <w:sz w:val="24"/>
          <w:szCs w:val="24"/>
        </w:rPr>
        <w:t>Laverty</w:t>
      </w:r>
      <w:proofErr w:type="spellEnd"/>
      <w:r w:rsidRPr="00A91B58">
        <w:rPr>
          <w:rFonts w:cs="Arial"/>
          <w:sz w:val="24"/>
          <w:szCs w:val="24"/>
        </w:rPr>
        <w:t xml:space="preserve"> napsal scénáře ke 12 celovečerním a 2 krátkým filmům, režírovaným </w:t>
      </w:r>
      <w:proofErr w:type="spellStart"/>
      <w:r w:rsidRPr="00A91B58">
        <w:rPr>
          <w:rFonts w:cs="Arial"/>
          <w:sz w:val="24"/>
          <w:szCs w:val="24"/>
        </w:rPr>
        <w:t>Kenem</w:t>
      </w:r>
      <w:proofErr w:type="spellEnd"/>
      <w:r w:rsidRPr="00A91B58">
        <w:rPr>
          <w:rFonts w:cs="Arial"/>
          <w:sz w:val="24"/>
          <w:szCs w:val="24"/>
        </w:rPr>
        <w:t xml:space="preserve"> </w:t>
      </w:r>
      <w:proofErr w:type="spellStart"/>
      <w:r w:rsidRPr="00A91B58">
        <w:rPr>
          <w:rFonts w:cs="Arial"/>
          <w:sz w:val="24"/>
          <w:szCs w:val="24"/>
        </w:rPr>
        <w:t>Loachem</w:t>
      </w:r>
      <w:proofErr w:type="spellEnd"/>
      <w:r w:rsidRPr="00A91B58">
        <w:rPr>
          <w:rFonts w:cs="Arial"/>
          <w:sz w:val="24"/>
          <w:szCs w:val="24"/>
        </w:rPr>
        <w:t xml:space="preserve">. Film </w:t>
      </w:r>
      <w:r w:rsidRPr="00A91B58">
        <w:rPr>
          <w:rFonts w:cs="Arial"/>
          <w:i/>
          <w:sz w:val="24"/>
          <w:szCs w:val="24"/>
        </w:rPr>
        <w:t xml:space="preserve">Jmenuji se </w:t>
      </w:r>
      <w:proofErr w:type="spellStart"/>
      <w:r w:rsidRPr="00A91B58">
        <w:rPr>
          <w:rFonts w:cs="Arial"/>
          <w:i/>
          <w:sz w:val="24"/>
          <w:szCs w:val="24"/>
        </w:rPr>
        <w:t>Joe</w:t>
      </w:r>
      <w:proofErr w:type="spellEnd"/>
      <w:r w:rsidRPr="00A91B58">
        <w:rPr>
          <w:rFonts w:cs="Arial"/>
          <w:i/>
          <w:sz w:val="24"/>
          <w:szCs w:val="24"/>
        </w:rPr>
        <w:t xml:space="preserve"> (My </w:t>
      </w:r>
      <w:proofErr w:type="spellStart"/>
      <w:r w:rsidRPr="00A91B58">
        <w:rPr>
          <w:rFonts w:cs="Arial"/>
          <w:i/>
          <w:sz w:val="24"/>
          <w:szCs w:val="24"/>
        </w:rPr>
        <w:t>Name</w:t>
      </w:r>
      <w:proofErr w:type="spellEnd"/>
      <w:r w:rsidRPr="00A91B58">
        <w:rPr>
          <w:rFonts w:cs="Arial"/>
          <w:i/>
          <w:sz w:val="24"/>
          <w:szCs w:val="24"/>
        </w:rPr>
        <w:t xml:space="preserve"> </w:t>
      </w:r>
      <w:proofErr w:type="spellStart"/>
      <w:r w:rsidRPr="00A91B58">
        <w:rPr>
          <w:rFonts w:cs="Arial"/>
          <w:i/>
          <w:sz w:val="24"/>
          <w:szCs w:val="24"/>
        </w:rPr>
        <w:t>is</w:t>
      </w:r>
      <w:proofErr w:type="spellEnd"/>
      <w:r w:rsidRPr="00A91B58">
        <w:rPr>
          <w:rFonts w:cs="Arial"/>
          <w:i/>
          <w:sz w:val="24"/>
          <w:szCs w:val="24"/>
        </w:rPr>
        <w:t xml:space="preserve"> </w:t>
      </w:r>
      <w:proofErr w:type="spellStart"/>
      <w:r w:rsidRPr="00A91B58">
        <w:rPr>
          <w:rFonts w:cs="Arial"/>
          <w:i/>
          <w:sz w:val="24"/>
          <w:szCs w:val="24"/>
        </w:rPr>
        <w:t>Joe</w:t>
      </w:r>
      <w:proofErr w:type="spellEnd"/>
      <w:r w:rsidRPr="00A91B58">
        <w:rPr>
          <w:rFonts w:cs="Arial"/>
          <w:i/>
          <w:sz w:val="24"/>
          <w:szCs w:val="24"/>
        </w:rPr>
        <w:t>)</w:t>
      </w:r>
      <w:r w:rsidRPr="00A91B58">
        <w:rPr>
          <w:rFonts w:cs="Arial"/>
          <w:sz w:val="24"/>
          <w:szCs w:val="24"/>
        </w:rPr>
        <w:t xml:space="preserve"> vyhrál na MFF v Cannes roku 1998 cenu za nejlepší herecký výkon Petera </w:t>
      </w:r>
      <w:proofErr w:type="spellStart"/>
      <w:r w:rsidRPr="00A91B58">
        <w:rPr>
          <w:rFonts w:cs="Arial"/>
          <w:sz w:val="24"/>
          <w:szCs w:val="24"/>
        </w:rPr>
        <w:t>Mullana</w:t>
      </w:r>
      <w:proofErr w:type="spellEnd"/>
      <w:r w:rsidRPr="00A91B58">
        <w:rPr>
          <w:rFonts w:cs="Arial"/>
          <w:sz w:val="24"/>
          <w:szCs w:val="24"/>
        </w:rPr>
        <w:t xml:space="preserve">. Za film </w:t>
      </w:r>
      <w:r w:rsidRPr="00A91B58">
        <w:rPr>
          <w:rFonts w:cs="Arial"/>
          <w:i/>
          <w:sz w:val="24"/>
          <w:szCs w:val="24"/>
        </w:rPr>
        <w:t>Sladkých šestnáct let (</w:t>
      </w:r>
      <w:proofErr w:type="spellStart"/>
      <w:r w:rsidRPr="00A91B58">
        <w:rPr>
          <w:rFonts w:cs="Arial"/>
          <w:i/>
          <w:sz w:val="24"/>
          <w:szCs w:val="24"/>
        </w:rPr>
        <w:t>Sweet</w:t>
      </w:r>
      <w:proofErr w:type="spellEnd"/>
      <w:r w:rsidRPr="00A91B58">
        <w:rPr>
          <w:rFonts w:cs="Arial"/>
          <w:i/>
          <w:sz w:val="24"/>
          <w:szCs w:val="24"/>
        </w:rPr>
        <w:t xml:space="preserve"> </w:t>
      </w:r>
      <w:proofErr w:type="spellStart"/>
      <w:r w:rsidRPr="00A91B58">
        <w:rPr>
          <w:rFonts w:cs="Arial"/>
          <w:i/>
          <w:sz w:val="24"/>
          <w:szCs w:val="24"/>
        </w:rPr>
        <w:t>Sixteen</w:t>
      </w:r>
      <w:proofErr w:type="spellEnd"/>
      <w:r w:rsidRPr="00A91B58">
        <w:rPr>
          <w:rFonts w:cs="Arial"/>
          <w:i/>
          <w:sz w:val="24"/>
          <w:szCs w:val="24"/>
        </w:rPr>
        <w:t>)</w:t>
      </w:r>
      <w:r w:rsidRPr="00A91B58">
        <w:rPr>
          <w:rFonts w:cs="Arial"/>
          <w:sz w:val="24"/>
          <w:szCs w:val="24"/>
        </w:rPr>
        <w:t xml:space="preserve">  - získal Paul </w:t>
      </w:r>
      <w:proofErr w:type="spellStart"/>
      <w:r w:rsidRPr="00A91B58">
        <w:rPr>
          <w:rFonts w:cs="Arial"/>
          <w:sz w:val="24"/>
          <w:szCs w:val="24"/>
        </w:rPr>
        <w:t>Laverty</w:t>
      </w:r>
      <w:proofErr w:type="spellEnd"/>
      <w:r w:rsidRPr="00A91B58">
        <w:rPr>
          <w:rFonts w:cs="Arial"/>
          <w:sz w:val="24"/>
          <w:szCs w:val="24"/>
        </w:rPr>
        <w:t xml:space="preserve"> v Cannes 2002 cenu za nejlepší scénář; </w:t>
      </w:r>
      <w:r w:rsidRPr="00A91B58">
        <w:rPr>
          <w:rFonts w:cs="Arial"/>
          <w:i/>
          <w:sz w:val="24"/>
          <w:szCs w:val="24"/>
        </w:rPr>
        <w:t>Zvedá se vítr (</w:t>
      </w:r>
      <w:proofErr w:type="spellStart"/>
      <w:r w:rsidRPr="00A91B58">
        <w:rPr>
          <w:rFonts w:cs="Arial"/>
          <w:i/>
          <w:sz w:val="24"/>
          <w:szCs w:val="24"/>
        </w:rPr>
        <w:t>The</w:t>
      </w:r>
      <w:proofErr w:type="spellEnd"/>
      <w:r w:rsidRPr="00A91B58">
        <w:rPr>
          <w:rFonts w:cs="Arial"/>
          <w:i/>
          <w:sz w:val="24"/>
          <w:szCs w:val="24"/>
        </w:rPr>
        <w:t xml:space="preserve"> </w:t>
      </w:r>
      <w:proofErr w:type="spellStart"/>
      <w:r w:rsidRPr="00A91B58">
        <w:rPr>
          <w:rFonts w:cs="Arial"/>
          <w:i/>
          <w:sz w:val="24"/>
          <w:szCs w:val="24"/>
        </w:rPr>
        <w:t>Wind</w:t>
      </w:r>
      <w:proofErr w:type="spellEnd"/>
      <w:r w:rsidRPr="00A91B58">
        <w:rPr>
          <w:rFonts w:cs="Arial"/>
          <w:i/>
          <w:sz w:val="24"/>
          <w:szCs w:val="24"/>
        </w:rPr>
        <w:t xml:space="preserve"> </w:t>
      </w:r>
      <w:proofErr w:type="spellStart"/>
      <w:r w:rsidRPr="00A91B58">
        <w:rPr>
          <w:rFonts w:cs="Arial"/>
          <w:i/>
          <w:sz w:val="24"/>
          <w:szCs w:val="24"/>
        </w:rPr>
        <w:t>That</w:t>
      </w:r>
      <w:proofErr w:type="spellEnd"/>
      <w:r w:rsidRPr="00A91B58">
        <w:rPr>
          <w:rFonts w:cs="Arial"/>
          <w:i/>
          <w:sz w:val="24"/>
          <w:szCs w:val="24"/>
        </w:rPr>
        <w:t xml:space="preserve"> </w:t>
      </w:r>
      <w:proofErr w:type="spellStart"/>
      <w:r w:rsidRPr="00A91B58">
        <w:rPr>
          <w:rFonts w:cs="Arial"/>
          <w:i/>
          <w:sz w:val="24"/>
          <w:szCs w:val="24"/>
        </w:rPr>
        <w:t>Shakes</w:t>
      </w:r>
      <w:proofErr w:type="spellEnd"/>
      <w:r w:rsidRPr="00A91B58">
        <w:rPr>
          <w:rFonts w:cs="Arial"/>
          <w:i/>
          <w:sz w:val="24"/>
          <w:szCs w:val="24"/>
        </w:rPr>
        <w:t xml:space="preserve"> </w:t>
      </w:r>
      <w:proofErr w:type="spellStart"/>
      <w:r w:rsidRPr="00A91B58">
        <w:rPr>
          <w:rFonts w:cs="Arial"/>
          <w:i/>
          <w:sz w:val="24"/>
          <w:szCs w:val="24"/>
        </w:rPr>
        <w:t>the</w:t>
      </w:r>
      <w:proofErr w:type="spellEnd"/>
      <w:r w:rsidRPr="00A91B58">
        <w:rPr>
          <w:rFonts w:cs="Arial"/>
          <w:i/>
          <w:sz w:val="24"/>
          <w:szCs w:val="24"/>
        </w:rPr>
        <w:t xml:space="preserve"> </w:t>
      </w:r>
      <w:proofErr w:type="spellStart"/>
      <w:r w:rsidRPr="00A91B58">
        <w:rPr>
          <w:rFonts w:cs="Arial"/>
          <w:i/>
          <w:sz w:val="24"/>
          <w:szCs w:val="24"/>
        </w:rPr>
        <w:t>Barley</w:t>
      </w:r>
      <w:proofErr w:type="spellEnd"/>
      <w:r w:rsidRPr="00A91B58">
        <w:rPr>
          <w:rFonts w:cs="Arial"/>
          <w:i/>
          <w:sz w:val="24"/>
          <w:szCs w:val="24"/>
        </w:rPr>
        <w:t>)</w:t>
      </w:r>
      <w:r w:rsidRPr="00A91B58">
        <w:rPr>
          <w:rFonts w:cs="Arial"/>
          <w:sz w:val="24"/>
          <w:szCs w:val="24"/>
        </w:rPr>
        <w:t xml:space="preserve"> </w:t>
      </w:r>
      <w:r w:rsidR="00A91B58" w:rsidRPr="00A91B58">
        <w:rPr>
          <w:rFonts w:cs="Arial"/>
          <w:sz w:val="24"/>
          <w:szCs w:val="24"/>
        </w:rPr>
        <w:t>je vítězem</w:t>
      </w:r>
      <w:r w:rsidRPr="00A91B58">
        <w:rPr>
          <w:rFonts w:cs="Arial"/>
          <w:sz w:val="24"/>
          <w:szCs w:val="24"/>
        </w:rPr>
        <w:t xml:space="preserve"> Zlaté palmy v Cannes v roce 2006 a snímek </w:t>
      </w:r>
      <w:r w:rsidRPr="00A91B58">
        <w:rPr>
          <w:rFonts w:cs="Arial"/>
          <w:i/>
          <w:sz w:val="24"/>
          <w:szCs w:val="24"/>
        </w:rPr>
        <w:t>Já, Daniel Blake (I, Daniel Blake)</w:t>
      </w:r>
      <w:r w:rsidRPr="00A91B58">
        <w:rPr>
          <w:rFonts w:cs="Arial"/>
          <w:sz w:val="24"/>
          <w:szCs w:val="24"/>
        </w:rPr>
        <w:t xml:space="preserve"> byl také oceněn Zlatou palmou v roce 2016. Paul </w:t>
      </w:r>
      <w:proofErr w:type="spellStart"/>
      <w:r w:rsidRPr="00A91B58">
        <w:rPr>
          <w:rFonts w:cs="Arial"/>
          <w:sz w:val="24"/>
          <w:szCs w:val="24"/>
        </w:rPr>
        <w:t>Laverty</w:t>
      </w:r>
      <w:proofErr w:type="spellEnd"/>
      <w:r w:rsidRPr="00A91B58">
        <w:rPr>
          <w:rFonts w:cs="Arial"/>
          <w:sz w:val="24"/>
          <w:szCs w:val="24"/>
        </w:rPr>
        <w:t xml:space="preserve"> napsal scénář k snímkům </w:t>
      </w:r>
      <w:r w:rsidRPr="00A91B58">
        <w:rPr>
          <w:rFonts w:cs="Arial"/>
          <w:i/>
          <w:sz w:val="24"/>
          <w:szCs w:val="24"/>
        </w:rPr>
        <w:t>A také déšť (</w:t>
      </w:r>
      <w:proofErr w:type="spellStart"/>
      <w:r w:rsidRPr="00A91B58">
        <w:rPr>
          <w:rFonts w:cs="Arial"/>
          <w:i/>
          <w:sz w:val="24"/>
          <w:szCs w:val="24"/>
        </w:rPr>
        <w:t>Tambien</w:t>
      </w:r>
      <w:proofErr w:type="spellEnd"/>
      <w:r w:rsidRPr="00A91B58">
        <w:rPr>
          <w:rFonts w:cs="Arial"/>
          <w:i/>
          <w:sz w:val="24"/>
          <w:szCs w:val="24"/>
        </w:rPr>
        <w:t xml:space="preserve"> La </w:t>
      </w:r>
      <w:proofErr w:type="spellStart"/>
      <w:r w:rsidRPr="00A91B58">
        <w:rPr>
          <w:rFonts w:cs="Arial"/>
          <w:i/>
          <w:sz w:val="24"/>
          <w:szCs w:val="24"/>
        </w:rPr>
        <w:t>Lluvia</w:t>
      </w:r>
      <w:proofErr w:type="spellEnd"/>
      <w:r w:rsidRPr="00A91B58">
        <w:rPr>
          <w:rFonts w:cs="Arial"/>
          <w:i/>
          <w:sz w:val="24"/>
          <w:szCs w:val="24"/>
        </w:rPr>
        <w:t xml:space="preserve">) </w:t>
      </w:r>
      <w:r w:rsidRPr="00A91B58">
        <w:rPr>
          <w:rFonts w:cs="Arial"/>
          <w:sz w:val="24"/>
          <w:szCs w:val="24"/>
        </w:rPr>
        <w:t xml:space="preserve">a </w:t>
      </w:r>
      <w:r w:rsidRPr="00A91B58">
        <w:rPr>
          <w:rFonts w:cs="Arial"/>
          <w:i/>
          <w:sz w:val="24"/>
          <w:szCs w:val="24"/>
        </w:rPr>
        <w:t>Olivovník (El Olivo),</w:t>
      </w:r>
      <w:r w:rsidRPr="00A91B58">
        <w:rPr>
          <w:rFonts w:cs="Arial"/>
          <w:sz w:val="24"/>
          <w:szCs w:val="24"/>
        </w:rPr>
        <w:t xml:space="preserve"> </w:t>
      </w:r>
      <w:r w:rsidR="00B94EE9" w:rsidRPr="00B94EE9">
        <w:rPr>
          <w:rFonts w:cs="Arial"/>
          <w:sz w:val="24"/>
          <w:szCs w:val="24"/>
        </w:rPr>
        <w:t>režírovaných</w:t>
      </w:r>
      <w:r w:rsidR="00752DC7">
        <w:rPr>
          <w:rFonts w:cs="Arial"/>
          <w:sz w:val="24"/>
          <w:szCs w:val="24"/>
        </w:rPr>
        <w:t xml:space="preserve"> </w:t>
      </w:r>
      <w:r w:rsidR="00B94EE9" w:rsidRPr="00B94EE9">
        <w:rPr>
          <w:rFonts w:cs="Arial"/>
          <w:sz w:val="24"/>
          <w:szCs w:val="24"/>
        </w:rPr>
        <w:t xml:space="preserve"> </w:t>
      </w:r>
      <w:proofErr w:type="spellStart"/>
      <w:r w:rsidR="00B94EE9" w:rsidRPr="00B94EE9">
        <w:rPr>
          <w:rFonts w:cs="Arial"/>
          <w:sz w:val="24"/>
          <w:szCs w:val="24"/>
        </w:rPr>
        <w:t>Ic</w:t>
      </w:r>
      <w:r w:rsidR="00752DC7">
        <w:rPr>
          <w:rFonts w:cs="Arial"/>
          <w:sz w:val="24"/>
          <w:szCs w:val="24"/>
        </w:rPr>
        <w:t>í</w:t>
      </w:r>
      <w:r w:rsidR="00B94EE9" w:rsidRPr="00B94EE9">
        <w:rPr>
          <w:rFonts w:cs="Arial"/>
          <w:sz w:val="24"/>
          <w:szCs w:val="24"/>
        </w:rPr>
        <w:t>ar</w:t>
      </w:r>
      <w:r w:rsidR="00752DC7">
        <w:rPr>
          <w:rFonts w:cs="Arial"/>
          <w:sz w:val="24"/>
          <w:szCs w:val="24"/>
        </w:rPr>
        <w:t>ou</w:t>
      </w:r>
      <w:proofErr w:type="spellEnd"/>
      <w:r w:rsidR="00B94EE9" w:rsidRPr="00B94EE9">
        <w:rPr>
          <w:rFonts w:cs="Arial"/>
          <w:sz w:val="24"/>
          <w:szCs w:val="24"/>
        </w:rPr>
        <w:t xml:space="preserve"> </w:t>
      </w:r>
      <w:proofErr w:type="spellStart"/>
      <w:r w:rsidR="00B94EE9" w:rsidRPr="00B94EE9">
        <w:rPr>
          <w:rFonts w:cs="Arial"/>
          <w:sz w:val="24"/>
          <w:szCs w:val="24"/>
        </w:rPr>
        <w:t>Bolla</w:t>
      </w:r>
      <w:r w:rsidR="00752DC7">
        <w:rPr>
          <w:rFonts w:cs="Arial"/>
          <w:sz w:val="24"/>
          <w:szCs w:val="24"/>
        </w:rPr>
        <w:t>í</w:t>
      </w:r>
      <w:r w:rsidR="00B94EE9" w:rsidRPr="00B94EE9">
        <w:rPr>
          <w:rFonts w:cs="Arial"/>
          <w:sz w:val="24"/>
          <w:szCs w:val="24"/>
        </w:rPr>
        <w:t>novou</w:t>
      </w:r>
      <w:proofErr w:type="spellEnd"/>
      <w:r w:rsidR="00B94EE9" w:rsidRPr="00B94EE9">
        <w:rPr>
          <w:rFonts w:cs="Arial"/>
          <w:sz w:val="24"/>
          <w:szCs w:val="24"/>
        </w:rPr>
        <w:t>.</w:t>
      </w:r>
    </w:p>
    <w:p w:rsidR="00752DC7" w:rsidRDefault="00752DC7" w:rsidP="009867AD">
      <w:pPr>
        <w:jc w:val="both"/>
        <w:rPr>
          <w:rFonts w:cs="Arial"/>
          <w:sz w:val="24"/>
          <w:szCs w:val="24"/>
        </w:rPr>
      </w:pPr>
    </w:p>
    <w:p w:rsidR="00752DC7" w:rsidRPr="00AB392F" w:rsidRDefault="00752DC7" w:rsidP="009867AD">
      <w:pPr>
        <w:jc w:val="both"/>
        <w:rPr>
          <w:rFonts w:cs="Arial"/>
        </w:rPr>
      </w:pPr>
    </w:p>
    <w:p w:rsidR="00F002CF" w:rsidRPr="00A91B58" w:rsidRDefault="00F002CF" w:rsidP="00A91B58">
      <w:pPr>
        <w:jc w:val="both"/>
        <w:rPr>
          <w:rFonts w:cs="Arial"/>
          <w:sz w:val="24"/>
          <w:szCs w:val="24"/>
        </w:rPr>
      </w:pPr>
    </w:p>
    <w:p w:rsidR="00F002CF" w:rsidRDefault="00F002CF" w:rsidP="00F002CF">
      <w:pPr>
        <w:spacing w:line="360" w:lineRule="auto"/>
        <w:rPr>
          <w:rFonts w:cs="Arial"/>
        </w:rPr>
      </w:pPr>
    </w:p>
    <w:p w:rsidR="00C04966" w:rsidRDefault="00C04966" w:rsidP="00F002CF">
      <w:pPr>
        <w:spacing w:line="360" w:lineRule="auto"/>
        <w:rPr>
          <w:rFonts w:cs="Arial"/>
        </w:rPr>
      </w:pPr>
    </w:p>
    <w:p w:rsidR="00C04966" w:rsidRPr="004724A7" w:rsidRDefault="00C04966" w:rsidP="00F002CF">
      <w:pPr>
        <w:spacing w:line="360" w:lineRule="auto"/>
        <w:rPr>
          <w:rFonts w:cs="Arial"/>
        </w:rPr>
      </w:pPr>
    </w:p>
    <w:p w:rsidR="00577406" w:rsidRDefault="00577406" w:rsidP="00244F9A">
      <w:pPr>
        <w:jc w:val="center"/>
        <w:rPr>
          <w:rFonts w:cs="Arial"/>
          <w:b/>
          <w:sz w:val="24"/>
          <w:szCs w:val="24"/>
        </w:rPr>
      </w:pPr>
    </w:p>
    <w:p w:rsidR="00833316" w:rsidRDefault="00833316" w:rsidP="009E2E0F">
      <w:pPr>
        <w:rPr>
          <w:rFonts w:cs="Arial"/>
          <w:b/>
          <w:sz w:val="24"/>
          <w:szCs w:val="24"/>
        </w:rPr>
      </w:pPr>
    </w:p>
    <w:p w:rsidR="00244F9A" w:rsidRPr="00E130C9" w:rsidRDefault="00244F9A" w:rsidP="00244F9A">
      <w:pPr>
        <w:jc w:val="center"/>
        <w:rPr>
          <w:rFonts w:cs="Arial"/>
          <w:b/>
          <w:sz w:val="24"/>
          <w:szCs w:val="24"/>
        </w:rPr>
      </w:pPr>
      <w:r w:rsidRPr="00E130C9">
        <w:rPr>
          <w:rFonts w:cs="Arial"/>
          <w:b/>
          <w:sz w:val="24"/>
          <w:szCs w:val="24"/>
        </w:rPr>
        <w:lastRenderedPageBreak/>
        <w:t>MFF KARLOVY VARY OCENÍ REŽISÉRA VÁCLAVA VORLÍČKA</w:t>
      </w:r>
    </w:p>
    <w:p w:rsidR="00244F9A" w:rsidRPr="00E130C9" w:rsidRDefault="00244F9A" w:rsidP="00244F9A">
      <w:pPr>
        <w:jc w:val="both"/>
        <w:rPr>
          <w:rFonts w:cs="Arial"/>
          <w:sz w:val="24"/>
          <w:szCs w:val="24"/>
        </w:rPr>
      </w:pPr>
      <w:r w:rsidRPr="00E130C9">
        <w:rPr>
          <w:rFonts w:cs="Arial"/>
          <w:b/>
          <w:sz w:val="24"/>
          <w:szCs w:val="24"/>
        </w:rPr>
        <w:t xml:space="preserve">Cenu </w:t>
      </w:r>
      <w:r w:rsidR="00C628B7" w:rsidRPr="00E130C9">
        <w:rPr>
          <w:rFonts w:cs="Arial"/>
          <w:b/>
          <w:sz w:val="24"/>
          <w:szCs w:val="24"/>
        </w:rPr>
        <w:t xml:space="preserve">prezidenta MFF KV za </w:t>
      </w:r>
      <w:r w:rsidRPr="00E130C9">
        <w:rPr>
          <w:rFonts w:cs="Arial"/>
          <w:b/>
          <w:sz w:val="24"/>
          <w:szCs w:val="24"/>
        </w:rPr>
        <w:t>umělecký přínos české kinematografii získá na 52. ročníku MFF Karlovy Vary scenárista a režisér Václav Vorlíček</w:t>
      </w:r>
      <w:r w:rsidRPr="00E130C9">
        <w:rPr>
          <w:rFonts w:cs="Arial"/>
          <w:sz w:val="24"/>
          <w:szCs w:val="24"/>
        </w:rPr>
        <w:t>.</w:t>
      </w:r>
    </w:p>
    <w:p w:rsidR="00244F9A" w:rsidRPr="00E130C9" w:rsidRDefault="00B77F8B" w:rsidP="00244F9A">
      <w:pPr>
        <w:jc w:val="both"/>
        <w:rPr>
          <w:rFonts w:cs="Arial"/>
          <w:sz w:val="24"/>
          <w:szCs w:val="24"/>
        </w:rPr>
      </w:pPr>
      <w:r>
        <w:rPr>
          <w:rFonts w:cs="Arial"/>
          <w:noProof/>
          <w:sz w:val="24"/>
          <w:szCs w:val="24"/>
          <w:lang w:eastAsia="cs-CZ"/>
        </w:rPr>
        <w:drawing>
          <wp:anchor distT="0" distB="0" distL="114300" distR="114300" simplePos="0" relativeHeight="251667456" behindDoc="1" locked="0" layoutInCell="1" allowOverlap="1" wp14:anchorId="4823BEBB" wp14:editId="1E58E507">
            <wp:simplePos x="0" y="0"/>
            <wp:positionH relativeFrom="column">
              <wp:posOffset>1577975</wp:posOffset>
            </wp:positionH>
            <wp:positionV relativeFrom="paragraph">
              <wp:posOffset>264795</wp:posOffset>
            </wp:positionV>
            <wp:extent cx="4573270" cy="3110865"/>
            <wp:effectExtent l="0" t="0" r="0" b="0"/>
            <wp:wrapTight wrapText="bothSides">
              <wp:wrapPolygon edited="0">
                <wp:start x="0" y="0"/>
                <wp:lineTo x="0" y="21428"/>
                <wp:lineTo x="21504" y="21428"/>
                <wp:lineTo x="21504" y="0"/>
                <wp:lineTo x="0" y="0"/>
              </wp:wrapPolygon>
            </wp:wrapTight>
            <wp:docPr id="9" name="Obrázek 9" descr="P:\Press 2017\TZ\Foto\Vorlíček Václav - portrét barva (M. Fikej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7\TZ\Foto\Vorlíček Václav - portrét barva (M. Fikej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3270"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F9A" w:rsidRPr="00E130C9">
        <w:rPr>
          <w:rFonts w:cs="Arial"/>
          <w:sz w:val="24"/>
          <w:szCs w:val="24"/>
        </w:rPr>
        <w:t>Samostatná tvorba renomovaného režiséra, který krátce před zahájením festivalu oslaví osmdesáté sedmé narozeniny, se po</w:t>
      </w:r>
      <w:r w:rsidR="00C628B7" w:rsidRPr="00E130C9">
        <w:rPr>
          <w:rFonts w:cs="Arial"/>
          <w:sz w:val="24"/>
          <w:szCs w:val="24"/>
        </w:rPr>
        <w:t xml:space="preserve"> absolutoriu na pražské FAMU a </w:t>
      </w:r>
      <w:r w:rsidR="00244F9A" w:rsidRPr="00E130C9">
        <w:rPr>
          <w:rFonts w:cs="Arial"/>
          <w:sz w:val="24"/>
          <w:szCs w:val="24"/>
        </w:rPr>
        <w:t>práci pomocného režiséra ve FS Barrandov naplno rozvinula v šedesátých letech. Jeho první filmy byly zaměřené na dětského diváka, a přestože záhy nabyla jeho tvorba žánrové pestrosti, k dětskému publiku se během své kariéry vždy vracel.</w:t>
      </w:r>
      <w:r w:rsidR="004D2C84">
        <w:rPr>
          <w:rFonts w:cs="Arial"/>
          <w:sz w:val="24"/>
          <w:szCs w:val="24"/>
        </w:rPr>
        <w:tab/>
      </w:r>
      <w:r w:rsidR="004D2C84">
        <w:rPr>
          <w:rFonts w:cs="Arial"/>
          <w:sz w:val="24"/>
          <w:szCs w:val="24"/>
        </w:rPr>
        <w:tab/>
      </w:r>
      <w:r w:rsidR="004D2C84">
        <w:rPr>
          <w:rFonts w:cs="Arial"/>
          <w:sz w:val="24"/>
          <w:szCs w:val="24"/>
        </w:rPr>
        <w:tab/>
      </w:r>
      <w:r w:rsidR="004D2C84">
        <w:rPr>
          <w:rFonts w:cs="Arial"/>
          <w:sz w:val="24"/>
          <w:szCs w:val="24"/>
        </w:rPr>
        <w:tab/>
      </w:r>
      <w:r w:rsidR="004D2C84">
        <w:rPr>
          <w:rFonts w:cs="Arial"/>
          <w:sz w:val="24"/>
          <w:szCs w:val="24"/>
        </w:rPr>
        <w:tab/>
      </w:r>
      <w:r w:rsidR="00732BC0">
        <w:rPr>
          <w:rFonts w:cs="Arial"/>
          <w:sz w:val="24"/>
          <w:szCs w:val="24"/>
        </w:rPr>
        <w:tab/>
      </w:r>
      <w:r w:rsidR="004D2C84">
        <w:rPr>
          <w:rFonts w:cs="Arial"/>
          <w:sz w:val="24"/>
          <w:szCs w:val="24"/>
        </w:rPr>
        <w:t xml:space="preserve">                     </w:t>
      </w:r>
      <w:r w:rsidR="00732BC0" w:rsidRPr="00A66FF6">
        <w:rPr>
          <w:rFonts w:cs="Arial"/>
          <w:sz w:val="22"/>
        </w:rPr>
        <w:t xml:space="preserve">Foto: </w:t>
      </w:r>
      <w:r w:rsidR="00A66FF6" w:rsidRPr="00A66FF6">
        <w:rPr>
          <w:rFonts w:cs="Arial"/>
          <w:sz w:val="22"/>
        </w:rPr>
        <w:t xml:space="preserve">Miloš </w:t>
      </w:r>
      <w:proofErr w:type="spellStart"/>
      <w:r w:rsidR="00A66FF6" w:rsidRPr="00A66FF6">
        <w:rPr>
          <w:rFonts w:cs="Arial"/>
          <w:sz w:val="22"/>
        </w:rPr>
        <w:t>Fikejz</w:t>
      </w:r>
      <w:proofErr w:type="spellEnd"/>
    </w:p>
    <w:p w:rsidR="00244F9A" w:rsidRPr="00E130C9" w:rsidRDefault="00244F9A" w:rsidP="00244F9A">
      <w:pPr>
        <w:jc w:val="both"/>
        <w:rPr>
          <w:rFonts w:cs="Arial"/>
          <w:sz w:val="24"/>
          <w:szCs w:val="24"/>
        </w:rPr>
      </w:pPr>
      <w:r w:rsidRPr="00E130C9">
        <w:rPr>
          <w:rFonts w:cs="Arial"/>
          <w:sz w:val="24"/>
          <w:szCs w:val="24"/>
        </w:rPr>
        <w:t xml:space="preserve">Václav Vorlíček, spolu s dlouholetým kolegou a kamarádem, spisovatelem a scenáristou Milošem Macourkem, vytvořili originální tvůrčí tandem, který napsal svébytnou kapitolu ve vývoji českého filmu. Poetika, v níž se setkává reálný život s prvky fantazie, zůstává i po letech jedinečná. Vorlíček s Macourkem se stali mistry absurdity, parafrázování žánrů či propojování postav umělého světa se současností. Vrcholnými představiteli jejich tvorby jsou v tomto smyslu „komiksová“ veselohra </w:t>
      </w:r>
      <w:r w:rsidRPr="00E130C9">
        <w:rPr>
          <w:rFonts w:cs="Arial"/>
          <w:i/>
          <w:sz w:val="24"/>
          <w:szCs w:val="24"/>
        </w:rPr>
        <w:t>Kdo chce zabít Jessii?</w:t>
      </w:r>
      <w:r w:rsidRPr="00E130C9">
        <w:rPr>
          <w:rFonts w:cs="Arial"/>
          <w:sz w:val="24"/>
          <w:szCs w:val="24"/>
        </w:rPr>
        <w:t xml:space="preserve"> (1966), </w:t>
      </w:r>
      <w:proofErr w:type="spellStart"/>
      <w:r w:rsidRPr="00E130C9">
        <w:rPr>
          <w:rFonts w:cs="Arial"/>
          <w:sz w:val="24"/>
          <w:szCs w:val="24"/>
        </w:rPr>
        <w:t>crazykomedie</w:t>
      </w:r>
      <w:proofErr w:type="spellEnd"/>
      <w:r w:rsidRPr="00E130C9">
        <w:rPr>
          <w:rFonts w:cs="Arial"/>
          <w:sz w:val="24"/>
          <w:szCs w:val="24"/>
        </w:rPr>
        <w:t xml:space="preserve"> se sci-fi prvky </w:t>
      </w:r>
      <w:r w:rsidRPr="00E130C9">
        <w:rPr>
          <w:rFonts w:cs="Arial"/>
          <w:i/>
          <w:sz w:val="24"/>
          <w:szCs w:val="24"/>
        </w:rPr>
        <w:t>Pane, vy jste vdova</w:t>
      </w:r>
      <w:r w:rsidR="00FC1FCD">
        <w:rPr>
          <w:rFonts w:cs="Arial"/>
          <w:i/>
          <w:sz w:val="24"/>
          <w:szCs w:val="24"/>
        </w:rPr>
        <w:t>!</w:t>
      </w:r>
      <w:r w:rsidRPr="00E130C9">
        <w:rPr>
          <w:rFonts w:cs="Arial"/>
          <w:sz w:val="24"/>
          <w:szCs w:val="24"/>
        </w:rPr>
        <w:t xml:space="preserve"> (1970), pohádková komedie </w:t>
      </w:r>
      <w:r w:rsidRPr="00E130C9">
        <w:rPr>
          <w:rFonts w:cs="Arial"/>
          <w:i/>
          <w:sz w:val="24"/>
          <w:szCs w:val="24"/>
        </w:rPr>
        <w:t xml:space="preserve">Dívka na koštěti </w:t>
      </w:r>
      <w:r w:rsidRPr="00E130C9">
        <w:rPr>
          <w:rFonts w:cs="Arial"/>
          <w:sz w:val="24"/>
          <w:szCs w:val="24"/>
        </w:rPr>
        <w:t xml:space="preserve">(1971), komedie vsazující pohádkové motivy do současné Prahy </w:t>
      </w:r>
      <w:r w:rsidRPr="00E130C9">
        <w:rPr>
          <w:rFonts w:cs="Arial"/>
          <w:i/>
          <w:sz w:val="24"/>
          <w:szCs w:val="24"/>
        </w:rPr>
        <w:t>Jak utopit doktora Mráčka aneb konec vodníků v Čechách</w:t>
      </w:r>
      <w:r w:rsidRPr="00E130C9">
        <w:rPr>
          <w:rFonts w:cs="Arial"/>
          <w:sz w:val="24"/>
          <w:szCs w:val="24"/>
        </w:rPr>
        <w:t xml:space="preserve"> (1974) nebo televizní seriály </w:t>
      </w:r>
      <w:r w:rsidRPr="00E130C9">
        <w:rPr>
          <w:rFonts w:cs="Arial"/>
          <w:i/>
          <w:sz w:val="24"/>
          <w:szCs w:val="24"/>
        </w:rPr>
        <w:t>Arabela</w:t>
      </w:r>
      <w:r w:rsidR="00C628B7" w:rsidRPr="00E130C9">
        <w:rPr>
          <w:rFonts w:cs="Arial"/>
          <w:i/>
          <w:sz w:val="24"/>
          <w:szCs w:val="24"/>
        </w:rPr>
        <w:t xml:space="preserve"> </w:t>
      </w:r>
      <w:r w:rsidRPr="00E130C9">
        <w:rPr>
          <w:rFonts w:cs="Arial"/>
          <w:sz w:val="24"/>
          <w:szCs w:val="24"/>
        </w:rPr>
        <w:t xml:space="preserve">(1979-80), </w:t>
      </w:r>
      <w:r w:rsidRPr="00E130C9">
        <w:rPr>
          <w:rFonts w:cs="Arial"/>
          <w:i/>
          <w:sz w:val="24"/>
          <w:szCs w:val="24"/>
        </w:rPr>
        <w:t>Létající Čestmír</w:t>
      </w:r>
      <w:r w:rsidRPr="00E130C9">
        <w:rPr>
          <w:rFonts w:cs="Arial"/>
          <w:sz w:val="24"/>
          <w:szCs w:val="24"/>
        </w:rPr>
        <w:t xml:space="preserve"> (1983), </w:t>
      </w:r>
      <w:r w:rsidRPr="00E130C9">
        <w:rPr>
          <w:rFonts w:cs="Arial"/>
          <w:i/>
          <w:sz w:val="24"/>
          <w:szCs w:val="24"/>
        </w:rPr>
        <w:t>Rumburak</w:t>
      </w:r>
      <w:r w:rsidRPr="00E130C9">
        <w:rPr>
          <w:rFonts w:cs="Arial"/>
          <w:sz w:val="24"/>
          <w:szCs w:val="24"/>
        </w:rPr>
        <w:t xml:space="preserve"> (1984). </w:t>
      </w:r>
    </w:p>
    <w:p w:rsidR="00244F9A" w:rsidRPr="00E130C9" w:rsidRDefault="00244F9A" w:rsidP="00244F9A">
      <w:pPr>
        <w:jc w:val="both"/>
        <w:rPr>
          <w:rFonts w:cs="Arial"/>
          <w:sz w:val="24"/>
          <w:szCs w:val="24"/>
        </w:rPr>
      </w:pPr>
      <w:r w:rsidRPr="00E130C9">
        <w:rPr>
          <w:rFonts w:cs="Arial"/>
          <w:sz w:val="24"/>
          <w:szCs w:val="24"/>
        </w:rPr>
        <w:t xml:space="preserve">Žánrovou bohatost Vorlíčkovy tvorby v sedmdesátých a osmdesátých letech doplňují již zmíněné pohádky. Především </w:t>
      </w:r>
      <w:r w:rsidRPr="00E130C9">
        <w:rPr>
          <w:rFonts w:cs="Arial"/>
          <w:i/>
          <w:sz w:val="24"/>
          <w:szCs w:val="24"/>
        </w:rPr>
        <w:t>Tři oříšky pro Popelku</w:t>
      </w:r>
      <w:r w:rsidRPr="00E130C9">
        <w:rPr>
          <w:rFonts w:cs="Arial"/>
          <w:sz w:val="24"/>
          <w:szCs w:val="24"/>
        </w:rPr>
        <w:t xml:space="preserve"> (1973), oceněné na řadě festivalů, se staly klasikou českých televizních Vánoc, a přestože od jejich vzniku uplynuly více než čtyři desítky let, každoročně je jejich televizní uvedení ve znamení vysoké sledovanosti. </w:t>
      </w:r>
      <w:r w:rsidRPr="00E130C9">
        <w:rPr>
          <w:rFonts w:cs="Arial"/>
          <w:sz w:val="24"/>
          <w:szCs w:val="24"/>
        </w:rPr>
        <w:lastRenderedPageBreak/>
        <w:t xml:space="preserve">K pohádkovému námětu se Václav Vorlíček vrátil i ve volné parafrázi pohádky O Šípkové Růžence ve filmu </w:t>
      </w:r>
      <w:r w:rsidRPr="00E130C9">
        <w:rPr>
          <w:rFonts w:cs="Arial"/>
          <w:i/>
          <w:sz w:val="24"/>
          <w:szCs w:val="24"/>
        </w:rPr>
        <w:t>Jak se budí princezny</w:t>
      </w:r>
      <w:r w:rsidRPr="00E130C9">
        <w:rPr>
          <w:rFonts w:cs="Arial"/>
          <w:sz w:val="24"/>
          <w:szCs w:val="24"/>
        </w:rPr>
        <w:t xml:space="preserve"> (1977), třetí ze série zmodernizovaných pohádek pak byl </w:t>
      </w:r>
      <w:r w:rsidRPr="00E130C9">
        <w:rPr>
          <w:rFonts w:cs="Arial"/>
          <w:i/>
          <w:sz w:val="24"/>
          <w:szCs w:val="24"/>
        </w:rPr>
        <w:t>Princ a Večernice</w:t>
      </w:r>
      <w:r w:rsidRPr="00E130C9">
        <w:rPr>
          <w:rFonts w:cs="Arial"/>
          <w:sz w:val="24"/>
          <w:szCs w:val="24"/>
        </w:rPr>
        <w:t xml:space="preserve"> (1978).</w:t>
      </w:r>
    </w:p>
    <w:p w:rsidR="00244F9A" w:rsidRPr="00E130C9" w:rsidRDefault="00244F9A" w:rsidP="00244F9A">
      <w:pPr>
        <w:jc w:val="both"/>
        <w:rPr>
          <w:rFonts w:cs="Arial"/>
          <w:sz w:val="24"/>
          <w:szCs w:val="24"/>
        </w:rPr>
      </w:pPr>
      <w:r w:rsidRPr="00E130C9">
        <w:rPr>
          <w:rFonts w:cs="Arial"/>
          <w:sz w:val="24"/>
          <w:szCs w:val="24"/>
        </w:rPr>
        <w:t xml:space="preserve">Také pro Vorlíčkovu tvorbu posledních dvaceti let je typický pohádkový žánr – </w:t>
      </w:r>
      <w:r w:rsidRPr="00E130C9">
        <w:rPr>
          <w:rFonts w:cs="Arial"/>
          <w:i/>
          <w:sz w:val="24"/>
          <w:szCs w:val="24"/>
        </w:rPr>
        <w:t>Pták Ohnivák</w:t>
      </w:r>
      <w:r w:rsidRPr="00E130C9">
        <w:rPr>
          <w:rFonts w:cs="Arial"/>
          <w:sz w:val="24"/>
          <w:szCs w:val="24"/>
        </w:rPr>
        <w:t xml:space="preserve"> (1997), </w:t>
      </w:r>
      <w:r w:rsidRPr="00E130C9">
        <w:rPr>
          <w:rFonts w:cs="Arial"/>
          <w:i/>
          <w:sz w:val="24"/>
          <w:szCs w:val="24"/>
        </w:rPr>
        <w:t>Jezerní královna</w:t>
      </w:r>
      <w:r w:rsidRPr="00E130C9">
        <w:rPr>
          <w:rFonts w:cs="Arial"/>
          <w:sz w:val="24"/>
          <w:szCs w:val="24"/>
        </w:rPr>
        <w:t xml:space="preserve"> (1998). Zatím posledním filmem bylo volné pokračování úspěšné Dívky na koštěti </w:t>
      </w:r>
      <w:proofErr w:type="spellStart"/>
      <w:r w:rsidRPr="00E130C9">
        <w:rPr>
          <w:rFonts w:cs="Arial"/>
          <w:i/>
          <w:sz w:val="24"/>
          <w:szCs w:val="24"/>
        </w:rPr>
        <w:t>Saxána</w:t>
      </w:r>
      <w:proofErr w:type="spellEnd"/>
      <w:r w:rsidRPr="00E130C9">
        <w:rPr>
          <w:rFonts w:cs="Arial"/>
          <w:i/>
          <w:sz w:val="24"/>
          <w:szCs w:val="24"/>
        </w:rPr>
        <w:t xml:space="preserve"> a Lexikon kouzel</w:t>
      </w:r>
      <w:r w:rsidRPr="00E130C9">
        <w:rPr>
          <w:rFonts w:cs="Arial"/>
          <w:sz w:val="24"/>
          <w:szCs w:val="24"/>
        </w:rPr>
        <w:t xml:space="preserve"> (2011).</w:t>
      </w:r>
    </w:p>
    <w:p w:rsidR="00244F9A" w:rsidRPr="00E130C9" w:rsidRDefault="00244F9A" w:rsidP="00244F9A">
      <w:pPr>
        <w:rPr>
          <w:rFonts w:cs="Arial"/>
          <w:sz w:val="24"/>
          <w:szCs w:val="24"/>
        </w:rPr>
      </w:pPr>
    </w:p>
    <w:p w:rsidR="00E1109B" w:rsidRDefault="00E1109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B77F8B" w:rsidRDefault="00B77F8B" w:rsidP="00244F9A">
      <w:pPr>
        <w:rPr>
          <w:rFonts w:cs="Arial"/>
          <w:sz w:val="24"/>
          <w:szCs w:val="24"/>
        </w:rPr>
      </w:pPr>
    </w:p>
    <w:p w:rsidR="00CC6E2C" w:rsidRPr="00E130C9" w:rsidRDefault="00CC6E2C" w:rsidP="00244F9A">
      <w:pPr>
        <w:rPr>
          <w:rFonts w:cs="Arial"/>
          <w:sz w:val="24"/>
          <w:szCs w:val="24"/>
        </w:rPr>
      </w:pPr>
    </w:p>
    <w:p w:rsidR="00086343" w:rsidRPr="00E130C9" w:rsidRDefault="00086343" w:rsidP="005F5857">
      <w:pPr>
        <w:jc w:val="center"/>
        <w:rPr>
          <w:rFonts w:eastAsia="Times New Roman" w:cs="Arial"/>
          <w:b/>
          <w:color w:val="000000"/>
          <w:sz w:val="24"/>
          <w:szCs w:val="24"/>
          <w:lang w:val="en-US" w:eastAsia="cs-CZ"/>
        </w:rPr>
      </w:pPr>
      <w:r w:rsidRPr="00E130C9">
        <w:rPr>
          <w:rFonts w:eastAsia="Times New Roman" w:cs="Arial"/>
          <w:b/>
          <w:color w:val="000000"/>
          <w:sz w:val="24"/>
          <w:szCs w:val="24"/>
          <w:lang w:val="en-US" w:eastAsia="cs-CZ"/>
        </w:rPr>
        <w:lastRenderedPageBreak/>
        <w:t>MFF KV</w:t>
      </w:r>
      <w:r w:rsidRPr="00E130C9">
        <w:rPr>
          <w:rFonts w:eastAsia="Times New Roman" w:cs="Arial"/>
          <w:b/>
          <w:color w:val="000000"/>
          <w:sz w:val="24"/>
          <w:szCs w:val="24"/>
          <w:lang w:eastAsia="cs-CZ"/>
        </w:rPr>
        <w:t xml:space="preserve"> UVEDE SVĚTOVOU</w:t>
      </w:r>
      <w:r w:rsidRPr="00E130C9">
        <w:rPr>
          <w:rFonts w:eastAsia="Times New Roman" w:cs="Arial"/>
          <w:b/>
          <w:color w:val="000000"/>
          <w:sz w:val="24"/>
          <w:szCs w:val="24"/>
          <w:lang w:val="en-US" w:eastAsia="cs-CZ"/>
        </w:rPr>
        <w:t xml:space="preserve"> PREMIÉRU RESTAUROVANÉHO OSCAROVÉHO FILMU OBCHOD NA KORZE</w:t>
      </w:r>
    </w:p>
    <w:p w:rsidR="00A15703" w:rsidRDefault="00086343" w:rsidP="00086343">
      <w:pPr>
        <w:jc w:val="both"/>
        <w:rPr>
          <w:rFonts w:eastAsia="Times New Roman" w:cs="Arial"/>
          <w:b/>
          <w:color w:val="000000"/>
          <w:sz w:val="24"/>
          <w:szCs w:val="24"/>
          <w:lang w:eastAsia="cs-CZ"/>
        </w:rPr>
      </w:pPr>
      <w:r w:rsidRPr="00E130C9">
        <w:rPr>
          <w:rFonts w:cs="Arial"/>
          <w:bCs/>
          <w:noProof/>
          <w:sz w:val="24"/>
          <w:szCs w:val="24"/>
          <w:lang w:eastAsia="cs-CZ"/>
        </w:rPr>
        <w:drawing>
          <wp:anchor distT="0" distB="0" distL="114300" distR="114300" simplePos="0" relativeHeight="251664384" behindDoc="1" locked="0" layoutInCell="1" allowOverlap="1" wp14:anchorId="6E14D230" wp14:editId="2FD08079">
            <wp:simplePos x="0" y="0"/>
            <wp:positionH relativeFrom="column">
              <wp:posOffset>42545</wp:posOffset>
            </wp:positionH>
            <wp:positionV relativeFrom="paragraph">
              <wp:posOffset>611505</wp:posOffset>
            </wp:positionV>
            <wp:extent cx="6120130" cy="4469765"/>
            <wp:effectExtent l="0" t="0" r="0" b="6985"/>
            <wp:wrapTight wrapText="bothSides">
              <wp:wrapPolygon edited="0">
                <wp:start x="0" y="0"/>
                <wp:lineTo x="0" y="21542"/>
                <wp:lineTo x="21515" y="21542"/>
                <wp:lineTo x="21515" y="0"/>
                <wp:lineTo x="0" y="0"/>
              </wp:wrapPolygon>
            </wp:wrapTight>
            <wp:docPr id="6" name="Obrázek 6" descr="C:\Users\janakova\Desktop\5de0-obchod-na-ko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kova\Desktop\5de0-obchod-na-korz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46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0C9">
        <w:rPr>
          <w:rFonts w:eastAsia="Times New Roman" w:cs="Arial"/>
          <w:color w:val="000000"/>
          <w:sz w:val="24"/>
          <w:szCs w:val="24"/>
          <w:lang w:eastAsia="cs-CZ"/>
        </w:rPr>
        <w:t>52. ročník Mezinárodního filmového festivalu Karlovy Vary naváže na úspěšnou tradici z minulých let a uvede světovou premiéru digitálně restaurované kopie Oscarem vyznamenaného filmu</w:t>
      </w:r>
      <w:r w:rsidRPr="00E130C9">
        <w:rPr>
          <w:rFonts w:eastAsia="Times New Roman" w:cs="Arial"/>
          <w:b/>
          <w:color w:val="000000"/>
          <w:sz w:val="24"/>
          <w:szCs w:val="24"/>
          <w:lang w:eastAsia="cs-CZ"/>
        </w:rPr>
        <w:t xml:space="preserve"> Obchod na korze </w:t>
      </w:r>
      <w:r w:rsidRPr="00E130C9">
        <w:rPr>
          <w:rFonts w:eastAsia="Times New Roman" w:cs="Arial"/>
          <w:color w:val="000000"/>
          <w:sz w:val="24"/>
          <w:szCs w:val="24"/>
          <w:lang w:eastAsia="cs-CZ"/>
        </w:rPr>
        <w:t>tvůrčí dvojice</w:t>
      </w:r>
      <w:r w:rsidRPr="00E130C9">
        <w:rPr>
          <w:rFonts w:eastAsia="Times New Roman" w:cs="Arial"/>
          <w:b/>
          <w:color w:val="000000"/>
          <w:sz w:val="24"/>
          <w:szCs w:val="24"/>
          <w:lang w:eastAsia="cs-CZ"/>
        </w:rPr>
        <w:t xml:space="preserve"> Ján Kadár – Elmar Klos.</w:t>
      </w:r>
    </w:p>
    <w:p w:rsidR="00A15703" w:rsidRDefault="00A15703" w:rsidP="00086343">
      <w:pPr>
        <w:jc w:val="both"/>
        <w:rPr>
          <w:rFonts w:eastAsia="Times New Roman" w:cs="Arial"/>
          <w:color w:val="000000"/>
          <w:sz w:val="24"/>
          <w:szCs w:val="24"/>
          <w:lang w:eastAsia="cs-CZ"/>
        </w:rPr>
      </w:pPr>
    </w:p>
    <w:p w:rsidR="00086343" w:rsidRPr="00E130C9" w:rsidRDefault="00086343" w:rsidP="00086343">
      <w:pPr>
        <w:jc w:val="both"/>
        <w:rPr>
          <w:rFonts w:eastAsia="Times New Roman" w:cs="Arial"/>
          <w:color w:val="000000"/>
          <w:sz w:val="24"/>
          <w:szCs w:val="24"/>
          <w:lang w:eastAsia="cs-CZ"/>
        </w:rPr>
      </w:pPr>
      <w:r w:rsidRPr="00E130C9">
        <w:rPr>
          <w:rFonts w:eastAsia="Times New Roman" w:cs="Arial"/>
          <w:color w:val="000000"/>
          <w:sz w:val="24"/>
          <w:szCs w:val="24"/>
          <w:lang w:eastAsia="cs-CZ"/>
        </w:rPr>
        <w:t>Digitalizovaná kopie toho</w:t>
      </w:r>
      <w:r w:rsidR="00E10D86">
        <w:rPr>
          <w:rFonts w:eastAsia="Times New Roman" w:cs="Arial"/>
          <w:color w:val="000000"/>
          <w:sz w:val="24"/>
          <w:szCs w:val="24"/>
          <w:lang w:eastAsia="cs-CZ"/>
        </w:rPr>
        <w:t>to</w:t>
      </w:r>
      <w:r w:rsidRPr="00E130C9">
        <w:rPr>
          <w:rFonts w:eastAsia="Times New Roman" w:cs="Arial"/>
          <w:color w:val="000000"/>
          <w:sz w:val="24"/>
          <w:szCs w:val="24"/>
          <w:lang w:eastAsia="cs-CZ"/>
        </w:rPr>
        <w:t xml:space="preserve"> filmu vzniká ve spolupráci </w:t>
      </w:r>
      <w:r w:rsidRPr="00E130C9">
        <w:rPr>
          <w:rFonts w:eastAsia="Times New Roman" w:cs="Arial"/>
          <w:b/>
          <w:color w:val="000000"/>
          <w:sz w:val="24"/>
          <w:szCs w:val="24"/>
          <w:lang w:eastAsia="cs-CZ"/>
        </w:rPr>
        <w:t>Nadace české bijáky a Státního fondu kinematografie</w:t>
      </w:r>
      <w:r w:rsidR="00085A6A">
        <w:rPr>
          <w:rFonts w:eastAsia="Times New Roman" w:cs="Arial"/>
          <w:b/>
          <w:color w:val="000000"/>
          <w:sz w:val="24"/>
          <w:szCs w:val="24"/>
          <w:lang w:eastAsia="cs-CZ"/>
        </w:rPr>
        <w:t>,</w:t>
      </w:r>
      <w:r w:rsidR="00085A6A">
        <w:rPr>
          <w:color w:val="1F497D"/>
        </w:rPr>
        <w:t xml:space="preserve"> </w:t>
      </w:r>
      <w:r w:rsidR="00085A6A" w:rsidRPr="007948BA">
        <w:rPr>
          <w:rFonts w:cs="Arial"/>
          <w:b/>
          <w:sz w:val="24"/>
          <w:szCs w:val="24"/>
        </w:rPr>
        <w:t xml:space="preserve">MFF Karlovy Vary, UPP (Universal </w:t>
      </w:r>
      <w:proofErr w:type="spellStart"/>
      <w:r w:rsidR="00085A6A" w:rsidRPr="007948BA">
        <w:rPr>
          <w:rFonts w:cs="Arial"/>
          <w:b/>
          <w:sz w:val="24"/>
          <w:szCs w:val="24"/>
        </w:rPr>
        <w:t>Production</w:t>
      </w:r>
      <w:proofErr w:type="spellEnd"/>
      <w:r w:rsidR="00085A6A" w:rsidRPr="007948BA">
        <w:rPr>
          <w:rFonts w:cs="Arial"/>
          <w:b/>
          <w:sz w:val="24"/>
          <w:szCs w:val="24"/>
        </w:rPr>
        <w:t xml:space="preserve"> Partner)</w:t>
      </w:r>
      <w:r w:rsidR="00085A6A" w:rsidRPr="00085A6A">
        <w:rPr>
          <w:rFonts w:cs="Arial"/>
          <w:sz w:val="24"/>
          <w:szCs w:val="24"/>
        </w:rPr>
        <w:t xml:space="preserve">, </w:t>
      </w:r>
      <w:r w:rsidR="00085A6A" w:rsidRPr="00A15703">
        <w:rPr>
          <w:rFonts w:cs="Arial"/>
          <w:b/>
          <w:sz w:val="24"/>
          <w:szCs w:val="24"/>
        </w:rPr>
        <w:t>Elmara</w:t>
      </w:r>
      <w:r w:rsidR="00085A6A" w:rsidRPr="00A15703">
        <w:rPr>
          <w:rStyle w:val="apple-converted-space"/>
          <w:rFonts w:cs="Arial"/>
          <w:b/>
          <w:sz w:val="24"/>
          <w:szCs w:val="24"/>
        </w:rPr>
        <w:t> </w:t>
      </w:r>
      <w:r w:rsidR="00A15703">
        <w:rPr>
          <w:rFonts w:cs="Arial"/>
          <w:b/>
          <w:sz w:val="24"/>
          <w:szCs w:val="24"/>
        </w:rPr>
        <w:t>Klo</w:t>
      </w:r>
      <w:r w:rsidR="00085A6A" w:rsidRPr="00A15703">
        <w:rPr>
          <w:rFonts w:cs="Arial"/>
          <w:b/>
          <w:sz w:val="24"/>
          <w:szCs w:val="24"/>
        </w:rPr>
        <w:t>se</w:t>
      </w:r>
      <w:r w:rsidR="00085A6A" w:rsidRPr="00085A6A">
        <w:rPr>
          <w:rStyle w:val="apple-converted-space"/>
          <w:rFonts w:cs="Arial"/>
          <w:sz w:val="24"/>
          <w:szCs w:val="24"/>
        </w:rPr>
        <w:t> </w:t>
      </w:r>
      <w:r w:rsidR="00085A6A" w:rsidRPr="00085A6A">
        <w:rPr>
          <w:rFonts w:cs="Arial"/>
          <w:sz w:val="24"/>
          <w:szCs w:val="24"/>
        </w:rPr>
        <w:t>(dědice</w:t>
      </w:r>
      <w:r w:rsidR="00085A6A" w:rsidRPr="00085A6A">
        <w:rPr>
          <w:rStyle w:val="apple-converted-space"/>
          <w:rFonts w:cs="Arial"/>
          <w:sz w:val="24"/>
          <w:szCs w:val="24"/>
        </w:rPr>
        <w:t> </w:t>
      </w:r>
      <w:r w:rsidR="00085A6A" w:rsidRPr="00085A6A">
        <w:rPr>
          <w:rFonts w:cs="Arial"/>
          <w:sz w:val="24"/>
          <w:szCs w:val="24"/>
        </w:rPr>
        <w:t>autora),</w:t>
      </w:r>
      <w:r w:rsidR="00085A6A" w:rsidRPr="00085A6A">
        <w:rPr>
          <w:rStyle w:val="apple-converted-space"/>
          <w:rFonts w:cs="Arial"/>
          <w:sz w:val="24"/>
          <w:szCs w:val="24"/>
        </w:rPr>
        <w:t> </w:t>
      </w:r>
      <w:r w:rsidR="00085A6A" w:rsidRPr="00A15703">
        <w:rPr>
          <w:rFonts w:cs="Arial"/>
          <w:b/>
          <w:sz w:val="24"/>
          <w:szCs w:val="24"/>
        </w:rPr>
        <w:t>Ivana</w:t>
      </w:r>
      <w:r w:rsidR="00085A6A" w:rsidRPr="00A15703">
        <w:rPr>
          <w:rStyle w:val="apple-converted-space"/>
          <w:rFonts w:cs="Arial"/>
          <w:b/>
          <w:sz w:val="24"/>
          <w:szCs w:val="24"/>
        </w:rPr>
        <w:t> </w:t>
      </w:r>
      <w:proofErr w:type="spellStart"/>
      <w:r w:rsidR="00085A6A" w:rsidRPr="00A15703">
        <w:rPr>
          <w:rFonts w:cs="Arial"/>
          <w:b/>
          <w:sz w:val="24"/>
          <w:szCs w:val="24"/>
        </w:rPr>
        <w:t>Šlapety</w:t>
      </w:r>
      <w:proofErr w:type="spellEnd"/>
      <w:r w:rsidR="00085A6A" w:rsidRPr="00085A6A">
        <w:rPr>
          <w:rStyle w:val="apple-converted-space"/>
          <w:rFonts w:cs="Arial"/>
          <w:sz w:val="24"/>
          <w:szCs w:val="24"/>
        </w:rPr>
        <w:t> </w:t>
      </w:r>
      <w:r w:rsidR="00085A6A" w:rsidRPr="00085A6A">
        <w:rPr>
          <w:rFonts w:cs="Arial"/>
          <w:sz w:val="24"/>
          <w:szCs w:val="24"/>
        </w:rPr>
        <w:t>(kameramana)</w:t>
      </w:r>
      <w:r w:rsidR="00085A6A" w:rsidRPr="00085A6A">
        <w:rPr>
          <w:rStyle w:val="apple-converted-space"/>
          <w:rFonts w:cs="Arial"/>
          <w:sz w:val="24"/>
          <w:szCs w:val="24"/>
        </w:rPr>
        <w:t> </w:t>
      </w:r>
      <w:r w:rsidR="00085A6A">
        <w:rPr>
          <w:rFonts w:cs="Arial"/>
          <w:sz w:val="24"/>
          <w:szCs w:val="24"/>
        </w:rPr>
        <w:t xml:space="preserve"> a </w:t>
      </w:r>
      <w:r w:rsidR="00085A6A" w:rsidRPr="00085A6A">
        <w:rPr>
          <w:rFonts w:cs="Arial"/>
          <w:sz w:val="24"/>
          <w:szCs w:val="24"/>
        </w:rPr>
        <w:t xml:space="preserve">s finanční podporou </w:t>
      </w:r>
      <w:r w:rsidR="00085A6A" w:rsidRPr="00A15703">
        <w:rPr>
          <w:rFonts w:cs="Arial"/>
          <w:b/>
          <w:sz w:val="24"/>
          <w:szCs w:val="24"/>
        </w:rPr>
        <w:t>Ministerstva kultury</w:t>
      </w:r>
      <w:r w:rsidR="00085A6A" w:rsidRPr="00085A6A">
        <w:rPr>
          <w:rFonts w:cs="Arial"/>
          <w:sz w:val="24"/>
          <w:szCs w:val="24"/>
        </w:rPr>
        <w:t>.</w:t>
      </w:r>
      <w:r w:rsidRPr="00085A6A">
        <w:rPr>
          <w:rFonts w:eastAsia="Times New Roman" w:cs="Arial"/>
          <w:sz w:val="24"/>
          <w:szCs w:val="24"/>
          <w:lang w:eastAsia="cs-CZ"/>
        </w:rPr>
        <w:t xml:space="preserve"> </w:t>
      </w:r>
      <w:r w:rsidRPr="00E130C9">
        <w:rPr>
          <w:rFonts w:eastAsia="Times New Roman" w:cs="Arial"/>
          <w:color w:val="000000"/>
          <w:sz w:val="24"/>
          <w:szCs w:val="24"/>
          <w:lang w:eastAsia="cs-CZ"/>
        </w:rPr>
        <w:t>Obchod na korze bude již pátým titulem, který byl digitálně restaurován iniciativou a s finančním zajištěním Nadace české bijáky. Postupně byly uvedeny filmy Hoří, má panenko, Všichni dobří rodáci, Ostře sledované vlaky a v loňském roce Intimní osvětlení.</w:t>
      </w:r>
    </w:p>
    <w:p w:rsidR="00086343" w:rsidRPr="00E130C9" w:rsidRDefault="00086343" w:rsidP="00086343">
      <w:pPr>
        <w:jc w:val="both"/>
        <w:rPr>
          <w:rFonts w:eastAsia="Times New Roman" w:cs="Arial"/>
          <w:color w:val="000000"/>
          <w:sz w:val="24"/>
          <w:szCs w:val="24"/>
          <w:lang w:eastAsia="cs-CZ"/>
        </w:rPr>
      </w:pPr>
      <w:r w:rsidRPr="00E130C9">
        <w:rPr>
          <w:rFonts w:eastAsia="Times New Roman" w:cs="Arial"/>
          <w:color w:val="000000"/>
          <w:sz w:val="24"/>
          <w:szCs w:val="24"/>
          <w:lang w:eastAsia="cs-CZ"/>
        </w:rPr>
        <w:lastRenderedPageBreak/>
        <w:t xml:space="preserve">Obchod na korze vznikl v nejplodnějším a nejúspěšnějším období české kinematografie, označovaném jako Nová vlna. Jeho tvůrcem však byl již lidsky i filmařsky zralý tandem režisérů – Ján Kadár a Elmar Klos, pro něž Obchod na korze znamenal sedmou a předposlední spolupráci.  Na scénáři podle povídky Ladislava </w:t>
      </w:r>
      <w:proofErr w:type="spellStart"/>
      <w:r w:rsidRPr="00E130C9">
        <w:rPr>
          <w:rFonts w:eastAsia="Times New Roman" w:cs="Arial"/>
          <w:color w:val="000000"/>
          <w:sz w:val="24"/>
          <w:szCs w:val="24"/>
          <w:lang w:eastAsia="cs-CZ"/>
        </w:rPr>
        <w:t>Grosmana</w:t>
      </w:r>
      <w:proofErr w:type="spellEnd"/>
      <w:r w:rsidRPr="00E130C9">
        <w:rPr>
          <w:rFonts w:eastAsia="Times New Roman" w:cs="Arial"/>
          <w:color w:val="000000"/>
          <w:sz w:val="24"/>
          <w:szCs w:val="24"/>
          <w:lang w:eastAsia="cs-CZ"/>
        </w:rPr>
        <w:t xml:space="preserve"> pracovali tři roky, souběžně s prací na filmech Smrt si říká </w:t>
      </w:r>
      <w:proofErr w:type="spellStart"/>
      <w:r w:rsidRPr="00E130C9">
        <w:rPr>
          <w:rFonts w:eastAsia="Times New Roman" w:cs="Arial"/>
          <w:color w:val="000000"/>
          <w:sz w:val="24"/>
          <w:szCs w:val="24"/>
          <w:lang w:eastAsia="cs-CZ"/>
        </w:rPr>
        <w:t>Engelchen</w:t>
      </w:r>
      <w:proofErr w:type="spellEnd"/>
      <w:r w:rsidRPr="00E130C9">
        <w:rPr>
          <w:rFonts w:eastAsia="Times New Roman" w:cs="Arial"/>
          <w:color w:val="000000"/>
          <w:sz w:val="24"/>
          <w:szCs w:val="24"/>
          <w:lang w:eastAsia="cs-CZ"/>
        </w:rPr>
        <w:t xml:space="preserve"> (1963) a Obžalovaný (1964) a Obchod na korze v roce 1965 tak vlastně uzavřel volnou trilogii filmů, ačkoliv časovým ukotvením svého děje patří spíše na její začátek. Odehrává se v malém východoslovenském městečku uprostřed 2. světové války, kdy místní pohlavár Hlinkovy fašistické strany dohodí svému neprůraznému švagrovi tzv. arizační dekret na obchod židovské vdovy </w:t>
      </w:r>
      <w:proofErr w:type="spellStart"/>
      <w:r w:rsidRPr="00E130C9">
        <w:rPr>
          <w:rFonts w:eastAsia="Times New Roman" w:cs="Arial"/>
          <w:color w:val="000000"/>
          <w:sz w:val="24"/>
          <w:szCs w:val="24"/>
          <w:lang w:eastAsia="cs-CZ"/>
        </w:rPr>
        <w:t>Lautman</w:t>
      </w:r>
      <w:r w:rsidR="00F43BC9">
        <w:rPr>
          <w:rFonts w:eastAsia="Times New Roman" w:cs="Arial"/>
          <w:color w:val="000000"/>
          <w:sz w:val="24"/>
          <w:szCs w:val="24"/>
          <w:lang w:eastAsia="cs-CZ"/>
        </w:rPr>
        <w:t>n</w:t>
      </w:r>
      <w:r w:rsidRPr="00E130C9">
        <w:rPr>
          <w:rFonts w:eastAsia="Times New Roman" w:cs="Arial"/>
          <w:color w:val="000000"/>
          <w:sz w:val="24"/>
          <w:szCs w:val="24"/>
          <w:lang w:eastAsia="cs-CZ"/>
        </w:rPr>
        <w:t>ové</w:t>
      </w:r>
      <w:proofErr w:type="spellEnd"/>
      <w:r w:rsidRPr="00E130C9">
        <w:rPr>
          <w:rFonts w:eastAsia="Times New Roman" w:cs="Arial"/>
          <w:color w:val="000000"/>
          <w:sz w:val="24"/>
          <w:szCs w:val="24"/>
          <w:lang w:eastAsia="cs-CZ"/>
        </w:rPr>
        <w:t xml:space="preserve">. Dobrácký </w:t>
      </w:r>
      <w:proofErr w:type="spellStart"/>
      <w:r w:rsidRPr="00E130C9">
        <w:rPr>
          <w:rFonts w:eastAsia="Times New Roman" w:cs="Arial"/>
          <w:color w:val="000000"/>
          <w:sz w:val="24"/>
          <w:szCs w:val="24"/>
          <w:lang w:eastAsia="cs-CZ"/>
        </w:rPr>
        <w:t>Tono</w:t>
      </w:r>
      <w:proofErr w:type="spellEnd"/>
      <w:r w:rsidRPr="00E130C9">
        <w:rPr>
          <w:rFonts w:eastAsia="Times New Roman" w:cs="Arial"/>
          <w:color w:val="000000"/>
          <w:sz w:val="24"/>
          <w:szCs w:val="24"/>
          <w:lang w:eastAsia="cs-CZ"/>
        </w:rPr>
        <w:t xml:space="preserve"> </w:t>
      </w:r>
      <w:proofErr w:type="spellStart"/>
      <w:r w:rsidRPr="00E130C9">
        <w:rPr>
          <w:rFonts w:eastAsia="Times New Roman" w:cs="Arial"/>
          <w:color w:val="000000"/>
          <w:sz w:val="24"/>
          <w:szCs w:val="24"/>
          <w:lang w:eastAsia="cs-CZ"/>
        </w:rPr>
        <w:t>Brtko</w:t>
      </w:r>
      <w:proofErr w:type="spellEnd"/>
      <w:r w:rsidRPr="00E130C9">
        <w:rPr>
          <w:rFonts w:eastAsia="Times New Roman" w:cs="Arial"/>
          <w:color w:val="000000"/>
          <w:sz w:val="24"/>
          <w:szCs w:val="24"/>
          <w:lang w:eastAsia="cs-CZ"/>
        </w:rPr>
        <w:t xml:space="preserve"> nedokáže starou ženu seznámit se skutečným stavem věcí, chrání ji </w:t>
      </w:r>
      <w:r w:rsidR="00A15703">
        <w:rPr>
          <w:rFonts w:eastAsia="Times New Roman" w:cs="Arial"/>
          <w:color w:val="000000"/>
          <w:sz w:val="24"/>
          <w:szCs w:val="24"/>
          <w:lang w:eastAsia="cs-CZ"/>
        </w:rPr>
        <w:t>před realitou, ale zároveň nemá</w:t>
      </w:r>
      <w:r w:rsidRPr="00E130C9">
        <w:rPr>
          <w:rFonts w:eastAsia="Times New Roman" w:cs="Arial"/>
          <w:color w:val="000000"/>
          <w:sz w:val="24"/>
          <w:szCs w:val="24"/>
          <w:lang w:eastAsia="cs-CZ"/>
        </w:rPr>
        <w:t xml:space="preserve"> </w:t>
      </w:r>
      <w:r w:rsidR="00A15703">
        <w:rPr>
          <w:rFonts w:eastAsia="Times New Roman" w:cs="Arial"/>
          <w:color w:val="000000"/>
          <w:sz w:val="24"/>
          <w:szCs w:val="24"/>
          <w:lang w:eastAsia="cs-CZ"/>
        </w:rPr>
        <w:t xml:space="preserve">odvahu </w:t>
      </w:r>
      <w:r w:rsidRPr="00E130C9">
        <w:rPr>
          <w:rFonts w:eastAsia="Times New Roman" w:cs="Arial"/>
          <w:color w:val="000000"/>
          <w:sz w:val="24"/>
          <w:szCs w:val="24"/>
          <w:lang w:eastAsia="cs-CZ"/>
        </w:rPr>
        <w:t xml:space="preserve">otevřeně </w:t>
      </w:r>
      <w:r w:rsidR="00A15703">
        <w:rPr>
          <w:rFonts w:eastAsia="Times New Roman" w:cs="Arial"/>
          <w:color w:val="000000"/>
          <w:sz w:val="24"/>
          <w:szCs w:val="24"/>
          <w:lang w:eastAsia="cs-CZ"/>
        </w:rPr>
        <w:t xml:space="preserve">se </w:t>
      </w:r>
      <w:r w:rsidRPr="00E130C9">
        <w:rPr>
          <w:rFonts w:eastAsia="Times New Roman" w:cs="Arial"/>
          <w:color w:val="000000"/>
          <w:sz w:val="24"/>
          <w:szCs w:val="24"/>
          <w:lang w:eastAsia="cs-CZ"/>
        </w:rPr>
        <w:t>pokusit o její záchranu. Kadár s Klosem vytvořili velmi silný a nadčasový příběh, úvahu o statečnosti v nás i potřebě postavit se zlu v jakékoliv podobě.</w:t>
      </w:r>
    </w:p>
    <w:p w:rsidR="00086343" w:rsidRPr="00E130C9" w:rsidRDefault="00086343" w:rsidP="00086343">
      <w:pPr>
        <w:jc w:val="both"/>
        <w:rPr>
          <w:rFonts w:eastAsia="Times New Roman" w:cs="Arial"/>
          <w:i/>
          <w:color w:val="000000"/>
          <w:sz w:val="24"/>
          <w:szCs w:val="24"/>
          <w:lang w:eastAsia="cs-CZ"/>
        </w:rPr>
      </w:pPr>
      <w:r w:rsidRPr="00E130C9">
        <w:rPr>
          <w:rFonts w:eastAsia="Times New Roman" w:cs="Arial"/>
          <w:i/>
          <w:color w:val="000000"/>
          <w:sz w:val="24"/>
          <w:szCs w:val="24"/>
          <w:lang w:eastAsia="cs-CZ"/>
        </w:rPr>
        <w:t>„Základ veškerého násilí tvoří vždycky hodní, neškodní a vůči násilí pasivní lidé,“</w:t>
      </w:r>
      <w:r w:rsidRPr="00E130C9">
        <w:rPr>
          <w:rFonts w:eastAsia="Times New Roman" w:cs="Arial"/>
          <w:color w:val="000000"/>
          <w:sz w:val="24"/>
          <w:szCs w:val="24"/>
          <w:lang w:eastAsia="cs-CZ"/>
        </w:rPr>
        <w:t xml:space="preserve"> charakterizoval hlavní myšlenku příběhu Ján Kadár a Elmar Klos k tomu dodával: „</w:t>
      </w:r>
      <w:r w:rsidRPr="00E130C9">
        <w:rPr>
          <w:rFonts w:eastAsia="Times New Roman" w:cs="Arial"/>
          <w:i/>
          <w:color w:val="000000"/>
          <w:sz w:val="24"/>
          <w:szCs w:val="24"/>
          <w:lang w:eastAsia="cs-CZ"/>
        </w:rPr>
        <w:t>Je velké zjednodušení, když se násilí vykresluje toliko v podobě ďábla. Ono přece může být i velice žoviální, lidské, sousedské a přitom stejně zlé.“</w:t>
      </w:r>
    </w:p>
    <w:p w:rsidR="00086343" w:rsidRPr="00E130C9" w:rsidRDefault="00086343" w:rsidP="00086343">
      <w:pPr>
        <w:jc w:val="both"/>
        <w:rPr>
          <w:rFonts w:eastAsia="Times New Roman" w:cs="Arial"/>
          <w:color w:val="000000"/>
          <w:sz w:val="24"/>
          <w:szCs w:val="24"/>
          <w:lang w:eastAsia="cs-CZ"/>
        </w:rPr>
      </w:pPr>
      <w:r w:rsidRPr="00E130C9">
        <w:rPr>
          <w:rFonts w:eastAsia="Times New Roman" w:cs="Arial"/>
          <w:color w:val="000000"/>
          <w:sz w:val="24"/>
          <w:szCs w:val="24"/>
          <w:lang w:eastAsia="cs-CZ"/>
        </w:rPr>
        <w:t xml:space="preserve">Film Obchod na korze získal </w:t>
      </w:r>
      <w:r w:rsidR="00F43BC9">
        <w:rPr>
          <w:rFonts w:eastAsia="Times New Roman" w:cs="Arial"/>
          <w:color w:val="000000"/>
          <w:sz w:val="24"/>
          <w:szCs w:val="24"/>
          <w:lang w:eastAsia="cs-CZ"/>
        </w:rPr>
        <w:t xml:space="preserve">v roce 1966 </w:t>
      </w:r>
      <w:r w:rsidRPr="00E130C9">
        <w:rPr>
          <w:rFonts w:eastAsia="Times New Roman" w:cs="Arial"/>
          <w:color w:val="000000"/>
          <w:sz w:val="24"/>
          <w:szCs w:val="24"/>
          <w:lang w:eastAsia="cs-CZ"/>
        </w:rPr>
        <w:t>Oscara pro nejlepší zahraniční film. Úspěch otevřel další možnosti, ale pouze nakrátko. Po roce 1968 Ján Kadár odchází do emigrace a Elmar Klos se stane obětí normalizačních čistek v bývalém Československu. Elmar Klos zemřel ve věku třiaosmdesáti let v roce 1993. Svého přítele a tvůrčího partnera přežil o čtrnáct roků.</w:t>
      </w:r>
    </w:p>
    <w:p w:rsidR="00086343" w:rsidRPr="00E130C9" w:rsidRDefault="00086343" w:rsidP="00086343">
      <w:pPr>
        <w:jc w:val="both"/>
        <w:rPr>
          <w:rFonts w:eastAsia="Times New Roman" w:cs="Arial"/>
          <w:b/>
          <w:color w:val="000000"/>
          <w:sz w:val="24"/>
          <w:szCs w:val="24"/>
          <w:lang w:eastAsia="cs-CZ"/>
        </w:rPr>
      </w:pPr>
      <w:r w:rsidRPr="00E130C9">
        <w:rPr>
          <w:rFonts w:eastAsia="Times New Roman" w:cs="Arial"/>
          <w:b/>
          <w:color w:val="000000"/>
          <w:sz w:val="24"/>
          <w:szCs w:val="24"/>
          <w:lang w:eastAsia="cs-CZ"/>
        </w:rPr>
        <w:t xml:space="preserve">Slavnostní premiéra digitálně restaurované kopie filmu Obchod na korze proběhne 1. července 2017 ve Velkém sále hotelu </w:t>
      </w:r>
      <w:proofErr w:type="spellStart"/>
      <w:r w:rsidRPr="00E130C9">
        <w:rPr>
          <w:rFonts w:eastAsia="Times New Roman" w:cs="Arial"/>
          <w:b/>
          <w:color w:val="000000"/>
          <w:sz w:val="24"/>
          <w:szCs w:val="24"/>
          <w:lang w:eastAsia="cs-CZ"/>
        </w:rPr>
        <w:t>Thermal</w:t>
      </w:r>
      <w:proofErr w:type="spellEnd"/>
      <w:r w:rsidRPr="00E130C9">
        <w:rPr>
          <w:rFonts w:eastAsia="Times New Roman" w:cs="Arial"/>
          <w:b/>
          <w:color w:val="000000"/>
          <w:sz w:val="24"/>
          <w:szCs w:val="24"/>
          <w:lang w:eastAsia="cs-CZ"/>
        </w:rPr>
        <w:t>.</w:t>
      </w:r>
    </w:p>
    <w:p w:rsidR="00086343" w:rsidRPr="00E130C9" w:rsidRDefault="00086343" w:rsidP="00086343">
      <w:pPr>
        <w:jc w:val="both"/>
        <w:outlineLvl w:val="0"/>
        <w:rPr>
          <w:rFonts w:cs="Arial"/>
          <w:sz w:val="24"/>
          <w:szCs w:val="24"/>
        </w:rPr>
      </w:pPr>
      <w:r w:rsidRPr="00E130C9">
        <w:rPr>
          <w:rFonts w:cs="Arial"/>
          <w:sz w:val="24"/>
          <w:szCs w:val="24"/>
        </w:rPr>
        <w:t>Při příležitosti digitálního restaurování filmu Obchod na korze spustila Nadace české bijáky fundraisingovou kampaň #</w:t>
      </w:r>
      <w:proofErr w:type="spellStart"/>
      <w:r w:rsidRPr="00E130C9">
        <w:rPr>
          <w:rFonts w:cs="Arial"/>
          <w:sz w:val="24"/>
          <w:szCs w:val="24"/>
        </w:rPr>
        <w:t>vydotitulku</w:t>
      </w:r>
      <w:proofErr w:type="spellEnd"/>
      <w:r w:rsidRPr="00E130C9">
        <w:rPr>
          <w:rFonts w:cs="Arial"/>
          <w:sz w:val="24"/>
          <w:szCs w:val="24"/>
        </w:rPr>
        <w:t>. Podobně jako u předchozích zrestaurovaných filmů Intimní osvětlení a Baron Prášil, mohou případní dárci spojit natrvalo své jméno s digitálně restaurovanou verzí tohoto legendárního oscarového snímku.</w:t>
      </w:r>
    </w:p>
    <w:p w:rsidR="00086343" w:rsidRPr="00E130C9" w:rsidRDefault="00086343" w:rsidP="00086343">
      <w:pPr>
        <w:jc w:val="both"/>
        <w:outlineLvl w:val="0"/>
        <w:rPr>
          <w:rFonts w:cs="Arial"/>
          <w:sz w:val="24"/>
          <w:szCs w:val="24"/>
        </w:rPr>
      </w:pPr>
      <w:r w:rsidRPr="00E130C9">
        <w:rPr>
          <w:rFonts w:cs="Arial"/>
          <w:sz w:val="24"/>
          <w:szCs w:val="24"/>
        </w:rPr>
        <w:t>K tomu, aby se jméno či logo dárce objevilo v závěrečných titulcích filmu, stačí nejpozději do konce května 2017, zaslat minimální příspěvek 10 000 Kč na digitální restaurování Obchodu na korze na transparentní účet 107- 5653070287/0100.</w:t>
      </w:r>
    </w:p>
    <w:p w:rsidR="00086343" w:rsidRPr="00C452BB" w:rsidRDefault="00086343" w:rsidP="00C452BB">
      <w:pPr>
        <w:jc w:val="both"/>
        <w:rPr>
          <w:rFonts w:cs="Arial"/>
          <w:sz w:val="24"/>
          <w:szCs w:val="24"/>
        </w:rPr>
      </w:pPr>
      <w:r w:rsidRPr="00E130C9">
        <w:rPr>
          <w:rFonts w:cs="Arial"/>
          <w:sz w:val="24"/>
          <w:szCs w:val="24"/>
        </w:rPr>
        <w:t>Přispět je možné také prostřednictvím SMS v ceně 30 Kč ve tvaru DMS BIJAKY 30 na číslo 87 777. Více o digitálním restaurování a projektech Nadace české bij</w:t>
      </w:r>
      <w:r w:rsidR="00A15703">
        <w:rPr>
          <w:rFonts w:cs="Arial"/>
          <w:sz w:val="24"/>
          <w:szCs w:val="24"/>
        </w:rPr>
        <w:t>áky se dozvíte na www.bijaky.cz</w:t>
      </w:r>
    </w:p>
    <w:p w:rsidR="002B3AB9" w:rsidRPr="002B3AB9" w:rsidRDefault="002B3AB9" w:rsidP="002B3AB9">
      <w:pPr>
        <w:pStyle w:val="xmsonormal"/>
        <w:spacing w:before="0" w:beforeAutospacing="0" w:after="200" w:afterAutospacing="0" w:line="253" w:lineRule="atLeast"/>
        <w:jc w:val="center"/>
        <w:rPr>
          <w:rFonts w:ascii="Arial" w:hAnsi="Arial" w:cs="Arial"/>
          <w:color w:val="000000"/>
        </w:rPr>
      </w:pPr>
      <w:r w:rsidRPr="002B3AB9">
        <w:rPr>
          <w:rFonts w:ascii="Arial" w:hAnsi="Arial" w:cs="Arial"/>
          <w:b/>
          <w:bCs/>
          <w:color w:val="000000"/>
        </w:rPr>
        <w:lastRenderedPageBreak/>
        <w:t>KARLOVARSKÝ FESTIVAL PŘIPOMENE TVORBU JAPONSKÉHO VELIKÁNA KENDŽIHO MIZOGUČIHO</w:t>
      </w:r>
    </w:p>
    <w:p w:rsidR="002B3AB9" w:rsidRPr="002B3AB9" w:rsidRDefault="002B3AB9" w:rsidP="00085A6A">
      <w:pPr>
        <w:pStyle w:val="xmsonormal"/>
        <w:spacing w:before="0" w:beforeAutospacing="0" w:after="200" w:afterAutospacing="0" w:line="276" w:lineRule="auto"/>
        <w:jc w:val="both"/>
        <w:rPr>
          <w:rFonts w:ascii="Arial" w:hAnsi="Arial" w:cs="Arial"/>
          <w:b/>
          <w:color w:val="000000"/>
        </w:rPr>
      </w:pPr>
      <w:r w:rsidRPr="002B3AB9">
        <w:rPr>
          <w:rFonts w:ascii="Arial" w:hAnsi="Arial" w:cs="Arial"/>
          <w:b/>
          <w:color w:val="000000"/>
        </w:rPr>
        <w:t>Jeden z nejrespektovanějších tvůrců filmové historie bude představen kolekcí deseti zásadních snímků ze své rozsáhlé tvorby sestavenou proslulým britským kurátorem a filmovým kritikem Tony</w:t>
      </w:r>
      <w:r w:rsidR="00241AAA">
        <w:rPr>
          <w:rFonts w:ascii="Arial" w:hAnsi="Arial" w:cs="Arial"/>
          <w:b/>
          <w:color w:val="000000"/>
        </w:rPr>
        <w:t>m</w:t>
      </w:r>
      <w:r w:rsidRPr="002B3AB9">
        <w:rPr>
          <w:rFonts w:ascii="Arial" w:hAnsi="Arial" w:cs="Arial"/>
          <w:b/>
          <w:color w:val="000000"/>
        </w:rPr>
        <w:t xml:space="preserve"> </w:t>
      </w:r>
      <w:proofErr w:type="spellStart"/>
      <w:r w:rsidRPr="002B3AB9">
        <w:rPr>
          <w:rFonts w:ascii="Arial" w:hAnsi="Arial" w:cs="Arial"/>
          <w:b/>
          <w:color w:val="000000"/>
        </w:rPr>
        <w:t>Raynsem</w:t>
      </w:r>
      <w:proofErr w:type="spellEnd"/>
      <w:r w:rsidRPr="002B3AB9">
        <w:rPr>
          <w:rFonts w:ascii="Arial" w:hAnsi="Arial" w:cs="Arial"/>
          <w:b/>
          <w:color w:val="000000"/>
        </w:rPr>
        <w:t>.</w:t>
      </w:r>
    </w:p>
    <w:p w:rsidR="002B3AB9" w:rsidRPr="002B3AB9" w:rsidRDefault="002B3AB9" w:rsidP="00085A6A">
      <w:pPr>
        <w:pStyle w:val="xmsonormal"/>
        <w:spacing w:before="0" w:beforeAutospacing="0" w:after="200" w:afterAutospacing="0" w:line="276" w:lineRule="auto"/>
        <w:jc w:val="both"/>
        <w:rPr>
          <w:rFonts w:ascii="Arial" w:hAnsi="Arial" w:cs="Arial"/>
          <w:color w:val="000000"/>
        </w:rPr>
      </w:pPr>
      <w:r w:rsidRPr="002B3AB9">
        <w:rPr>
          <w:rFonts w:ascii="Arial" w:hAnsi="Arial" w:cs="Arial"/>
          <w:color w:val="000000"/>
        </w:rPr>
        <w:t> „</w:t>
      </w:r>
      <w:r w:rsidRPr="002B3AB9">
        <w:rPr>
          <w:rFonts w:ascii="Arial" w:hAnsi="Arial" w:cs="Arial"/>
          <w:i/>
          <w:color w:val="000000"/>
        </w:rPr>
        <w:t>V době, kdy zájemci o filmovou historii mají možnost sledovat klasická díla často jen na přístrojích, jejichž uhlopříčka není d</w:t>
      </w:r>
      <w:r w:rsidR="00155903">
        <w:rPr>
          <w:rFonts w:ascii="Arial" w:hAnsi="Arial" w:cs="Arial"/>
          <w:i/>
          <w:color w:val="000000"/>
        </w:rPr>
        <w:t>e</w:t>
      </w:r>
      <w:r w:rsidRPr="002B3AB9">
        <w:rPr>
          <w:rFonts w:ascii="Arial" w:hAnsi="Arial" w:cs="Arial"/>
          <w:i/>
          <w:color w:val="000000"/>
        </w:rPr>
        <w:t>lší než předloktí, nabízí MFF KV na velkém plátně a převážně z 35mm kopií další kapitolu ze série věnované autorům s nezměrným vlivem na vývoj filmové kultury</w:t>
      </w:r>
      <w:r w:rsidRPr="002B3AB9">
        <w:rPr>
          <w:rFonts w:ascii="Arial" w:hAnsi="Arial" w:cs="Arial"/>
          <w:color w:val="000000"/>
        </w:rPr>
        <w:t xml:space="preserve">,“ řekl umělecký ředitel festivalu Karel Och. </w:t>
      </w:r>
    </w:p>
    <w:p w:rsidR="002B3AB9" w:rsidRPr="002B3AB9" w:rsidRDefault="002B3AB9" w:rsidP="00085A6A">
      <w:pPr>
        <w:pStyle w:val="xmsonormal"/>
        <w:spacing w:before="0" w:beforeAutospacing="0" w:after="200" w:afterAutospacing="0" w:line="276" w:lineRule="auto"/>
        <w:jc w:val="both"/>
        <w:rPr>
          <w:rFonts w:ascii="Arial" w:hAnsi="Arial" w:cs="Arial"/>
          <w:color w:val="000000"/>
        </w:rPr>
      </w:pPr>
      <w:r w:rsidRPr="002B3AB9">
        <w:rPr>
          <w:rFonts w:ascii="Arial" w:hAnsi="Arial" w:cs="Arial"/>
          <w:b/>
          <w:noProof/>
          <w:color w:val="000000"/>
        </w:rPr>
        <w:drawing>
          <wp:anchor distT="0" distB="0" distL="114300" distR="114300" simplePos="0" relativeHeight="251657728" behindDoc="1" locked="0" layoutInCell="1" allowOverlap="1" wp14:anchorId="312B6793" wp14:editId="69314AE4">
            <wp:simplePos x="0" y="0"/>
            <wp:positionH relativeFrom="column">
              <wp:posOffset>3810</wp:posOffset>
            </wp:positionH>
            <wp:positionV relativeFrom="paragraph">
              <wp:posOffset>129540</wp:posOffset>
            </wp:positionV>
            <wp:extent cx="2895600" cy="3429000"/>
            <wp:effectExtent l="0" t="0" r="0" b="0"/>
            <wp:wrapTight wrapText="bothSides">
              <wp:wrapPolygon edited="0">
                <wp:start x="0" y="0"/>
                <wp:lineTo x="0" y="21480"/>
                <wp:lineTo x="21458" y="21480"/>
                <wp:lineTo x="21458" y="0"/>
                <wp:lineTo x="0" y="0"/>
              </wp:wrapPolygon>
            </wp:wrapTight>
            <wp:docPr id="10" name="Obrázek 10" descr="P:\Press 2017\TZ\Foto\Kenji Mizog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7\TZ\Foto\Kenji Mizoguch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AB9">
        <w:rPr>
          <w:rFonts w:ascii="Arial" w:hAnsi="Arial" w:cs="Arial"/>
          <w:color w:val="000000"/>
        </w:rPr>
        <w:t xml:space="preserve">Ke koloritu filmových dějin neodmyslitelně patří už desítky let trvající disputace o tom, který ze tří zásadních japonských filmařů byl tím nejdůležitějším. Často citovaní mladí francouzští kritici kolem časopisu </w:t>
      </w:r>
      <w:proofErr w:type="spellStart"/>
      <w:r w:rsidRPr="002B3AB9">
        <w:rPr>
          <w:rFonts w:ascii="Arial" w:hAnsi="Arial" w:cs="Arial"/>
          <w:color w:val="000000"/>
        </w:rPr>
        <w:t>Cahiers</w:t>
      </w:r>
      <w:proofErr w:type="spellEnd"/>
      <w:r w:rsidRPr="002B3AB9">
        <w:rPr>
          <w:rFonts w:ascii="Arial" w:hAnsi="Arial" w:cs="Arial"/>
          <w:color w:val="000000"/>
        </w:rPr>
        <w:t xml:space="preserve"> </w:t>
      </w:r>
      <w:proofErr w:type="spellStart"/>
      <w:r w:rsidRPr="002B3AB9">
        <w:rPr>
          <w:rFonts w:ascii="Arial" w:hAnsi="Arial" w:cs="Arial"/>
          <w:color w:val="000000"/>
        </w:rPr>
        <w:t>du</w:t>
      </w:r>
      <w:proofErr w:type="spellEnd"/>
      <w:r w:rsidRPr="002B3AB9">
        <w:rPr>
          <w:rFonts w:ascii="Arial" w:hAnsi="Arial" w:cs="Arial"/>
          <w:color w:val="000000"/>
        </w:rPr>
        <w:t xml:space="preserve"> </w:t>
      </w:r>
      <w:proofErr w:type="spellStart"/>
      <w:r w:rsidRPr="002B3AB9">
        <w:rPr>
          <w:rFonts w:ascii="Arial" w:hAnsi="Arial" w:cs="Arial"/>
          <w:color w:val="000000"/>
        </w:rPr>
        <w:t>cinéma</w:t>
      </w:r>
      <w:proofErr w:type="spellEnd"/>
      <w:r w:rsidRPr="002B3AB9">
        <w:rPr>
          <w:rFonts w:ascii="Arial" w:hAnsi="Arial" w:cs="Arial"/>
          <w:color w:val="000000"/>
        </w:rPr>
        <w:t xml:space="preserve"> dávali před </w:t>
      </w:r>
      <w:proofErr w:type="spellStart"/>
      <w:r w:rsidRPr="002B3AB9">
        <w:rPr>
          <w:rFonts w:ascii="Arial" w:hAnsi="Arial" w:cs="Arial"/>
          <w:color w:val="000000"/>
        </w:rPr>
        <w:t>Akirou</w:t>
      </w:r>
      <w:proofErr w:type="spellEnd"/>
      <w:r w:rsidRPr="002B3AB9">
        <w:rPr>
          <w:rFonts w:ascii="Arial" w:hAnsi="Arial" w:cs="Arial"/>
          <w:color w:val="000000"/>
        </w:rPr>
        <w:t xml:space="preserve"> Kurosawou a </w:t>
      </w:r>
      <w:proofErr w:type="spellStart"/>
      <w:r w:rsidRPr="002B3AB9">
        <w:rPr>
          <w:rFonts w:ascii="Arial" w:hAnsi="Arial" w:cs="Arial"/>
          <w:color w:val="000000"/>
        </w:rPr>
        <w:t>Jasudžirem</w:t>
      </w:r>
      <w:proofErr w:type="spellEnd"/>
      <w:r w:rsidRPr="002B3AB9">
        <w:rPr>
          <w:rFonts w:ascii="Arial" w:hAnsi="Arial" w:cs="Arial"/>
          <w:color w:val="000000"/>
        </w:rPr>
        <w:t xml:space="preserve"> </w:t>
      </w:r>
      <w:proofErr w:type="spellStart"/>
      <w:r w:rsidRPr="002B3AB9">
        <w:rPr>
          <w:rFonts w:ascii="Arial" w:hAnsi="Arial" w:cs="Arial"/>
          <w:color w:val="000000"/>
        </w:rPr>
        <w:t>Ozuem</w:t>
      </w:r>
      <w:proofErr w:type="spellEnd"/>
      <w:r w:rsidRPr="002B3AB9">
        <w:rPr>
          <w:rFonts w:ascii="Arial" w:hAnsi="Arial" w:cs="Arial"/>
          <w:color w:val="000000"/>
        </w:rPr>
        <w:t xml:space="preserve"> přednost právě </w:t>
      </w:r>
      <w:proofErr w:type="spellStart"/>
      <w:r w:rsidRPr="002B3AB9">
        <w:rPr>
          <w:rFonts w:ascii="Arial" w:hAnsi="Arial" w:cs="Arial"/>
          <w:b/>
          <w:color w:val="000000"/>
        </w:rPr>
        <w:t>Kendžimu</w:t>
      </w:r>
      <w:proofErr w:type="spellEnd"/>
      <w:r w:rsidRPr="002B3AB9">
        <w:rPr>
          <w:rFonts w:ascii="Arial" w:hAnsi="Arial" w:cs="Arial"/>
          <w:b/>
          <w:color w:val="000000"/>
        </w:rPr>
        <w:t xml:space="preserve"> </w:t>
      </w:r>
      <w:proofErr w:type="spellStart"/>
      <w:r w:rsidRPr="002B3AB9">
        <w:rPr>
          <w:rFonts w:ascii="Arial" w:hAnsi="Arial" w:cs="Arial"/>
          <w:b/>
          <w:color w:val="000000"/>
        </w:rPr>
        <w:t>Mizogučimu</w:t>
      </w:r>
      <w:proofErr w:type="spellEnd"/>
      <w:r w:rsidRPr="002B3AB9">
        <w:rPr>
          <w:rFonts w:ascii="Arial" w:hAnsi="Arial" w:cs="Arial"/>
          <w:color w:val="000000"/>
        </w:rPr>
        <w:t xml:space="preserve"> (1898 – 1956). Jejich ódy na bohaté dílo filmaře a průkopníka moderního realizmu v japonském filmu, jenž nejlépe odpovídal jimi propagovanému pojetí autorského přístupu, se datují k začátku padesátých let minulého století. Západní Evropa a severní Amerika tehdy objevila japonský film nejen díky </w:t>
      </w:r>
      <w:proofErr w:type="spellStart"/>
      <w:r w:rsidRPr="002B3AB9">
        <w:rPr>
          <w:rFonts w:ascii="Arial" w:hAnsi="Arial" w:cs="Arial"/>
          <w:color w:val="000000"/>
        </w:rPr>
        <w:t>Kurosawově</w:t>
      </w:r>
      <w:proofErr w:type="spellEnd"/>
      <w:r w:rsidRPr="002B3AB9">
        <w:rPr>
          <w:rFonts w:ascii="Arial" w:hAnsi="Arial" w:cs="Arial"/>
          <w:color w:val="000000"/>
        </w:rPr>
        <w:t xml:space="preserve"> </w:t>
      </w:r>
      <w:proofErr w:type="spellStart"/>
      <w:r w:rsidRPr="002B3AB9">
        <w:rPr>
          <w:rFonts w:ascii="Arial" w:hAnsi="Arial" w:cs="Arial"/>
          <w:i/>
          <w:color w:val="000000"/>
        </w:rPr>
        <w:t>Rašomonovi</w:t>
      </w:r>
      <w:proofErr w:type="spellEnd"/>
      <w:r w:rsidRPr="002B3AB9">
        <w:rPr>
          <w:rFonts w:ascii="Arial" w:hAnsi="Arial" w:cs="Arial"/>
          <w:color w:val="000000"/>
        </w:rPr>
        <w:t xml:space="preserve"> (1950), ale i při setkání s třemi nejslavnějšími </w:t>
      </w:r>
      <w:proofErr w:type="spellStart"/>
      <w:r w:rsidRPr="002B3AB9">
        <w:rPr>
          <w:rFonts w:ascii="Arial" w:hAnsi="Arial" w:cs="Arial"/>
          <w:color w:val="000000"/>
        </w:rPr>
        <w:t>Mizogučiho</w:t>
      </w:r>
      <w:proofErr w:type="spellEnd"/>
      <w:r w:rsidRPr="002B3AB9">
        <w:rPr>
          <w:rFonts w:ascii="Arial" w:hAnsi="Arial" w:cs="Arial"/>
          <w:color w:val="000000"/>
        </w:rPr>
        <w:t xml:space="preserve"> snímky ze samotného závěru jeho kariéry: </w:t>
      </w:r>
      <w:r w:rsidRPr="002B3AB9">
        <w:rPr>
          <w:rFonts w:ascii="Arial" w:hAnsi="Arial" w:cs="Arial"/>
          <w:i/>
          <w:color w:val="000000"/>
        </w:rPr>
        <w:t xml:space="preserve">Život milostnice </w:t>
      </w:r>
      <w:proofErr w:type="spellStart"/>
      <w:r w:rsidRPr="002B3AB9">
        <w:rPr>
          <w:rFonts w:ascii="Arial" w:hAnsi="Arial" w:cs="Arial"/>
          <w:i/>
          <w:color w:val="000000"/>
        </w:rPr>
        <w:t>Oharu</w:t>
      </w:r>
      <w:proofErr w:type="spellEnd"/>
      <w:r w:rsidRPr="002B3AB9">
        <w:rPr>
          <w:rFonts w:ascii="Arial" w:hAnsi="Arial" w:cs="Arial"/>
          <w:color w:val="000000"/>
        </w:rPr>
        <w:t xml:space="preserve"> (1952), </w:t>
      </w:r>
      <w:r w:rsidRPr="002B3AB9">
        <w:rPr>
          <w:rFonts w:ascii="Arial" w:hAnsi="Arial" w:cs="Arial"/>
          <w:i/>
          <w:color w:val="000000"/>
        </w:rPr>
        <w:t>Povídky o bledé luně po dešti</w:t>
      </w:r>
      <w:r w:rsidRPr="002B3AB9">
        <w:rPr>
          <w:rFonts w:ascii="Arial" w:hAnsi="Arial" w:cs="Arial"/>
          <w:color w:val="000000"/>
        </w:rPr>
        <w:t xml:space="preserve"> (1953) a </w:t>
      </w:r>
      <w:r w:rsidRPr="002B3AB9">
        <w:rPr>
          <w:rFonts w:ascii="Arial" w:hAnsi="Arial" w:cs="Arial"/>
          <w:i/>
          <w:color w:val="000000"/>
        </w:rPr>
        <w:t xml:space="preserve">Správce </w:t>
      </w:r>
      <w:proofErr w:type="spellStart"/>
      <w:r w:rsidRPr="002B3AB9">
        <w:rPr>
          <w:rFonts w:ascii="Arial" w:hAnsi="Arial" w:cs="Arial"/>
          <w:i/>
          <w:color w:val="000000"/>
        </w:rPr>
        <w:t>Sanšó</w:t>
      </w:r>
      <w:proofErr w:type="spellEnd"/>
      <w:r w:rsidRPr="002B3AB9">
        <w:rPr>
          <w:rFonts w:ascii="Arial" w:hAnsi="Arial" w:cs="Arial"/>
          <w:color w:val="000000"/>
        </w:rPr>
        <w:t xml:space="preserve"> (1954).</w:t>
      </w:r>
    </w:p>
    <w:p w:rsidR="002B3AB9" w:rsidRPr="002B3AB9" w:rsidRDefault="002B3AB9" w:rsidP="00085A6A">
      <w:pPr>
        <w:pStyle w:val="xmsonormal"/>
        <w:spacing w:before="0" w:beforeAutospacing="0" w:after="200" w:afterAutospacing="0" w:line="276" w:lineRule="auto"/>
        <w:jc w:val="both"/>
        <w:rPr>
          <w:rFonts w:ascii="Arial" w:hAnsi="Arial" w:cs="Arial"/>
          <w:color w:val="000000"/>
        </w:rPr>
      </w:pPr>
      <w:r w:rsidRPr="002B3AB9">
        <w:rPr>
          <w:rFonts w:ascii="Arial" w:hAnsi="Arial" w:cs="Arial"/>
          <w:color w:val="000000"/>
        </w:rPr>
        <w:t xml:space="preserve">Karlovarská kolekce </w:t>
      </w:r>
      <w:proofErr w:type="spellStart"/>
      <w:r w:rsidRPr="002B3AB9">
        <w:rPr>
          <w:rFonts w:ascii="Arial" w:hAnsi="Arial" w:cs="Arial"/>
          <w:color w:val="000000"/>
        </w:rPr>
        <w:t>Mizogučiho</w:t>
      </w:r>
      <w:proofErr w:type="spellEnd"/>
      <w:r w:rsidRPr="002B3AB9">
        <w:rPr>
          <w:rFonts w:ascii="Arial" w:hAnsi="Arial" w:cs="Arial"/>
          <w:color w:val="000000"/>
        </w:rPr>
        <w:t xml:space="preserve"> filmů, kterou doplňuje dokumentární portrét </w:t>
      </w:r>
      <w:r w:rsidRPr="002B3AB9">
        <w:rPr>
          <w:rFonts w:ascii="Arial" w:hAnsi="Arial" w:cs="Arial"/>
          <w:i/>
          <w:color w:val="000000"/>
        </w:rPr>
        <w:t>Život filmového režiséra</w:t>
      </w:r>
      <w:r w:rsidRPr="002B3AB9">
        <w:rPr>
          <w:rFonts w:ascii="Arial" w:hAnsi="Arial" w:cs="Arial"/>
          <w:color w:val="000000"/>
        </w:rPr>
        <w:t xml:space="preserve"> (1975) natočený jeho spolupracovníkem a neméně obdivovaným kolegou </w:t>
      </w:r>
      <w:proofErr w:type="spellStart"/>
      <w:r w:rsidRPr="002B3AB9">
        <w:rPr>
          <w:rFonts w:ascii="Arial" w:hAnsi="Arial" w:cs="Arial"/>
          <w:color w:val="000000"/>
        </w:rPr>
        <w:t>Kanetem</w:t>
      </w:r>
      <w:proofErr w:type="spellEnd"/>
      <w:r w:rsidRPr="002B3AB9">
        <w:rPr>
          <w:rFonts w:ascii="Arial" w:hAnsi="Arial" w:cs="Arial"/>
          <w:color w:val="000000"/>
        </w:rPr>
        <w:t xml:space="preserve"> </w:t>
      </w:r>
      <w:proofErr w:type="spellStart"/>
      <w:r w:rsidRPr="002B3AB9">
        <w:rPr>
          <w:rFonts w:ascii="Arial" w:hAnsi="Arial" w:cs="Arial"/>
          <w:color w:val="000000"/>
        </w:rPr>
        <w:t>Šindo</w:t>
      </w:r>
      <w:proofErr w:type="spellEnd"/>
      <w:r w:rsidRPr="002B3AB9">
        <w:rPr>
          <w:rFonts w:ascii="Arial" w:hAnsi="Arial" w:cs="Arial"/>
          <w:color w:val="000000"/>
        </w:rPr>
        <w:t xml:space="preserve">, přiblíží divákům vývoj </w:t>
      </w:r>
      <w:proofErr w:type="spellStart"/>
      <w:r w:rsidRPr="002B3AB9">
        <w:rPr>
          <w:rFonts w:ascii="Arial" w:hAnsi="Arial" w:cs="Arial"/>
          <w:color w:val="000000"/>
        </w:rPr>
        <w:t>Mizogučiho</w:t>
      </w:r>
      <w:proofErr w:type="spellEnd"/>
      <w:r w:rsidRPr="002B3AB9">
        <w:rPr>
          <w:rFonts w:ascii="Arial" w:hAnsi="Arial" w:cs="Arial"/>
          <w:color w:val="000000"/>
        </w:rPr>
        <w:t xml:space="preserve"> stylu, pro který jsou charakteristické dlouhé záběry, kontemplativní kamera pohybující se s uhrančivou elegancí i velmi specifické svícení scény. Herce sice ničil svým perfekcionismem, zároveň jim však poskytoval velmi komfortní prostor pro navázání emocionální komunikace s divákem. </w:t>
      </w:r>
    </w:p>
    <w:p w:rsidR="002B3AB9" w:rsidRPr="002B3AB9" w:rsidRDefault="002B3AB9" w:rsidP="00085A6A">
      <w:pPr>
        <w:pStyle w:val="xmsonormal"/>
        <w:spacing w:before="0" w:beforeAutospacing="0" w:after="200" w:afterAutospacing="0" w:line="276" w:lineRule="auto"/>
        <w:jc w:val="both"/>
        <w:rPr>
          <w:rFonts w:ascii="Arial" w:hAnsi="Arial" w:cs="Arial"/>
          <w:color w:val="000000"/>
        </w:rPr>
      </w:pPr>
      <w:r w:rsidRPr="002B3AB9">
        <w:rPr>
          <w:rFonts w:ascii="Arial" w:hAnsi="Arial" w:cs="Arial"/>
          <w:color w:val="000000"/>
        </w:rPr>
        <w:lastRenderedPageBreak/>
        <w:t xml:space="preserve">V centru pozornosti téměř všech </w:t>
      </w:r>
      <w:proofErr w:type="spellStart"/>
      <w:r w:rsidRPr="002B3AB9">
        <w:rPr>
          <w:rFonts w:ascii="Arial" w:hAnsi="Arial" w:cs="Arial"/>
          <w:color w:val="000000"/>
        </w:rPr>
        <w:t>Mizogučiho</w:t>
      </w:r>
      <w:proofErr w:type="spellEnd"/>
      <w:r w:rsidRPr="002B3AB9">
        <w:rPr>
          <w:rFonts w:ascii="Arial" w:hAnsi="Arial" w:cs="Arial"/>
          <w:color w:val="000000"/>
        </w:rPr>
        <w:t xml:space="preserve"> filmů stojí žena, často strádající či zneužívaná slabošskými muži, ovšem s obdivuhodnou vnitřní sílou čelící tragickému osudu. Téma ženského sebeobětování se od tvůrce tlumených melodramat dostalo mimořádně komplexního zpracování v předválečném vrcholu jeho tvorby </w:t>
      </w:r>
      <w:r w:rsidRPr="002B3AB9">
        <w:rPr>
          <w:rFonts w:ascii="Arial" w:hAnsi="Arial" w:cs="Arial"/>
          <w:i/>
          <w:color w:val="000000"/>
        </w:rPr>
        <w:t>Příběh poslední chryzantémy</w:t>
      </w:r>
      <w:r w:rsidRPr="002B3AB9">
        <w:rPr>
          <w:rFonts w:ascii="Arial" w:hAnsi="Arial" w:cs="Arial"/>
          <w:color w:val="000000"/>
        </w:rPr>
        <w:t xml:space="preserve"> (1939). </w:t>
      </w:r>
    </w:p>
    <w:p w:rsidR="002B3AB9" w:rsidRPr="002B3AB9" w:rsidRDefault="002B3AB9" w:rsidP="00085A6A">
      <w:pPr>
        <w:pStyle w:val="xmsonormal"/>
        <w:spacing w:before="0" w:beforeAutospacing="0" w:after="200" w:afterAutospacing="0" w:line="276" w:lineRule="auto"/>
        <w:jc w:val="both"/>
        <w:rPr>
          <w:rFonts w:ascii="Arial" w:hAnsi="Arial" w:cs="Arial"/>
          <w:color w:val="000000"/>
        </w:rPr>
      </w:pPr>
      <w:r w:rsidRPr="002B3AB9">
        <w:rPr>
          <w:rFonts w:ascii="Arial" w:hAnsi="Arial" w:cs="Arial"/>
          <w:color w:val="000000"/>
        </w:rPr>
        <w:t xml:space="preserve">Řada slavných tvůrců přiznává vliv, jaký na jejich povědomí o filmu a tvůrčí formování měla </w:t>
      </w:r>
      <w:proofErr w:type="spellStart"/>
      <w:r w:rsidRPr="002B3AB9">
        <w:rPr>
          <w:rFonts w:ascii="Arial" w:hAnsi="Arial" w:cs="Arial"/>
          <w:color w:val="000000"/>
        </w:rPr>
        <w:t>Mizogučiho</w:t>
      </w:r>
      <w:proofErr w:type="spellEnd"/>
      <w:r w:rsidRPr="002B3AB9">
        <w:rPr>
          <w:rFonts w:ascii="Arial" w:hAnsi="Arial" w:cs="Arial"/>
          <w:color w:val="000000"/>
        </w:rPr>
        <w:t xml:space="preserve"> tvorba. Slovy některých z nich: „Je schopný překročit hranici, za níž logické uvažování přestává být postižitelné slovy, a zachytit komplexnost a pravdivost skrytých souvislostí a unikavosti fenoménu zvaného život“ (Andrej </w:t>
      </w:r>
      <w:proofErr w:type="spellStart"/>
      <w:r w:rsidRPr="002B3AB9">
        <w:rPr>
          <w:rFonts w:ascii="Arial" w:hAnsi="Arial" w:cs="Arial"/>
          <w:color w:val="000000"/>
        </w:rPr>
        <w:t>Tarkovskij</w:t>
      </w:r>
      <w:proofErr w:type="spellEnd"/>
      <w:r w:rsidRPr="002B3AB9">
        <w:rPr>
          <w:rFonts w:ascii="Arial" w:hAnsi="Arial" w:cs="Arial"/>
          <w:color w:val="000000"/>
        </w:rPr>
        <w:t>). „Není možné jej vychválit dostatečně“ (</w:t>
      </w:r>
      <w:proofErr w:type="spellStart"/>
      <w:r w:rsidRPr="002B3AB9">
        <w:rPr>
          <w:rFonts w:ascii="Arial" w:hAnsi="Arial" w:cs="Arial"/>
          <w:color w:val="000000"/>
        </w:rPr>
        <w:t>Orson</w:t>
      </w:r>
      <w:proofErr w:type="spellEnd"/>
      <w:r w:rsidRPr="002B3AB9">
        <w:rPr>
          <w:rFonts w:ascii="Arial" w:hAnsi="Arial" w:cs="Arial"/>
          <w:color w:val="000000"/>
        </w:rPr>
        <w:t xml:space="preserve"> </w:t>
      </w:r>
      <w:proofErr w:type="spellStart"/>
      <w:r w:rsidRPr="002B3AB9">
        <w:rPr>
          <w:rFonts w:ascii="Arial" w:hAnsi="Arial" w:cs="Arial"/>
          <w:color w:val="000000"/>
        </w:rPr>
        <w:t>Welles</w:t>
      </w:r>
      <w:proofErr w:type="spellEnd"/>
      <w:r w:rsidRPr="002B3AB9">
        <w:rPr>
          <w:rFonts w:ascii="Arial" w:hAnsi="Arial" w:cs="Arial"/>
          <w:color w:val="000000"/>
        </w:rPr>
        <w:t xml:space="preserve">). „Vyrovná se </w:t>
      </w:r>
      <w:proofErr w:type="spellStart"/>
      <w:r w:rsidRPr="002B3AB9">
        <w:rPr>
          <w:rFonts w:ascii="Arial" w:hAnsi="Arial" w:cs="Arial"/>
          <w:color w:val="000000"/>
        </w:rPr>
        <w:t>Ejzenštejnovi</w:t>
      </w:r>
      <w:proofErr w:type="spellEnd"/>
      <w:r w:rsidRPr="002B3AB9">
        <w:rPr>
          <w:rFonts w:ascii="Arial" w:hAnsi="Arial" w:cs="Arial"/>
          <w:color w:val="000000"/>
        </w:rPr>
        <w:t xml:space="preserve">, </w:t>
      </w:r>
      <w:proofErr w:type="spellStart"/>
      <w:r w:rsidRPr="002B3AB9">
        <w:rPr>
          <w:rFonts w:ascii="Arial" w:hAnsi="Arial" w:cs="Arial"/>
          <w:color w:val="000000"/>
        </w:rPr>
        <w:t>Griffithovi</w:t>
      </w:r>
      <w:proofErr w:type="spellEnd"/>
      <w:r w:rsidRPr="002B3AB9">
        <w:rPr>
          <w:rFonts w:ascii="Arial" w:hAnsi="Arial" w:cs="Arial"/>
          <w:color w:val="000000"/>
        </w:rPr>
        <w:t xml:space="preserve"> i Renoirovi“ (Jean-</w:t>
      </w:r>
      <w:proofErr w:type="spellStart"/>
      <w:r w:rsidRPr="002B3AB9">
        <w:rPr>
          <w:rFonts w:ascii="Arial" w:hAnsi="Arial" w:cs="Arial"/>
          <w:color w:val="000000"/>
        </w:rPr>
        <w:t>Luc</w:t>
      </w:r>
      <w:proofErr w:type="spellEnd"/>
      <w:r w:rsidRPr="002B3AB9">
        <w:rPr>
          <w:rFonts w:ascii="Arial" w:hAnsi="Arial" w:cs="Arial"/>
          <w:color w:val="000000"/>
        </w:rPr>
        <w:t xml:space="preserve"> </w:t>
      </w:r>
      <w:proofErr w:type="spellStart"/>
      <w:r w:rsidRPr="002B3AB9">
        <w:rPr>
          <w:rFonts w:ascii="Arial" w:hAnsi="Arial" w:cs="Arial"/>
          <w:color w:val="000000"/>
        </w:rPr>
        <w:t>Godard</w:t>
      </w:r>
      <w:proofErr w:type="spellEnd"/>
      <w:r w:rsidRPr="002B3AB9">
        <w:rPr>
          <w:rFonts w:ascii="Arial" w:hAnsi="Arial" w:cs="Arial"/>
          <w:color w:val="000000"/>
        </w:rPr>
        <w:t>). „Je to John Ford japonského filmu“ (Victor Erice).</w:t>
      </w:r>
    </w:p>
    <w:p w:rsidR="00C04966" w:rsidRPr="002B3AB9" w:rsidRDefault="00C04966" w:rsidP="00085A6A">
      <w:pPr>
        <w:tabs>
          <w:tab w:val="left" w:pos="3828"/>
        </w:tabs>
        <w:suppressAutoHyphens/>
        <w:autoSpaceDN w:val="0"/>
        <w:spacing w:after="0"/>
        <w:jc w:val="both"/>
        <w:textAlignment w:val="baseline"/>
        <w:rPr>
          <w:rFonts w:cs="Arial"/>
          <w:b/>
          <w:bCs/>
          <w:color w:val="000000"/>
          <w:sz w:val="24"/>
          <w:szCs w:val="24"/>
        </w:rPr>
      </w:pPr>
    </w:p>
    <w:p w:rsidR="000A645D" w:rsidRPr="00480D61" w:rsidRDefault="00CA6A62" w:rsidP="00085A6A">
      <w:pPr>
        <w:tabs>
          <w:tab w:val="left" w:pos="3828"/>
        </w:tabs>
        <w:suppressAutoHyphens/>
        <w:autoSpaceDN w:val="0"/>
        <w:spacing w:after="0"/>
        <w:jc w:val="both"/>
        <w:textAlignment w:val="baseline"/>
        <w:rPr>
          <w:rFonts w:cs="Arial"/>
          <w:bCs/>
          <w:color w:val="000000"/>
          <w:sz w:val="24"/>
          <w:szCs w:val="24"/>
        </w:rPr>
      </w:pPr>
      <w:r w:rsidRPr="00480D61">
        <w:rPr>
          <w:rFonts w:cs="Arial"/>
          <w:bCs/>
          <w:color w:val="000000"/>
          <w:sz w:val="24"/>
          <w:szCs w:val="24"/>
        </w:rPr>
        <w:t>V</w:t>
      </w:r>
      <w:r w:rsidR="003F0FF4" w:rsidRPr="00480D61">
        <w:rPr>
          <w:rFonts w:cs="Arial"/>
          <w:bCs/>
          <w:color w:val="000000"/>
          <w:sz w:val="24"/>
          <w:szCs w:val="24"/>
        </w:rPr>
        <w:t xml:space="preserve">íce </w:t>
      </w:r>
      <w:r w:rsidRPr="00480D61">
        <w:rPr>
          <w:rFonts w:cs="Arial"/>
          <w:bCs/>
          <w:color w:val="000000"/>
          <w:sz w:val="24"/>
          <w:szCs w:val="24"/>
        </w:rPr>
        <w:t>informac</w:t>
      </w:r>
      <w:r w:rsidR="003F0FF4" w:rsidRPr="00480D61">
        <w:rPr>
          <w:rFonts w:cs="Arial"/>
          <w:bCs/>
          <w:color w:val="000000"/>
          <w:sz w:val="24"/>
          <w:szCs w:val="24"/>
        </w:rPr>
        <w:t xml:space="preserve">í </w:t>
      </w:r>
      <w:r w:rsidRPr="00480D61">
        <w:rPr>
          <w:rFonts w:cs="Arial"/>
          <w:bCs/>
          <w:color w:val="000000"/>
          <w:sz w:val="24"/>
          <w:szCs w:val="24"/>
        </w:rPr>
        <w:t>nalezn</w:t>
      </w:r>
      <w:r w:rsidR="003F0FF4" w:rsidRPr="00480D61">
        <w:rPr>
          <w:rFonts w:cs="Arial"/>
          <w:bCs/>
          <w:color w:val="000000"/>
          <w:sz w:val="24"/>
          <w:szCs w:val="24"/>
        </w:rPr>
        <w:t>e</w:t>
      </w:r>
      <w:r w:rsidRPr="00480D61">
        <w:rPr>
          <w:rFonts w:cs="Arial"/>
          <w:bCs/>
          <w:color w:val="000000"/>
          <w:sz w:val="24"/>
          <w:szCs w:val="24"/>
        </w:rPr>
        <w:t>te</w:t>
      </w:r>
      <w:r w:rsidR="003F0FF4" w:rsidRPr="00480D61">
        <w:rPr>
          <w:rFonts w:cs="Arial"/>
          <w:bCs/>
          <w:color w:val="000000"/>
          <w:sz w:val="24"/>
          <w:szCs w:val="24"/>
        </w:rPr>
        <w:t xml:space="preserve"> v sekci Program na </w:t>
      </w:r>
      <w:hyperlink r:id="rId14" w:history="1">
        <w:r w:rsidR="003F0FF4" w:rsidRPr="00480D61">
          <w:rPr>
            <w:rStyle w:val="Hypertextovodkaz"/>
            <w:rFonts w:cs="Arial"/>
            <w:bCs/>
            <w:sz w:val="24"/>
            <w:szCs w:val="24"/>
          </w:rPr>
          <w:t>www.kviff.com</w:t>
        </w:r>
      </w:hyperlink>
      <w:r w:rsidR="003F0FF4" w:rsidRPr="00480D61">
        <w:rPr>
          <w:rFonts w:cs="Arial"/>
          <w:bCs/>
          <w:color w:val="000000"/>
          <w:sz w:val="24"/>
          <w:szCs w:val="24"/>
        </w:rPr>
        <w:t xml:space="preserve"> .</w:t>
      </w:r>
    </w:p>
    <w:p w:rsidR="000A645D" w:rsidRPr="00E130C9" w:rsidRDefault="000A645D"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0A645D" w:rsidRPr="00E130C9" w:rsidRDefault="000A645D"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0E26EB" w:rsidRDefault="000E26EB"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0E26EB" w:rsidRDefault="000E26EB"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0E26EB" w:rsidRDefault="000E26EB"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C452BB" w:rsidRDefault="00C452BB"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0E26EB" w:rsidRDefault="000E26EB" w:rsidP="00572604">
      <w:pPr>
        <w:tabs>
          <w:tab w:val="left" w:pos="3828"/>
        </w:tabs>
        <w:suppressAutoHyphens/>
        <w:autoSpaceDN w:val="0"/>
        <w:spacing w:after="0"/>
        <w:jc w:val="both"/>
        <w:textAlignment w:val="baseline"/>
        <w:rPr>
          <w:rFonts w:eastAsia="Times New Roman" w:cs="Arial"/>
          <w:b/>
          <w:color w:val="000000"/>
          <w:sz w:val="24"/>
          <w:szCs w:val="24"/>
          <w:lang w:eastAsia="cs-CZ"/>
        </w:rPr>
      </w:pPr>
    </w:p>
    <w:p w:rsidR="000B5A2D" w:rsidRPr="00E130C9" w:rsidRDefault="000B5A2D" w:rsidP="00572604">
      <w:pPr>
        <w:tabs>
          <w:tab w:val="left" w:pos="3828"/>
        </w:tabs>
        <w:suppressAutoHyphens/>
        <w:autoSpaceDN w:val="0"/>
        <w:spacing w:after="0"/>
        <w:jc w:val="both"/>
        <w:textAlignment w:val="baseline"/>
        <w:rPr>
          <w:rFonts w:cs="Arial"/>
          <w:b/>
          <w:bCs/>
          <w:color w:val="000000"/>
          <w:sz w:val="24"/>
          <w:szCs w:val="24"/>
        </w:rPr>
      </w:pPr>
    </w:p>
    <w:p w:rsidR="000B5A2D" w:rsidRPr="00E130C9" w:rsidRDefault="000B5A2D" w:rsidP="00572604">
      <w:pPr>
        <w:tabs>
          <w:tab w:val="left" w:pos="3828"/>
        </w:tabs>
        <w:suppressAutoHyphens/>
        <w:autoSpaceDN w:val="0"/>
        <w:spacing w:after="0"/>
        <w:jc w:val="both"/>
        <w:textAlignment w:val="baseline"/>
        <w:rPr>
          <w:rFonts w:cs="Arial"/>
          <w:b/>
          <w:bCs/>
          <w:color w:val="000000"/>
          <w:sz w:val="24"/>
          <w:szCs w:val="24"/>
        </w:rPr>
      </w:pPr>
    </w:p>
    <w:p w:rsidR="000B5A2D" w:rsidRPr="00E130C9" w:rsidRDefault="000B5A2D"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127F0B" w:rsidRPr="00E130C9" w:rsidRDefault="00127F0B"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022142" w:rsidRPr="00E130C9" w:rsidRDefault="00022142" w:rsidP="00572604">
      <w:pPr>
        <w:tabs>
          <w:tab w:val="left" w:pos="3828"/>
        </w:tabs>
        <w:suppressAutoHyphens/>
        <w:autoSpaceDN w:val="0"/>
        <w:spacing w:after="0"/>
        <w:jc w:val="both"/>
        <w:textAlignment w:val="baseline"/>
        <w:rPr>
          <w:rFonts w:cs="Arial"/>
          <w:bCs/>
          <w:sz w:val="24"/>
          <w:szCs w:val="24"/>
          <w:lang w:val="en-US"/>
        </w:rPr>
      </w:pPr>
    </w:p>
    <w:p w:rsidR="000E26EB" w:rsidRDefault="000E26EB" w:rsidP="000E26EB">
      <w:pPr>
        <w:tabs>
          <w:tab w:val="left" w:pos="3828"/>
        </w:tabs>
        <w:suppressAutoHyphens/>
        <w:autoSpaceDN w:val="0"/>
        <w:spacing w:after="0"/>
        <w:jc w:val="both"/>
        <w:textAlignment w:val="baseline"/>
        <w:rPr>
          <w:rFonts w:eastAsia="Times New Roman" w:cs="Arial"/>
          <w:b/>
          <w:color w:val="000000"/>
          <w:sz w:val="24"/>
          <w:szCs w:val="24"/>
          <w:lang w:eastAsia="cs-CZ"/>
        </w:rPr>
      </w:pPr>
    </w:p>
    <w:p w:rsidR="000E26EB" w:rsidRDefault="009025DE" w:rsidP="00C452BB">
      <w:pPr>
        <w:tabs>
          <w:tab w:val="left" w:pos="3828"/>
        </w:tabs>
        <w:suppressAutoHyphens/>
        <w:autoSpaceDN w:val="0"/>
        <w:spacing w:after="0"/>
        <w:jc w:val="center"/>
        <w:textAlignment w:val="baseline"/>
        <w:rPr>
          <w:rFonts w:eastAsia="Times New Roman" w:cs="Arial"/>
          <w:b/>
          <w:color w:val="000000"/>
          <w:sz w:val="24"/>
          <w:szCs w:val="24"/>
          <w:lang w:eastAsia="cs-CZ"/>
        </w:rPr>
      </w:pPr>
      <w:r w:rsidRPr="009025DE">
        <w:rPr>
          <w:rFonts w:eastAsia="Times New Roman" w:cs="Arial"/>
          <w:b/>
          <w:color w:val="000000"/>
          <w:sz w:val="24"/>
          <w:szCs w:val="24"/>
          <w:lang w:eastAsia="cs-CZ"/>
        </w:rPr>
        <w:lastRenderedPageBreak/>
        <w:t>KARLOVARSKÝ FESTIVAL PŘIPRAVIL POCTU JIŘÍMU BRDEČKOVI</w:t>
      </w:r>
    </w:p>
    <w:p w:rsidR="0097104F" w:rsidRDefault="0097104F" w:rsidP="000E26EB">
      <w:pPr>
        <w:tabs>
          <w:tab w:val="left" w:pos="3828"/>
        </w:tabs>
        <w:suppressAutoHyphens/>
        <w:autoSpaceDN w:val="0"/>
        <w:spacing w:after="0"/>
        <w:jc w:val="both"/>
        <w:textAlignment w:val="baseline"/>
        <w:rPr>
          <w:rFonts w:eastAsia="Times New Roman" w:cs="Arial"/>
          <w:b/>
          <w:color w:val="000000"/>
          <w:sz w:val="24"/>
          <w:szCs w:val="24"/>
          <w:lang w:eastAsia="cs-CZ"/>
        </w:rPr>
      </w:pPr>
    </w:p>
    <w:p w:rsidR="009025DE" w:rsidRDefault="009025DE" w:rsidP="000E26EB">
      <w:pPr>
        <w:tabs>
          <w:tab w:val="left" w:pos="3828"/>
        </w:tabs>
        <w:suppressAutoHyphens/>
        <w:autoSpaceDN w:val="0"/>
        <w:spacing w:after="0"/>
        <w:jc w:val="both"/>
        <w:textAlignment w:val="baseline"/>
        <w:rPr>
          <w:rFonts w:eastAsia="Times New Roman" w:cs="Arial"/>
          <w:b/>
          <w:color w:val="000000"/>
          <w:sz w:val="24"/>
          <w:szCs w:val="24"/>
          <w:lang w:eastAsia="cs-CZ"/>
        </w:rPr>
      </w:pPr>
      <w:r>
        <w:rPr>
          <w:rFonts w:eastAsia="Times New Roman" w:cs="Arial"/>
          <w:b/>
          <w:color w:val="000000"/>
          <w:sz w:val="24"/>
          <w:szCs w:val="24"/>
          <w:lang w:eastAsia="cs-CZ"/>
        </w:rPr>
        <w:t>Karlovarský festival připravil při příležitosti stého výročí narozenin legendy českého filmu</w:t>
      </w:r>
      <w:r w:rsidR="0097104F">
        <w:rPr>
          <w:rFonts w:eastAsia="Times New Roman" w:cs="Arial"/>
          <w:b/>
          <w:color w:val="000000"/>
          <w:sz w:val="24"/>
          <w:szCs w:val="24"/>
          <w:lang w:eastAsia="cs-CZ"/>
        </w:rPr>
        <w:t xml:space="preserve"> Poctu Jiřímu </w:t>
      </w:r>
      <w:r>
        <w:rPr>
          <w:rFonts w:eastAsia="Times New Roman" w:cs="Arial"/>
          <w:b/>
          <w:color w:val="000000"/>
          <w:sz w:val="24"/>
          <w:szCs w:val="24"/>
          <w:lang w:eastAsia="cs-CZ"/>
        </w:rPr>
        <w:t>Brdečk</w:t>
      </w:r>
      <w:r w:rsidR="0097104F">
        <w:rPr>
          <w:rFonts w:eastAsia="Times New Roman" w:cs="Arial"/>
          <w:b/>
          <w:color w:val="000000"/>
          <w:sz w:val="24"/>
          <w:szCs w:val="24"/>
          <w:lang w:eastAsia="cs-CZ"/>
        </w:rPr>
        <w:t xml:space="preserve">ovi. V jejím programu </w:t>
      </w:r>
      <w:r>
        <w:rPr>
          <w:rFonts w:eastAsia="Times New Roman" w:cs="Arial"/>
          <w:b/>
          <w:color w:val="000000"/>
          <w:sz w:val="24"/>
          <w:szCs w:val="24"/>
          <w:lang w:eastAsia="cs-CZ"/>
        </w:rPr>
        <w:t xml:space="preserve"> uvede</w:t>
      </w:r>
      <w:r w:rsidR="00AE6270">
        <w:rPr>
          <w:rFonts w:eastAsia="Times New Roman" w:cs="Arial"/>
          <w:b/>
          <w:color w:val="000000"/>
          <w:sz w:val="24"/>
          <w:szCs w:val="24"/>
          <w:lang w:eastAsia="cs-CZ"/>
        </w:rPr>
        <w:t xml:space="preserve"> </w:t>
      </w:r>
      <w:r w:rsidR="00085A6A">
        <w:rPr>
          <w:rFonts w:eastAsia="Times New Roman" w:cs="Arial"/>
          <w:b/>
          <w:color w:val="000000"/>
          <w:sz w:val="24"/>
          <w:szCs w:val="24"/>
          <w:lang w:eastAsia="cs-CZ"/>
        </w:rPr>
        <w:t xml:space="preserve"> slavný </w:t>
      </w:r>
      <w:r w:rsidR="00AE6270">
        <w:rPr>
          <w:rFonts w:eastAsia="Times New Roman" w:cs="Arial"/>
          <w:b/>
          <w:color w:val="000000"/>
          <w:sz w:val="24"/>
          <w:szCs w:val="24"/>
          <w:lang w:eastAsia="cs-CZ"/>
        </w:rPr>
        <w:t xml:space="preserve">film Limonádový </w:t>
      </w:r>
      <w:proofErr w:type="spellStart"/>
      <w:r w:rsidR="00AE6270">
        <w:rPr>
          <w:rFonts w:eastAsia="Times New Roman" w:cs="Arial"/>
          <w:b/>
          <w:color w:val="000000"/>
          <w:sz w:val="24"/>
          <w:szCs w:val="24"/>
          <w:lang w:eastAsia="cs-CZ"/>
        </w:rPr>
        <w:t>Joe</w:t>
      </w:r>
      <w:proofErr w:type="spellEnd"/>
      <w:r w:rsidR="00AE6270">
        <w:rPr>
          <w:rFonts w:eastAsia="Times New Roman" w:cs="Arial"/>
          <w:b/>
          <w:color w:val="000000"/>
          <w:sz w:val="24"/>
          <w:szCs w:val="24"/>
          <w:lang w:eastAsia="cs-CZ"/>
        </w:rPr>
        <w:t xml:space="preserve"> </w:t>
      </w:r>
      <w:r w:rsidR="00085A6A">
        <w:rPr>
          <w:rFonts w:eastAsia="Times New Roman" w:cs="Arial"/>
          <w:b/>
          <w:color w:val="000000"/>
          <w:sz w:val="24"/>
          <w:szCs w:val="24"/>
          <w:lang w:eastAsia="cs-CZ"/>
        </w:rPr>
        <w:t>a průřez autorskou tvorbou Brdečkových krátkých filmů.</w:t>
      </w:r>
    </w:p>
    <w:p w:rsidR="00B842E9" w:rsidRDefault="00B842E9" w:rsidP="000E26EB">
      <w:pPr>
        <w:tabs>
          <w:tab w:val="left" w:pos="3828"/>
        </w:tabs>
        <w:suppressAutoHyphens/>
        <w:autoSpaceDN w:val="0"/>
        <w:spacing w:after="0"/>
        <w:jc w:val="both"/>
        <w:textAlignment w:val="baseline"/>
        <w:rPr>
          <w:rFonts w:eastAsia="Times New Roman" w:cs="Arial"/>
          <w:b/>
          <w:color w:val="000000"/>
          <w:sz w:val="24"/>
          <w:szCs w:val="24"/>
          <w:lang w:eastAsia="cs-CZ"/>
        </w:rPr>
      </w:pPr>
    </w:p>
    <w:p w:rsidR="009025DE" w:rsidRDefault="00B842E9" w:rsidP="00B842E9">
      <w:pPr>
        <w:tabs>
          <w:tab w:val="left" w:pos="3828"/>
        </w:tabs>
        <w:suppressAutoHyphens/>
        <w:autoSpaceDN w:val="0"/>
        <w:spacing w:after="0"/>
        <w:jc w:val="center"/>
        <w:textAlignment w:val="baseline"/>
        <w:rPr>
          <w:rFonts w:eastAsia="Times New Roman" w:cs="Arial"/>
          <w:b/>
          <w:color w:val="000000"/>
          <w:sz w:val="24"/>
          <w:szCs w:val="24"/>
          <w:lang w:eastAsia="cs-CZ"/>
        </w:rPr>
      </w:pPr>
      <w:r>
        <w:rPr>
          <w:rFonts w:eastAsia="Times New Roman" w:cs="Arial"/>
          <w:b/>
          <w:noProof/>
          <w:color w:val="000000"/>
          <w:sz w:val="24"/>
          <w:szCs w:val="24"/>
          <w:lang w:eastAsia="cs-CZ"/>
        </w:rPr>
        <w:drawing>
          <wp:inline distT="0" distB="0" distL="0" distR="0">
            <wp:extent cx="5148580" cy="344930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jpg"/>
                    <pic:cNvPicPr/>
                  </pic:nvPicPr>
                  <pic:blipFill>
                    <a:blip r:embed="rId15">
                      <a:extLst>
                        <a:ext uri="{28A0092B-C50C-407E-A947-70E740481C1C}">
                          <a14:useLocalDpi xmlns:a14="http://schemas.microsoft.com/office/drawing/2010/main" val="0"/>
                        </a:ext>
                      </a:extLst>
                    </a:blip>
                    <a:stretch>
                      <a:fillRect/>
                    </a:stretch>
                  </pic:blipFill>
                  <pic:spPr>
                    <a:xfrm>
                      <a:off x="0" y="0"/>
                      <a:ext cx="5154808" cy="3453476"/>
                    </a:xfrm>
                    <a:prstGeom prst="rect">
                      <a:avLst/>
                    </a:prstGeom>
                  </pic:spPr>
                </pic:pic>
              </a:graphicData>
            </a:graphic>
          </wp:inline>
        </w:drawing>
      </w:r>
    </w:p>
    <w:p w:rsidR="00B842E9" w:rsidRDefault="00B842E9" w:rsidP="00B842E9">
      <w:pPr>
        <w:tabs>
          <w:tab w:val="left" w:pos="3828"/>
        </w:tabs>
        <w:suppressAutoHyphens/>
        <w:autoSpaceDN w:val="0"/>
        <w:spacing w:after="0"/>
        <w:jc w:val="center"/>
        <w:textAlignment w:val="baseline"/>
        <w:rPr>
          <w:rFonts w:eastAsia="Times New Roman" w:cs="Arial"/>
          <w:b/>
          <w:color w:val="000000"/>
          <w:sz w:val="24"/>
          <w:szCs w:val="24"/>
          <w:lang w:eastAsia="cs-CZ"/>
        </w:rPr>
      </w:pPr>
    </w:p>
    <w:p w:rsidR="009025DE" w:rsidRPr="009025DE" w:rsidRDefault="009025DE" w:rsidP="009025DE">
      <w:pPr>
        <w:jc w:val="both"/>
        <w:rPr>
          <w:rFonts w:cs="Arial"/>
          <w:sz w:val="24"/>
          <w:szCs w:val="24"/>
        </w:rPr>
      </w:pPr>
      <w:r w:rsidRPr="009025DE">
        <w:rPr>
          <w:rFonts w:cs="Arial"/>
          <w:sz w:val="24"/>
          <w:szCs w:val="24"/>
        </w:rPr>
        <w:t xml:space="preserve">Není ani v nejmenším přehnané konstatovat, že od poloviny minulého století až podnes není u nás nikdo se zájmem o kulturu, kdo se nesetkal se jménem Jiří Brdečka. Životopisné studie i články o něm začínají podivuhodným výčtem jeho profesí – novinář, spisovatel, scenárista, kreslíř, ilustrátor a filmový režisér, přičemž je hned napohled jasné, že předpokladem pro každou z nich byla nejen neúnavná pracovitost, ale především talent. Ten jeho měl své velmi specifické znaky a nelze jej vystihnout jen několika slovy. Brdečka byl poeta </w:t>
      </w:r>
      <w:proofErr w:type="spellStart"/>
      <w:r w:rsidRPr="009025DE">
        <w:rPr>
          <w:rFonts w:cs="Arial"/>
          <w:sz w:val="24"/>
          <w:szCs w:val="24"/>
        </w:rPr>
        <w:t>doctus</w:t>
      </w:r>
      <w:proofErr w:type="spellEnd"/>
      <w:r w:rsidRPr="009025DE">
        <w:rPr>
          <w:rFonts w:cs="Arial"/>
          <w:sz w:val="24"/>
          <w:szCs w:val="24"/>
        </w:rPr>
        <w:t>, vzdělaný v mnoha kulturních oblastech: když psal povídky a scénáře, inspiroval se různými literárními díly i žánry a s vytříbeným citem pro jazyk vytvářel jejich variace či parafráze. A když se rozhodl natočit animovaný film, pro nějž většinou dodal námět a také ho sám režíroval, odhadl přesně, jaký výtvarný projev bude dané látce nejlépe vyhovovat. Zvláštní zálibu měl v dramatech, jak je líčila pokleslá umění, bavil se na vrub jejich kýčovitosti a zároveň uměl vyzdvihnout jejich citově ryzí jádro; odtud ta zvláštní směs posměchu a nostalgie typická pro jeho vypravěčský styl.</w:t>
      </w:r>
    </w:p>
    <w:p w:rsidR="009025DE" w:rsidRPr="009025DE" w:rsidRDefault="009025DE" w:rsidP="009025DE">
      <w:pPr>
        <w:jc w:val="both"/>
        <w:rPr>
          <w:rFonts w:cs="Arial"/>
          <w:sz w:val="24"/>
          <w:szCs w:val="24"/>
        </w:rPr>
      </w:pPr>
      <w:r w:rsidRPr="009025DE">
        <w:rPr>
          <w:rFonts w:cs="Arial"/>
          <w:sz w:val="24"/>
          <w:szCs w:val="24"/>
        </w:rPr>
        <w:lastRenderedPageBreak/>
        <w:t xml:space="preserve">Bylo velkým štěstím, že od začátku tvůrčí dráhy ho přitahoval film, jeho mistrovství se tak dostávalo k širokému publiku a diváci spontánně vstřebávali jeho lekce v kultuře slova, elegantním humoru, fabulační nápaditosti a duchaplné ironii, plné intelektuálních odkazů a také skrytě vyjádřených poselství. Je pro něj příznačné, že přitahoval výjimečné osobnosti, jako byl Jiří Trnka, Jan Werich, režiséři Martin Frič, Jiří Weiss, Oldřich Lipský, Bořivoj Zeman, Karel Zeman či například Vojtěch Jasný a Václav Vorlíček, kteří podle jeho scénářů nebo ve scenáristické spolupráci s ním natočili díla, jež patří do zlatého fondu české kinematografie. Všichni znají Trnkovy celovečerní loutkové filmy </w:t>
      </w:r>
      <w:r w:rsidRPr="009025DE">
        <w:rPr>
          <w:rFonts w:cs="Arial"/>
          <w:i/>
          <w:sz w:val="24"/>
          <w:szCs w:val="24"/>
        </w:rPr>
        <w:t>Staré pověsti české</w:t>
      </w:r>
      <w:r w:rsidR="00591843">
        <w:rPr>
          <w:rFonts w:cs="Arial"/>
          <w:sz w:val="24"/>
          <w:szCs w:val="24"/>
        </w:rPr>
        <w:t xml:space="preserve"> (1952</w:t>
      </w:r>
      <w:r w:rsidRPr="009025DE">
        <w:rPr>
          <w:rFonts w:cs="Arial"/>
          <w:sz w:val="24"/>
          <w:szCs w:val="24"/>
        </w:rPr>
        <w:t xml:space="preserve">) a </w:t>
      </w:r>
      <w:r w:rsidRPr="009025DE">
        <w:rPr>
          <w:rFonts w:cs="Arial"/>
          <w:i/>
          <w:sz w:val="24"/>
          <w:szCs w:val="24"/>
        </w:rPr>
        <w:t>Sen noci svatojánské</w:t>
      </w:r>
      <w:r w:rsidR="00591843">
        <w:rPr>
          <w:rFonts w:cs="Arial"/>
          <w:sz w:val="24"/>
          <w:szCs w:val="24"/>
        </w:rPr>
        <w:t xml:space="preserve"> (1959</w:t>
      </w:r>
      <w:r w:rsidRPr="009025DE">
        <w:rPr>
          <w:rFonts w:cs="Arial"/>
          <w:sz w:val="24"/>
          <w:szCs w:val="24"/>
        </w:rPr>
        <w:t xml:space="preserve">), Fričovu historickou komedii </w:t>
      </w:r>
      <w:r w:rsidRPr="009025DE">
        <w:rPr>
          <w:rFonts w:cs="Arial"/>
          <w:i/>
          <w:sz w:val="24"/>
          <w:szCs w:val="24"/>
        </w:rPr>
        <w:t>Císařův pekař – Pekařův císař</w:t>
      </w:r>
      <w:r w:rsidRPr="009025DE">
        <w:rPr>
          <w:rFonts w:cs="Arial"/>
          <w:sz w:val="24"/>
          <w:szCs w:val="24"/>
        </w:rPr>
        <w:t xml:space="preserve"> (1951), jiskřivě důmyslné žánrové parodie </w:t>
      </w:r>
      <w:r w:rsidRPr="009025DE">
        <w:rPr>
          <w:rFonts w:cs="Arial"/>
          <w:i/>
          <w:sz w:val="24"/>
          <w:szCs w:val="24"/>
        </w:rPr>
        <w:t xml:space="preserve">Limonádový </w:t>
      </w:r>
      <w:proofErr w:type="spellStart"/>
      <w:r w:rsidRPr="009025DE">
        <w:rPr>
          <w:rFonts w:cs="Arial"/>
          <w:i/>
          <w:sz w:val="24"/>
          <w:szCs w:val="24"/>
        </w:rPr>
        <w:t>Joe</w:t>
      </w:r>
      <w:proofErr w:type="spellEnd"/>
      <w:r w:rsidRPr="009025DE">
        <w:rPr>
          <w:rFonts w:cs="Arial"/>
          <w:sz w:val="24"/>
          <w:szCs w:val="24"/>
        </w:rPr>
        <w:t xml:space="preserve"> (1964), </w:t>
      </w:r>
      <w:r w:rsidRPr="009025DE">
        <w:rPr>
          <w:rFonts w:cs="Arial"/>
          <w:i/>
          <w:sz w:val="24"/>
          <w:szCs w:val="24"/>
        </w:rPr>
        <w:t>Adéla ještě nevečeřela</w:t>
      </w:r>
      <w:r w:rsidRPr="009025DE">
        <w:rPr>
          <w:rFonts w:cs="Arial"/>
          <w:sz w:val="24"/>
          <w:szCs w:val="24"/>
        </w:rPr>
        <w:t xml:space="preserve"> (1977) a </w:t>
      </w:r>
      <w:r w:rsidRPr="009025DE">
        <w:rPr>
          <w:rFonts w:cs="Arial"/>
          <w:i/>
          <w:sz w:val="24"/>
          <w:szCs w:val="24"/>
        </w:rPr>
        <w:t>Tajemství hradu v Karpatech</w:t>
      </w:r>
      <w:r w:rsidR="00591843">
        <w:rPr>
          <w:rFonts w:cs="Arial"/>
          <w:sz w:val="24"/>
          <w:szCs w:val="24"/>
        </w:rPr>
        <w:t xml:space="preserve"> (1983</w:t>
      </w:r>
      <w:r w:rsidRPr="009025DE">
        <w:rPr>
          <w:rFonts w:cs="Arial"/>
          <w:sz w:val="24"/>
          <w:szCs w:val="24"/>
        </w:rPr>
        <w:t xml:space="preserve">), režírované O. Lipským, pohádky pro děti </w:t>
      </w:r>
      <w:r w:rsidRPr="009025DE">
        <w:rPr>
          <w:rFonts w:cs="Arial"/>
          <w:i/>
          <w:sz w:val="24"/>
          <w:szCs w:val="24"/>
        </w:rPr>
        <w:t>Byl jednou jeden král</w:t>
      </w:r>
      <w:r w:rsidRPr="009025DE">
        <w:rPr>
          <w:rFonts w:cs="Arial"/>
          <w:sz w:val="24"/>
          <w:szCs w:val="24"/>
        </w:rPr>
        <w:t xml:space="preserve">, </w:t>
      </w:r>
      <w:r w:rsidRPr="009025DE">
        <w:rPr>
          <w:rFonts w:cs="Arial"/>
          <w:i/>
          <w:sz w:val="24"/>
          <w:szCs w:val="24"/>
        </w:rPr>
        <w:t>Obušku z pytle ven!,</w:t>
      </w:r>
      <w:r w:rsidRPr="009025DE">
        <w:rPr>
          <w:rFonts w:cs="Arial"/>
          <w:sz w:val="24"/>
          <w:szCs w:val="24"/>
        </w:rPr>
        <w:t xml:space="preserve"> </w:t>
      </w:r>
      <w:r w:rsidRPr="009025DE">
        <w:rPr>
          <w:rFonts w:cs="Arial"/>
          <w:i/>
          <w:sz w:val="24"/>
          <w:szCs w:val="24"/>
        </w:rPr>
        <w:t>Princ a Večernice</w:t>
      </w:r>
      <w:r w:rsidRPr="009025DE">
        <w:rPr>
          <w:rFonts w:cs="Arial"/>
          <w:sz w:val="24"/>
          <w:szCs w:val="24"/>
        </w:rPr>
        <w:t xml:space="preserve"> a pro dospělé </w:t>
      </w:r>
      <w:r w:rsidRPr="009025DE">
        <w:rPr>
          <w:rFonts w:cs="Arial"/>
          <w:i/>
          <w:sz w:val="24"/>
          <w:szCs w:val="24"/>
        </w:rPr>
        <w:t>Baron Prášil</w:t>
      </w:r>
      <w:r w:rsidRPr="009025DE">
        <w:rPr>
          <w:rFonts w:cs="Arial"/>
          <w:sz w:val="24"/>
          <w:szCs w:val="24"/>
        </w:rPr>
        <w:t xml:space="preserve"> a </w:t>
      </w:r>
      <w:r w:rsidRPr="009025DE">
        <w:rPr>
          <w:rFonts w:cs="Arial"/>
          <w:i/>
          <w:sz w:val="24"/>
          <w:szCs w:val="24"/>
        </w:rPr>
        <w:t>Až přijde kocour</w:t>
      </w:r>
      <w:r w:rsidRPr="009025DE">
        <w:rPr>
          <w:rFonts w:cs="Arial"/>
          <w:sz w:val="24"/>
          <w:szCs w:val="24"/>
        </w:rPr>
        <w:t xml:space="preserve">. Méně už je v diváckém povědomí, že se Brdečka podílel také na scénářích filmových dramat, mezi něž patří </w:t>
      </w:r>
      <w:r w:rsidRPr="009025DE">
        <w:rPr>
          <w:rFonts w:cs="Arial"/>
          <w:i/>
          <w:sz w:val="24"/>
          <w:szCs w:val="24"/>
        </w:rPr>
        <w:t>Ztracenci</w:t>
      </w:r>
      <w:r w:rsidR="00591843">
        <w:rPr>
          <w:rFonts w:cs="Arial"/>
          <w:sz w:val="24"/>
          <w:szCs w:val="24"/>
        </w:rPr>
        <w:t xml:space="preserve"> (1956</w:t>
      </w:r>
      <w:r w:rsidRPr="009025DE">
        <w:rPr>
          <w:rFonts w:cs="Arial"/>
          <w:sz w:val="24"/>
          <w:szCs w:val="24"/>
        </w:rPr>
        <w:t xml:space="preserve">, Miloš Makovec) a </w:t>
      </w:r>
      <w:r w:rsidRPr="009025DE">
        <w:rPr>
          <w:rFonts w:cs="Arial"/>
          <w:i/>
          <w:sz w:val="24"/>
          <w:szCs w:val="24"/>
        </w:rPr>
        <w:t>Vlčí jáma</w:t>
      </w:r>
      <w:r w:rsidRPr="009025DE">
        <w:rPr>
          <w:rFonts w:cs="Arial"/>
          <w:sz w:val="24"/>
          <w:szCs w:val="24"/>
        </w:rPr>
        <w:t xml:space="preserve"> (1957, Jiří Weiss</w:t>
      </w:r>
      <w:r w:rsidRPr="00F23D35">
        <w:rPr>
          <w:rFonts w:cs="Arial"/>
          <w:sz w:val="24"/>
          <w:szCs w:val="24"/>
        </w:rPr>
        <w:t xml:space="preserve">), </w:t>
      </w:r>
      <w:r w:rsidR="004145D4" w:rsidRPr="00F23D35">
        <w:rPr>
          <w:rFonts w:cs="Arial"/>
          <w:sz w:val="24"/>
          <w:szCs w:val="24"/>
        </w:rPr>
        <w:t xml:space="preserve">a že jedna z jeho povídek byla podkladem snímku </w:t>
      </w:r>
      <w:r w:rsidR="004145D4" w:rsidRPr="00F23D35">
        <w:rPr>
          <w:rFonts w:cs="Arial"/>
          <w:i/>
          <w:sz w:val="24"/>
          <w:szCs w:val="24"/>
        </w:rPr>
        <w:t>Faunovo velmi pozdní odpoledne</w:t>
      </w:r>
      <w:r w:rsidR="004145D4" w:rsidRPr="00F23D35">
        <w:rPr>
          <w:rFonts w:cs="Arial"/>
          <w:sz w:val="24"/>
          <w:szCs w:val="24"/>
        </w:rPr>
        <w:t xml:space="preserve"> (1983) Věry Chytilové. Nelze opominout rovněž to</w:t>
      </w:r>
      <w:r w:rsidRPr="00F23D35">
        <w:rPr>
          <w:rFonts w:cs="Arial"/>
          <w:sz w:val="24"/>
          <w:szCs w:val="24"/>
        </w:rPr>
        <w:t>, že o mezinárodní ohlas „české školy animovaného</w:t>
      </w:r>
      <w:r w:rsidRPr="009025DE">
        <w:rPr>
          <w:rFonts w:cs="Arial"/>
          <w:sz w:val="24"/>
          <w:szCs w:val="24"/>
        </w:rPr>
        <w:t xml:space="preserve"> filmu“ se v 50. a 60. letech významnou měrou zasloužil právě on. Stalo se tak díky jeho schopnosti přivést sem originální malíře a ilustrátory, a stejně tak proto, že umění určené dosud především dětem proměnil v nástroj metaforického přemýšlení o vážných tématech. Nechce se věřit, že od narození tohoto všestranného Mistra uplyne letos celé jedno století.</w:t>
      </w:r>
    </w:p>
    <w:p w:rsidR="00022142" w:rsidRPr="00E130C9" w:rsidRDefault="00022142" w:rsidP="00572604">
      <w:pPr>
        <w:tabs>
          <w:tab w:val="left" w:pos="3828"/>
        </w:tabs>
        <w:suppressAutoHyphens/>
        <w:autoSpaceDN w:val="0"/>
        <w:spacing w:after="0"/>
        <w:jc w:val="both"/>
        <w:textAlignment w:val="baseline"/>
        <w:rPr>
          <w:rFonts w:cs="Arial"/>
          <w:bCs/>
          <w:sz w:val="24"/>
          <w:szCs w:val="24"/>
          <w:lang w:val="en-US"/>
        </w:rPr>
      </w:pPr>
    </w:p>
    <w:p w:rsidR="00670600" w:rsidRPr="00E130C9" w:rsidRDefault="00670600" w:rsidP="00572604">
      <w:pPr>
        <w:tabs>
          <w:tab w:val="left" w:pos="3828"/>
        </w:tabs>
        <w:suppressAutoHyphens/>
        <w:autoSpaceDN w:val="0"/>
        <w:spacing w:after="0"/>
        <w:jc w:val="both"/>
        <w:textAlignment w:val="baseline"/>
        <w:rPr>
          <w:rFonts w:cs="Arial"/>
          <w:bCs/>
          <w:sz w:val="24"/>
          <w:szCs w:val="24"/>
          <w:lang w:val="en-US"/>
        </w:rPr>
      </w:pPr>
    </w:p>
    <w:p w:rsidR="00A01C50" w:rsidRDefault="00A01C50" w:rsidP="00732BC0">
      <w:pPr>
        <w:rPr>
          <w:rFonts w:cs="Arial"/>
          <w:b/>
          <w:sz w:val="24"/>
          <w:szCs w:val="24"/>
        </w:rPr>
      </w:pPr>
    </w:p>
    <w:p w:rsidR="00B842E9" w:rsidRDefault="00B842E9" w:rsidP="00732BC0">
      <w:pPr>
        <w:rPr>
          <w:rFonts w:cs="Arial"/>
          <w:b/>
          <w:sz w:val="24"/>
          <w:szCs w:val="24"/>
        </w:rPr>
      </w:pPr>
    </w:p>
    <w:p w:rsidR="00B842E9" w:rsidRDefault="00B842E9" w:rsidP="00732BC0">
      <w:pPr>
        <w:rPr>
          <w:rFonts w:cs="Arial"/>
          <w:b/>
          <w:sz w:val="24"/>
          <w:szCs w:val="24"/>
        </w:rPr>
      </w:pPr>
    </w:p>
    <w:p w:rsidR="00B842E9" w:rsidRDefault="00B842E9" w:rsidP="00732BC0">
      <w:pPr>
        <w:rPr>
          <w:rFonts w:cs="Arial"/>
          <w:b/>
          <w:sz w:val="24"/>
          <w:szCs w:val="24"/>
        </w:rPr>
      </w:pPr>
    </w:p>
    <w:p w:rsidR="00C452BB" w:rsidRDefault="00C452BB" w:rsidP="00732BC0">
      <w:pPr>
        <w:rPr>
          <w:rFonts w:cs="Arial"/>
          <w:b/>
          <w:sz w:val="24"/>
          <w:szCs w:val="24"/>
        </w:rPr>
      </w:pPr>
    </w:p>
    <w:p w:rsidR="00B842E9" w:rsidRDefault="00B842E9" w:rsidP="00732BC0">
      <w:pPr>
        <w:rPr>
          <w:rFonts w:cs="Arial"/>
          <w:b/>
          <w:sz w:val="24"/>
          <w:szCs w:val="24"/>
        </w:rPr>
      </w:pPr>
    </w:p>
    <w:p w:rsidR="00B842E9" w:rsidRDefault="00B842E9" w:rsidP="00732BC0">
      <w:pPr>
        <w:rPr>
          <w:rFonts w:cs="Arial"/>
          <w:b/>
          <w:sz w:val="24"/>
          <w:szCs w:val="24"/>
        </w:rPr>
      </w:pPr>
    </w:p>
    <w:p w:rsidR="00B842E9" w:rsidRDefault="00B842E9" w:rsidP="00732BC0">
      <w:pPr>
        <w:rPr>
          <w:rFonts w:cs="Arial"/>
          <w:b/>
          <w:sz w:val="24"/>
          <w:szCs w:val="24"/>
        </w:rPr>
      </w:pPr>
    </w:p>
    <w:p w:rsidR="00B842E9" w:rsidRDefault="00B842E9" w:rsidP="00732BC0">
      <w:pPr>
        <w:rPr>
          <w:rFonts w:cs="Arial"/>
          <w:b/>
          <w:sz w:val="24"/>
          <w:szCs w:val="24"/>
        </w:rPr>
      </w:pPr>
    </w:p>
    <w:p w:rsidR="001A0AE6" w:rsidRPr="00E130C9" w:rsidRDefault="001A0AE6" w:rsidP="00E1109B">
      <w:pPr>
        <w:jc w:val="center"/>
        <w:rPr>
          <w:rFonts w:cs="Arial"/>
          <w:b/>
          <w:sz w:val="24"/>
          <w:szCs w:val="24"/>
        </w:rPr>
      </w:pPr>
      <w:r w:rsidRPr="00E130C9">
        <w:rPr>
          <w:rFonts w:cs="Arial"/>
          <w:b/>
          <w:sz w:val="24"/>
          <w:szCs w:val="24"/>
        </w:rPr>
        <w:lastRenderedPageBreak/>
        <w:t>V NOVÉ ZNĚLCE MFF KV UVIDÍME HERCE JOSEFA SOMRA</w:t>
      </w:r>
    </w:p>
    <w:p w:rsidR="00E1109B" w:rsidRDefault="00E1109B" w:rsidP="00B842E9">
      <w:pPr>
        <w:jc w:val="both"/>
        <w:rPr>
          <w:rFonts w:cs="Arial"/>
          <w:sz w:val="24"/>
          <w:szCs w:val="24"/>
        </w:rPr>
      </w:pPr>
      <w:r w:rsidRPr="00E130C9">
        <w:rPr>
          <w:rFonts w:cs="Arial"/>
          <w:noProof/>
          <w:sz w:val="24"/>
          <w:szCs w:val="24"/>
          <w:lang w:eastAsia="cs-CZ"/>
        </w:rPr>
        <w:drawing>
          <wp:anchor distT="0" distB="0" distL="114300" distR="114300" simplePos="0" relativeHeight="251658240" behindDoc="1" locked="0" layoutInCell="1" allowOverlap="1" wp14:anchorId="0E17E746" wp14:editId="46101CBB">
            <wp:simplePos x="0" y="0"/>
            <wp:positionH relativeFrom="column">
              <wp:posOffset>27940</wp:posOffset>
            </wp:positionH>
            <wp:positionV relativeFrom="paragraph">
              <wp:posOffset>842010</wp:posOffset>
            </wp:positionV>
            <wp:extent cx="6103620" cy="4053205"/>
            <wp:effectExtent l="0" t="0" r="0" b="4445"/>
            <wp:wrapTight wrapText="bothSides">
              <wp:wrapPolygon edited="0">
                <wp:start x="0" y="0"/>
                <wp:lineTo x="0" y="21522"/>
                <wp:lineTo x="21506" y="21522"/>
                <wp:lineTo x="21506" y="0"/>
                <wp:lineTo x="0" y="0"/>
              </wp:wrapPolygon>
            </wp:wrapTight>
            <wp:docPr id="2" name="Obrázek 2" descr="C:\Users\janakova\Desktop\5e25-josef-so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kova\Desktop\5e25-josef-som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3620"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AE6" w:rsidRPr="00E130C9">
        <w:rPr>
          <w:rFonts w:cs="Arial"/>
          <w:sz w:val="24"/>
          <w:szCs w:val="24"/>
        </w:rPr>
        <w:t>V nové znělce, která bude slavnostně představena na zahájení 52. ročníku MFF Karlovy Vary, uvidíme českou hereckou legendu Josefa Somra. Divadelní a filmový herec je držitelem Ceny prezidenta MFF KV z roku 2012. Natáčení se opět ujme dlouholetý autor karlovarských z</w:t>
      </w:r>
      <w:r w:rsidR="00B842E9">
        <w:rPr>
          <w:rFonts w:cs="Arial"/>
          <w:sz w:val="24"/>
          <w:szCs w:val="24"/>
        </w:rPr>
        <w:t xml:space="preserve">nělek, režisér Ivan Zachariáš. </w:t>
      </w:r>
    </w:p>
    <w:p w:rsidR="00B842E9" w:rsidRDefault="00B842E9" w:rsidP="00B842E9">
      <w:pPr>
        <w:jc w:val="both"/>
        <w:rPr>
          <w:rFonts w:cs="Arial"/>
          <w:sz w:val="24"/>
          <w:szCs w:val="24"/>
        </w:rPr>
      </w:pPr>
    </w:p>
    <w:p w:rsidR="00B842E9" w:rsidRDefault="00B842E9" w:rsidP="00B842E9">
      <w:pPr>
        <w:jc w:val="both"/>
        <w:rPr>
          <w:rFonts w:cs="Arial"/>
          <w:sz w:val="24"/>
          <w:szCs w:val="24"/>
        </w:rPr>
      </w:pPr>
    </w:p>
    <w:p w:rsidR="00B842E9" w:rsidRDefault="00B842E9" w:rsidP="00B842E9">
      <w:pPr>
        <w:jc w:val="both"/>
        <w:rPr>
          <w:rFonts w:cs="Arial"/>
          <w:sz w:val="24"/>
          <w:szCs w:val="24"/>
        </w:rPr>
      </w:pPr>
    </w:p>
    <w:p w:rsidR="00B842E9" w:rsidRDefault="00B842E9" w:rsidP="00B842E9">
      <w:pPr>
        <w:jc w:val="both"/>
        <w:rPr>
          <w:rFonts w:cs="Arial"/>
          <w:sz w:val="24"/>
          <w:szCs w:val="24"/>
        </w:rPr>
      </w:pPr>
    </w:p>
    <w:p w:rsidR="00B842E9" w:rsidRDefault="00B842E9" w:rsidP="00B842E9">
      <w:pPr>
        <w:jc w:val="both"/>
        <w:rPr>
          <w:rFonts w:cs="Arial"/>
          <w:sz w:val="24"/>
          <w:szCs w:val="24"/>
        </w:rPr>
      </w:pPr>
    </w:p>
    <w:p w:rsidR="00B842E9" w:rsidRDefault="00B842E9" w:rsidP="00B842E9">
      <w:pPr>
        <w:jc w:val="both"/>
        <w:rPr>
          <w:rFonts w:cs="Arial"/>
          <w:sz w:val="24"/>
          <w:szCs w:val="24"/>
        </w:rPr>
      </w:pPr>
    </w:p>
    <w:p w:rsidR="00B842E9" w:rsidRDefault="00B842E9" w:rsidP="00B842E9">
      <w:pPr>
        <w:jc w:val="both"/>
        <w:rPr>
          <w:rFonts w:cs="Arial"/>
          <w:sz w:val="24"/>
          <w:szCs w:val="24"/>
        </w:rPr>
      </w:pPr>
    </w:p>
    <w:p w:rsidR="003627E5" w:rsidRPr="00E130C9" w:rsidRDefault="003627E5" w:rsidP="00E1109B">
      <w:pPr>
        <w:jc w:val="center"/>
        <w:rPr>
          <w:rFonts w:cs="Arial"/>
          <w:b/>
          <w:sz w:val="24"/>
          <w:szCs w:val="24"/>
        </w:rPr>
      </w:pPr>
      <w:r w:rsidRPr="00E130C9">
        <w:rPr>
          <w:rFonts w:cs="Arial"/>
          <w:b/>
          <w:sz w:val="24"/>
          <w:szCs w:val="24"/>
        </w:rPr>
        <w:lastRenderedPageBreak/>
        <w:t>SLAVNOSTNÍ ZAHAJOVACÍ KONCERT OPĚT PŘED HOTELEM THERMAL</w:t>
      </w:r>
    </w:p>
    <w:p w:rsidR="003627E5" w:rsidRPr="00E130C9" w:rsidRDefault="003627E5" w:rsidP="00903A7E">
      <w:pPr>
        <w:jc w:val="both"/>
        <w:rPr>
          <w:rFonts w:cs="Arial"/>
          <w:sz w:val="24"/>
          <w:szCs w:val="24"/>
        </w:rPr>
      </w:pPr>
      <w:r w:rsidRPr="00E130C9">
        <w:rPr>
          <w:rFonts w:cs="Arial"/>
          <w:sz w:val="24"/>
          <w:szCs w:val="24"/>
        </w:rPr>
        <w:t xml:space="preserve">Karlovarský festival bude také v rámci </w:t>
      </w:r>
      <w:r w:rsidR="005F5857" w:rsidRPr="00E130C9">
        <w:rPr>
          <w:rFonts w:cs="Arial"/>
          <w:sz w:val="24"/>
          <w:szCs w:val="24"/>
        </w:rPr>
        <w:t>52. ročníku</w:t>
      </w:r>
      <w:r w:rsidRPr="00E130C9">
        <w:rPr>
          <w:rFonts w:cs="Arial"/>
          <w:sz w:val="24"/>
          <w:szCs w:val="24"/>
        </w:rPr>
        <w:t xml:space="preserve"> MFF KV pokračovat v tradici slavnostních zahajovacích koncertů pro širokou veřejnost. Již potřetí jsme </w:t>
      </w:r>
      <w:r w:rsidR="00F77DA9">
        <w:rPr>
          <w:rFonts w:cs="Arial"/>
          <w:sz w:val="24"/>
          <w:szCs w:val="24"/>
        </w:rPr>
        <w:t xml:space="preserve">se </w:t>
      </w:r>
      <w:r w:rsidRPr="00E130C9">
        <w:rPr>
          <w:rFonts w:cs="Arial"/>
          <w:sz w:val="24"/>
          <w:szCs w:val="24"/>
        </w:rPr>
        <w:t>tak rozhodli oslavit začátek festivalu společně s návštěvníky MFF i obyvateli hostitelského města. Po divácky úspěšném vystoupení skupiny Lucie a loňském koncertu filmových melodií, zazní v letošním r</w:t>
      </w:r>
      <w:r w:rsidR="005F5857">
        <w:rPr>
          <w:rFonts w:cs="Arial"/>
          <w:sz w:val="24"/>
          <w:szCs w:val="24"/>
        </w:rPr>
        <w:t xml:space="preserve">oce v první den festivalu </w:t>
      </w:r>
      <w:r w:rsidR="00777AC7">
        <w:rPr>
          <w:rFonts w:cs="Arial"/>
          <w:sz w:val="24"/>
          <w:szCs w:val="24"/>
        </w:rPr>
        <w:t>30. 6. 2017</w:t>
      </w:r>
      <w:r w:rsidR="005F5857">
        <w:rPr>
          <w:rFonts w:cs="Arial"/>
          <w:sz w:val="24"/>
          <w:szCs w:val="24"/>
        </w:rPr>
        <w:t xml:space="preserve"> další výběr </w:t>
      </w:r>
      <w:r w:rsidRPr="00E130C9">
        <w:rPr>
          <w:rFonts w:cs="Arial"/>
          <w:sz w:val="24"/>
          <w:szCs w:val="24"/>
        </w:rPr>
        <w:t>filmové hudby.</w:t>
      </w:r>
    </w:p>
    <w:p w:rsidR="003627E5" w:rsidRPr="00E130C9" w:rsidRDefault="003627E5" w:rsidP="00903A7E">
      <w:pPr>
        <w:jc w:val="both"/>
        <w:rPr>
          <w:rFonts w:cs="Arial"/>
          <w:sz w:val="24"/>
          <w:szCs w:val="24"/>
        </w:rPr>
      </w:pPr>
      <w:r w:rsidRPr="00E130C9">
        <w:rPr>
          <w:rFonts w:cs="Arial"/>
          <w:sz w:val="24"/>
          <w:szCs w:val="24"/>
        </w:rPr>
        <w:t xml:space="preserve">V podání </w:t>
      </w:r>
      <w:r w:rsidRPr="00E130C9">
        <w:rPr>
          <w:rFonts w:cs="Arial"/>
          <w:b/>
          <w:sz w:val="24"/>
          <w:szCs w:val="24"/>
        </w:rPr>
        <w:t>Českého národního symfonického orchestru</w:t>
      </w:r>
      <w:r w:rsidRPr="00E130C9">
        <w:rPr>
          <w:rFonts w:cs="Arial"/>
          <w:sz w:val="24"/>
          <w:szCs w:val="24"/>
        </w:rPr>
        <w:t xml:space="preserve"> pod vedením amerického dirigenta a hudebního skladatele Carla Davise uslyší diváci především melodie ze slavných filmových bondovek. </w:t>
      </w:r>
      <w:r w:rsidRPr="00E130C9">
        <w:rPr>
          <w:rFonts w:cs="Arial"/>
          <w:b/>
          <w:sz w:val="24"/>
          <w:szCs w:val="24"/>
        </w:rPr>
        <w:t>Carl Davis</w:t>
      </w:r>
      <w:r w:rsidRPr="00E130C9">
        <w:rPr>
          <w:rFonts w:cs="Arial"/>
          <w:sz w:val="24"/>
          <w:szCs w:val="24"/>
        </w:rPr>
        <w:t xml:space="preserve"> je autorem filmové hudby k řadě filmových i televizních projektů (např. film Francouzova milenka, nebo Návrší vdov).  Spolupracoval také s </w:t>
      </w:r>
      <w:r w:rsidR="00E1109B" w:rsidRPr="00E130C9">
        <w:rPr>
          <w:rFonts w:cs="Arial"/>
          <w:sz w:val="24"/>
          <w:szCs w:val="24"/>
        </w:rPr>
        <w:t xml:space="preserve">Paulem </w:t>
      </w:r>
      <w:proofErr w:type="spellStart"/>
      <w:r w:rsidR="00E1109B" w:rsidRPr="00E130C9">
        <w:rPr>
          <w:rFonts w:cs="Arial"/>
          <w:sz w:val="24"/>
          <w:szCs w:val="24"/>
        </w:rPr>
        <w:t>McCartneym</w:t>
      </w:r>
      <w:proofErr w:type="spellEnd"/>
      <w:r w:rsidR="00E1109B" w:rsidRPr="00E130C9">
        <w:rPr>
          <w:rFonts w:cs="Arial"/>
          <w:sz w:val="24"/>
          <w:szCs w:val="24"/>
        </w:rPr>
        <w:t xml:space="preserve"> na provedení </w:t>
      </w:r>
      <w:r w:rsidRPr="00E130C9">
        <w:rPr>
          <w:rFonts w:cs="Arial"/>
          <w:sz w:val="24"/>
          <w:szCs w:val="24"/>
        </w:rPr>
        <w:t>známého Liverpoolského oratoria.</w:t>
      </w:r>
    </w:p>
    <w:p w:rsidR="003627E5" w:rsidRPr="00E130C9" w:rsidRDefault="003627E5" w:rsidP="00903A7E">
      <w:pPr>
        <w:jc w:val="both"/>
        <w:rPr>
          <w:rFonts w:cs="Arial"/>
          <w:sz w:val="24"/>
          <w:szCs w:val="24"/>
        </w:rPr>
      </w:pPr>
      <w:r w:rsidRPr="00E130C9">
        <w:rPr>
          <w:rFonts w:cs="Arial"/>
          <w:sz w:val="24"/>
          <w:szCs w:val="24"/>
        </w:rPr>
        <w:t>Jako zvláštní host vystoupí v rámci koncertu také skladatel a letošní držitel Křišťálového globu za mimořádný umělecký přínos světové kinem</w:t>
      </w:r>
      <w:r w:rsidR="00E1109B" w:rsidRPr="00E130C9">
        <w:rPr>
          <w:rFonts w:cs="Arial"/>
          <w:sz w:val="24"/>
          <w:szCs w:val="24"/>
        </w:rPr>
        <w:t xml:space="preserve">atografii James Newton </w:t>
      </w:r>
      <w:proofErr w:type="spellStart"/>
      <w:r w:rsidR="00E1109B" w:rsidRPr="00E130C9">
        <w:rPr>
          <w:rFonts w:cs="Arial"/>
          <w:sz w:val="24"/>
          <w:szCs w:val="24"/>
        </w:rPr>
        <w:t>Howard</w:t>
      </w:r>
      <w:proofErr w:type="spellEnd"/>
      <w:r w:rsidR="00E1109B" w:rsidRPr="00E130C9">
        <w:rPr>
          <w:rFonts w:cs="Arial"/>
          <w:sz w:val="24"/>
          <w:szCs w:val="24"/>
        </w:rPr>
        <w:t xml:space="preserve">, který </w:t>
      </w:r>
      <w:r w:rsidRPr="00E130C9">
        <w:rPr>
          <w:rFonts w:cs="Arial"/>
          <w:sz w:val="24"/>
          <w:szCs w:val="24"/>
        </w:rPr>
        <w:t>bude ve světové premiéře dirigovat provedení části filmové hudby k právě dokončovanému volnému pokračování filmu Fantastická zvířata a kde je najít.</w:t>
      </w:r>
    </w:p>
    <w:p w:rsidR="003627E5" w:rsidRPr="00E130C9" w:rsidRDefault="003627E5" w:rsidP="00903A7E">
      <w:pPr>
        <w:jc w:val="both"/>
        <w:rPr>
          <w:rFonts w:cs="Arial"/>
          <w:sz w:val="24"/>
          <w:szCs w:val="24"/>
        </w:rPr>
      </w:pPr>
      <w:r w:rsidRPr="00E130C9">
        <w:rPr>
          <w:rFonts w:cs="Arial"/>
          <w:sz w:val="24"/>
          <w:szCs w:val="24"/>
        </w:rPr>
        <w:t>Slavnostní zahajovací koncert pořádá MFF Karlovy Vary společn</w:t>
      </w:r>
      <w:r w:rsidR="00E1109B" w:rsidRPr="00E130C9">
        <w:rPr>
          <w:rFonts w:cs="Arial"/>
          <w:sz w:val="24"/>
          <w:szCs w:val="24"/>
        </w:rPr>
        <w:t xml:space="preserve">ě </w:t>
      </w:r>
      <w:r w:rsidRPr="00E130C9">
        <w:rPr>
          <w:rFonts w:cs="Arial"/>
          <w:sz w:val="24"/>
          <w:szCs w:val="24"/>
        </w:rPr>
        <w:t xml:space="preserve">s generálním partnerem festivalu, </w:t>
      </w:r>
      <w:r w:rsidR="000F3C22">
        <w:rPr>
          <w:rFonts w:cs="Arial"/>
          <w:sz w:val="24"/>
          <w:szCs w:val="24"/>
        </w:rPr>
        <w:t>S</w:t>
      </w:r>
      <w:r w:rsidRPr="00E130C9">
        <w:rPr>
          <w:rFonts w:cs="Arial"/>
          <w:sz w:val="24"/>
          <w:szCs w:val="24"/>
        </w:rPr>
        <w:t>kupinou ČEZ. Partnerem zahajovacího koncertu je společnost Unipetrol.</w:t>
      </w:r>
    </w:p>
    <w:p w:rsidR="003627E5" w:rsidRDefault="003627E5" w:rsidP="00903A7E">
      <w:pPr>
        <w:rPr>
          <w:rFonts w:cs="Arial"/>
          <w:b/>
          <w:sz w:val="24"/>
          <w:szCs w:val="24"/>
        </w:rPr>
      </w:pPr>
      <w:r w:rsidRPr="00E130C9">
        <w:rPr>
          <w:rFonts w:cs="Arial"/>
          <w:b/>
          <w:sz w:val="24"/>
          <w:szCs w:val="24"/>
        </w:rPr>
        <w:t xml:space="preserve">Koncert začne 30. června po 22 hodině na pódiu před hotelem </w:t>
      </w:r>
      <w:proofErr w:type="spellStart"/>
      <w:r w:rsidRPr="00E130C9">
        <w:rPr>
          <w:rFonts w:cs="Arial"/>
          <w:b/>
          <w:sz w:val="24"/>
          <w:szCs w:val="24"/>
        </w:rPr>
        <w:t>Thermal</w:t>
      </w:r>
      <w:proofErr w:type="spellEnd"/>
      <w:r w:rsidRPr="00E130C9">
        <w:rPr>
          <w:rFonts w:cs="Arial"/>
          <w:b/>
          <w:sz w:val="24"/>
          <w:szCs w:val="24"/>
        </w:rPr>
        <w:t xml:space="preserve"> a je zdarma.</w:t>
      </w:r>
    </w:p>
    <w:p w:rsidR="00C65E25" w:rsidRDefault="00C65E25" w:rsidP="006E1CDC">
      <w:pPr>
        <w:tabs>
          <w:tab w:val="left" w:pos="3828"/>
        </w:tabs>
        <w:suppressAutoHyphens/>
        <w:autoSpaceDN w:val="0"/>
        <w:spacing w:after="0"/>
        <w:jc w:val="both"/>
        <w:textAlignment w:val="baseline"/>
        <w:rPr>
          <w:rFonts w:cs="Arial"/>
          <w:b/>
          <w:bCs/>
          <w:color w:val="000000"/>
          <w:sz w:val="24"/>
          <w:szCs w:val="24"/>
        </w:rPr>
      </w:pPr>
    </w:p>
    <w:p w:rsidR="004D46D5" w:rsidRPr="004D46D5" w:rsidRDefault="004D46D5" w:rsidP="004D46D5">
      <w:pPr>
        <w:jc w:val="center"/>
        <w:rPr>
          <w:rFonts w:cs="Arial"/>
          <w:b/>
          <w:sz w:val="24"/>
          <w:szCs w:val="24"/>
        </w:rPr>
      </w:pPr>
      <w:r w:rsidRPr="004D46D5">
        <w:rPr>
          <w:rFonts w:cs="Arial"/>
          <w:b/>
          <w:sz w:val="24"/>
          <w:szCs w:val="24"/>
        </w:rPr>
        <w:t>AKTIVITY GENERÁLNÍHO PARTNERA MFF KARLOVY VARY, SKUPINY ČEZ, V RÁMCI 52. ROČNÍKU MFF KV</w:t>
      </w:r>
    </w:p>
    <w:p w:rsidR="004D46D5" w:rsidRPr="004D46D5" w:rsidRDefault="004D46D5" w:rsidP="004D46D5">
      <w:pPr>
        <w:jc w:val="both"/>
        <w:rPr>
          <w:rFonts w:cs="Arial"/>
          <w:sz w:val="24"/>
          <w:szCs w:val="24"/>
        </w:rPr>
      </w:pPr>
      <w:r w:rsidRPr="004D46D5">
        <w:rPr>
          <w:rFonts w:cs="Arial"/>
          <w:sz w:val="24"/>
          <w:szCs w:val="24"/>
        </w:rPr>
        <w:t>V sobotu 1.7.</w:t>
      </w:r>
      <w:r>
        <w:rPr>
          <w:rFonts w:cs="Arial"/>
          <w:sz w:val="24"/>
          <w:szCs w:val="24"/>
        </w:rPr>
        <w:t xml:space="preserve"> 2017</w:t>
      </w:r>
      <w:r w:rsidRPr="004D46D5">
        <w:rPr>
          <w:rFonts w:cs="Arial"/>
          <w:sz w:val="24"/>
          <w:szCs w:val="24"/>
        </w:rPr>
        <w:t xml:space="preserve">, tedy den po slavnostním zahajovacím koncertu, který Skupina ČEZ spolupořádá, přijde na řadu již tradiční ČEZ ENERGY FEST, který se bude konat v Poštovním dvoře a pro držitele festival </w:t>
      </w:r>
      <w:proofErr w:type="spellStart"/>
      <w:r w:rsidRPr="004D46D5">
        <w:rPr>
          <w:rFonts w:cs="Arial"/>
          <w:sz w:val="24"/>
          <w:szCs w:val="24"/>
        </w:rPr>
        <w:t>passů</w:t>
      </w:r>
      <w:proofErr w:type="spellEnd"/>
      <w:r w:rsidRPr="004D46D5">
        <w:rPr>
          <w:rFonts w:cs="Arial"/>
          <w:sz w:val="24"/>
          <w:szCs w:val="24"/>
        </w:rPr>
        <w:t xml:space="preserve"> bude opět zdarma.</w:t>
      </w:r>
    </w:p>
    <w:p w:rsidR="004D46D5" w:rsidRPr="004D46D5" w:rsidRDefault="004D46D5" w:rsidP="004D46D5">
      <w:pPr>
        <w:jc w:val="both"/>
        <w:rPr>
          <w:szCs w:val="20"/>
        </w:rPr>
      </w:pPr>
      <w:r w:rsidRPr="004D46D5">
        <w:rPr>
          <w:rFonts w:cs="Arial"/>
          <w:sz w:val="24"/>
          <w:szCs w:val="24"/>
        </w:rPr>
        <w:t xml:space="preserve">Součástí ČEZ </w:t>
      </w:r>
      <w:proofErr w:type="spellStart"/>
      <w:r w:rsidRPr="004D46D5">
        <w:rPr>
          <w:rFonts w:cs="Arial"/>
          <w:sz w:val="24"/>
          <w:szCs w:val="24"/>
        </w:rPr>
        <w:t>Energy</w:t>
      </w:r>
      <w:proofErr w:type="spellEnd"/>
      <w:r w:rsidRPr="004D46D5">
        <w:rPr>
          <w:rFonts w:cs="Arial"/>
          <w:sz w:val="24"/>
          <w:szCs w:val="24"/>
        </w:rPr>
        <w:t xml:space="preserve"> </w:t>
      </w:r>
      <w:proofErr w:type="spellStart"/>
      <w:r w:rsidRPr="004D46D5">
        <w:rPr>
          <w:rFonts w:cs="Arial"/>
          <w:sz w:val="24"/>
          <w:szCs w:val="24"/>
        </w:rPr>
        <w:t>festu</w:t>
      </w:r>
      <w:proofErr w:type="spellEnd"/>
      <w:r w:rsidRPr="004D46D5">
        <w:rPr>
          <w:rFonts w:cs="Arial"/>
          <w:sz w:val="24"/>
          <w:szCs w:val="24"/>
        </w:rPr>
        <w:t xml:space="preserve"> bude Oranžové kolo od Nadace ČEZ, díky kterému  bude mít akce kromě kulturního i charitativní rozměr</w:t>
      </w:r>
      <w:r w:rsidRPr="004D46D5">
        <w:rPr>
          <w:sz w:val="24"/>
          <w:szCs w:val="24"/>
          <w:lang w:eastAsia="cs-CZ"/>
        </w:rPr>
        <w:t>.</w:t>
      </w:r>
    </w:p>
    <w:p w:rsidR="004D46D5" w:rsidRDefault="004D46D5" w:rsidP="006E1CDC">
      <w:pPr>
        <w:tabs>
          <w:tab w:val="left" w:pos="3828"/>
        </w:tabs>
        <w:suppressAutoHyphens/>
        <w:autoSpaceDN w:val="0"/>
        <w:spacing w:after="0"/>
        <w:jc w:val="both"/>
        <w:textAlignment w:val="baseline"/>
        <w:rPr>
          <w:rFonts w:cs="Arial"/>
          <w:b/>
          <w:bCs/>
          <w:color w:val="000000"/>
          <w:sz w:val="24"/>
          <w:szCs w:val="24"/>
        </w:rPr>
      </w:pPr>
    </w:p>
    <w:p w:rsidR="004D46D5" w:rsidRPr="00E130C9" w:rsidRDefault="004D46D5" w:rsidP="006E1CDC">
      <w:pPr>
        <w:tabs>
          <w:tab w:val="left" w:pos="3828"/>
        </w:tabs>
        <w:suppressAutoHyphens/>
        <w:autoSpaceDN w:val="0"/>
        <w:spacing w:after="0"/>
        <w:jc w:val="both"/>
        <w:textAlignment w:val="baseline"/>
        <w:rPr>
          <w:rFonts w:cs="Arial"/>
          <w:b/>
          <w:bCs/>
          <w:color w:val="000000"/>
          <w:sz w:val="24"/>
          <w:szCs w:val="24"/>
        </w:rPr>
      </w:pPr>
    </w:p>
    <w:p w:rsidR="00E81E18" w:rsidRDefault="00805BAB" w:rsidP="006E1CDC">
      <w:pPr>
        <w:tabs>
          <w:tab w:val="left" w:pos="3828"/>
        </w:tabs>
        <w:suppressAutoHyphens/>
        <w:autoSpaceDN w:val="0"/>
        <w:spacing w:after="0"/>
        <w:jc w:val="both"/>
        <w:textAlignment w:val="baseline"/>
        <w:rPr>
          <w:rFonts w:cs="Arial"/>
          <w:b/>
          <w:bCs/>
          <w:color w:val="000000"/>
          <w:sz w:val="24"/>
          <w:szCs w:val="24"/>
        </w:rPr>
      </w:pPr>
      <w:r>
        <w:rPr>
          <w:rFonts w:cs="Arial"/>
          <w:b/>
          <w:bCs/>
          <w:color w:val="000000"/>
          <w:sz w:val="24"/>
          <w:szCs w:val="24"/>
        </w:rPr>
        <w:br/>
      </w:r>
    </w:p>
    <w:p w:rsidR="00805BAB" w:rsidRPr="00E130C9" w:rsidRDefault="00805BAB" w:rsidP="006E1CDC">
      <w:pPr>
        <w:tabs>
          <w:tab w:val="left" w:pos="3828"/>
        </w:tabs>
        <w:suppressAutoHyphens/>
        <w:autoSpaceDN w:val="0"/>
        <w:spacing w:after="0"/>
        <w:jc w:val="both"/>
        <w:textAlignment w:val="baseline"/>
        <w:rPr>
          <w:rFonts w:cs="Arial"/>
          <w:b/>
          <w:bCs/>
          <w:color w:val="000000"/>
          <w:sz w:val="24"/>
          <w:szCs w:val="24"/>
        </w:rPr>
      </w:pPr>
    </w:p>
    <w:p w:rsidR="00CE768E" w:rsidRPr="00E130C9" w:rsidRDefault="00CE768E" w:rsidP="006E1CDC">
      <w:pPr>
        <w:tabs>
          <w:tab w:val="left" w:pos="3828"/>
        </w:tabs>
        <w:suppressAutoHyphens/>
        <w:autoSpaceDN w:val="0"/>
        <w:spacing w:after="0"/>
        <w:jc w:val="both"/>
        <w:textAlignment w:val="baseline"/>
        <w:rPr>
          <w:rFonts w:cs="Arial"/>
          <w:b/>
          <w:bCs/>
          <w:color w:val="000000"/>
          <w:sz w:val="24"/>
          <w:szCs w:val="24"/>
        </w:rPr>
      </w:pPr>
    </w:p>
    <w:p w:rsidR="00600B97" w:rsidRPr="002F09E2" w:rsidRDefault="00600B97" w:rsidP="002F09E2">
      <w:pPr>
        <w:jc w:val="center"/>
        <w:rPr>
          <w:rFonts w:cs="Arial"/>
          <w:b/>
          <w:sz w:val="24"/>
          <w:szCs w:val="24"/>
        </w:rPr>
      </w:pPr>
      <w:r w:rsidRPr="002F09E2">
        <w:rPr>
          <w:rFonts w:cs="Arial"/>
          <w:b/>
          <w:sz w:val="24"/>
          <w:szCs w:val="24"/>
        </w:rPr>
        <w:lastRenderedPageBreak/>
        <w:t>VEČER MĚSTA KARLOVY VARY NABÍDNE MICHAL</w:t>
      </w:r>
      <w:r w:rsidR="0050274E">
        <w:rPr>
          <w:rFonts w:cs="Arial"/>
          <w:b/>
          <w:sz w:val="24"/>
          <w:szCs w:val="24"/>
        </w:rPr>
        <w:t>A</w:t>
      </w:r>
      <w:r w:rsidRPr="002F09E2">
        <w:rPr>
          <w:rFonts w:cs="Arial"/>
          <w:b/>
          <w:sz w:val="24"/>
          <w:szCs w:val="24"/>
        </w:rPr>
        <w:t xml:space="preserve"> HRŮZU</w:t>
      </w:r>
    </w:p>
    <w:p w:rsidR="00600B97" w:rsidRPr="002F09E2" w:rsidRDefault="00600B97" w:rsidP="003E379C">
      <w:pPr>
        <w:jc w:val="both"/>
        <w:rPr>
          <w:rFonts w:cs="Arial"/>
          <w:sz w:val="24"/>
          <w:szCs w:val="24"/>
        </w:rPr>
      </w:pPr>
      <w:r w:rsidRPr="002F09E2">
        <w:rPr>
          <w:rFonts w:cs="Arial"/>
          <w:sz w:val="24"/>
          <w:szCs w:val="24"/>
        </w:rPr>
        <w:t xml:space="preserve">Tradiční součástí doprovodného festivalového programu bude i v letošním roce Festivalový večer města Karlovy Vary.  Ve středu </w:t>
      </w:r>
      <w:r w:rsidRPr="009E2E0F">
        <w:rPr>
          <w:rFonts w:cs="Arial"/>
          <w:b/>
          <w:sz w:val="24"/>
          <w:szCs w:val="24"/>
        </w:rPr>
        <w:t>5. 7., od 19:00</w:t>
      </w:r>
      <w:r w:rsidRPr="002F09E2">
        <w:rPr>
          <w:rFonts w:cs="Arial"/>
          <w:sz w:val="24"/>
          <w:szCs w:val="24"/>
        </w:rPr>
        <w:t xml:space="preserve">, v Letním kině nabídne koncert, na němž spojí hudební síly MK </w:t>
      </w:r>
      <w:proofErr w:type="spellStart"/>
      <w:r w:rsidRPr="002F09E2">
        <w:rPr>
          <w:rFonts w:cs="Arial"/>
          <w:sz w:val="24"/>
          <w:szCs w:val="24"/>
        </w:rPr>
        <w:t>Collective</w:t>
      </w:r>
      <w:proofErr w:type="spellEnd"/>
      <w:r w:rsidRPr="002F09E2">
        <w:rPr>
          <w:rFonts w:cs="Arial"/>
          <w:sz w:val="24"/>
          <w:szCs w:val="24"/>
        </w:rPr>
        <w:t xml:space="preserve"> &amp; Karlovarský symfonický orchestr &amp; Michal Hrůza a Kapela Hrůzy.</w:t>
      </w:r>
      <w:r w:rsidR="002F09E2">
        <w:rPr>
          <w:rFonts w:cs="Arial"/>
          <w:sz w:val="24"/>
          <w:szCs w:val="24"/>
        </w:rPr>
        <w:t xml:space="preserve"> </w:t>
      </w:r>
      <w:r w:rsidRPr="002F09E2">
        <w:rPr>
          <w:rFonts w:cs="Arial"/>
          <w:sz w:val="24"/>
          <w:szCs w:val="24"/>
        </w:rPr>
        <w:t xml:space="preserve">Vstupné bude 200,- Kč v předprodeji, 250,- Kč na místě, děti do </w:t>
      </w:r>
      <w:proofErr w:type="gramStart"/>
      <w:r w:rsidRPr="002F09E2">
        <w:rPr>
          <w:rFonts w:cs="Arial"/>
          <w:sz w:val="24"/>
          <w:szCs w:val="24"/>
        </w:rPr>
        <w:t>15ti</w:t>
      </w:r>
      <w:proofErr w:type="gramEnd"/>
      <w:r w:rsidRPr="002F09E2">
        <w:rPr>
          <w:rFonts w:cs="Arial"/>
          <w:sz w:val="24"/>
          <w:szCs w:val="24"/>
        </w:rPr>
        <w:t xml:space="preserve"> let platí 100,- Kč.</w:t>
      </w:r>
    </w:p>
    <w:p w:rsidR="00305627" w:rsidRDefault="00305627" w:rsidP="00305627">
      <w:pPr>
        <w:rPr>
          <w:rFonts w:cs="Arial"/>
          <w:b/>
          <w:bCs/>
          <w:color w:val="000000"/>
          <w:sz w:val="24"/>
          <w:szCs w:val="24"/>
        </w:rPr>
      </w:pPr>
    </w:p>
    <w:p w:rsidR="00D706F8" w:rsidRPr="00A601FD" w:rsidRDefault="00A601FD" w:rsidP="00305627">
      <w:pPr>
        <w:jc w:val="center"/>
        <w:rPr>
          <w:rFonts w:cs="Arial"/>
          <w:sz w:val="24"/>
          <w:szCs w:val="24"/>
        </w:rPr>
      </w:pPr>
      <w:r>
        <w:rPr>
          <w:rFonts w:cs="Arial"/>
          <w:b/>
          <w:sz w:val="24"/>
          <w:szCs w:val="24"/>
        </w:rPr>
        <w:t>KARLOVARSKÝ KRAJ PLÁNUJE</w:t>
      </w:r>
      <w:r w:rsidR="00DC1E6B" w:rsidRPr="00A601FD">
        <w:rPr>
          <w:rFonts w:cs="Arial"/>
          <w:b/>
          <w:sz w:val="24"/>
          <w:szCs w:val="24"/>
        </w:rPr>
        <w:t xml:space="preserve"> NOVINKY PRO NÁVŠTĚVNÍKY FESTIVALU I OBYVATELE REGIONU</w:t>
      </w:r>
    </w:p>
    <w:p w:rsidR="00086343" w:rsidRPr="00A601FD" w:rsidRDefault="00D706F8" w:rsidP="00305627">
      <w:pPr>
        <w:jc w:val="both"/>
        <w:rPr>
          <w:rFonts w:cs="Arial"/>
          <w:sz w:val="24"/>
          <w:szCs w:val="24"/>
        </w:rPr>
      </w:pPr>
      <w:r w:rsidRPr="00A601FD">
        <w:rPr>
          <w:rFonts w:cs="Arial"/>
          <w:i/>
          <w:sz w:val="24"/>
          <w:szCs w:val="24"/>
        </w:rPr>
        <w:t xml:space="preserve">„Do našeho kraje na počátku července každoročně přijíždějí tisíce milovníků stříbrného plátna na karlovarský Mezinárodní filmový festival. Jsou to návštěvníci nejen z České republiky, ale z celého světa. Díky této výjimečné kulturní události se Karlovy Vary dostávají do povědomí stále většího počtu lidí. Naším cílem ale je, aby byl Karlovarský kraj ještě více vidět a slyšet. Zároveň chceme i těm občanům našeho kraje, kteří nemají možnost být přímo v centru dění, umožnit sledování festivalových snímků, ať už těch nových, nebo z předchozích ročníků. Proto jsme jednali o tom, že by se filmy z festivalu promítaly i v kinech v Sokolově, v Chebu v Mariánských Lázních a v Ostrově. Také chystáme pro producenty a režiséry prohlídku těch nejzajímavějších míst regionu, které by se mohly v budoucnu stát dalšími filmovými lokacemi. Pokračovat budeme i v nabídce propagačních materiálů a naším cílem je mít informační stánek Karlovarského kraje v hotelu </w:t>
      </w:r>
      <w:proofErr w:type="spellStart"/>
      <w:r w:rsidRPr="00A601FD">
        <w:rPr>
          <w:rFonts w:cs="Arial"/>
          <w:i/>
          <w:sz w:val="24"/>
          <w:szCs w:val="24"/>
        </w:rPr>
        <w:t>Thermal</w:t>
      </w:r>
      <w:proofErr w:type="spellEnd"/>
      <w:r w:rsidRPr="00A601FD">
        <w:rPr>
          <w:rFonts w:cs="Arial"/>
          <w:i/>
          <w:sz w:val="24"/>
          <w:szCs w:val="24"/>
        </w:rPr>
        <w:t>, kde by se lidé mohli seznámit s krásami kraje, s nabídkou sportovního a kulturního vyžití. V plánu máme zavést slevový systém na vstupy do galerií, muzeí a na památky, které by byly platné pro držitele Festival pasů do konce lázeňské sezóny, aby to zájemce motivovalo přijet opakovaně. Veškeré informace o těchto aktivitách kraje najdou lidé také na internetových stránkách festivalu. Na jeho letošní ročník se moc těším a přeji celému organizačnímu týmu stále více nadšených diváků a program plný skvělých filmů,“</w:t>
      </w:r>
      <w:r w:rsidRPr="00A601FD">
        <w:rPr>
          <w:rFonts w:cs="Arial"/>
          <w:sz w:val="24"/>
          <w:szCs w:val="24"/>
        </w:rPr>
        <w:t xml:space="preserve"> uvedla hejtmanka Karlovarského kraje Jana </w:t>
      </w:r>
      <w:proofErr w:type="spellStart"/>
      <w:r w:rsidRPr="00A601FD">
        <w:rPr>
          <w:rFonts w:cs="Arial"/>
          <w:sz w:val="24"/>
          <w:szCs w:val="24"/>
        </w:rPr>
        <w:t>Vildumetzová</w:t>
      </w:r>
      <w:proofErr w:type="spellEnd"/>
      <w:r w:rsidRPr="00A601FD">
        <w:rPr>
          <w:rFonts w:cs="Arial"/>
          <w:sz w:val="24"/>
          <w:szCs w:val="24"/>
        </w:rPr>
        <w:t>.</w:t>
      </w:r>
    </w:p>
    <w:p w:rsidR="00E81E18" w:rsidRDefault="00E81E18" w:rsidP="006E1CDC">
      <w:pPr>
        <w:tabs>
          <w:tab w:val="left" w:pos="3828"/>
        </w:tabs>
        <w:suppressAutoHyphens/>
        <w:autoSpaceDN w:val="0"/>
        <w:spacing w:after="0"/>
        <w:jc w:val="both"/>
        <w:textAlignment w:val="baseline"/>
        <w:rPr>
          <w:rFonts w:cs="Arial"/>
          <w:b/>
          <w:bCs/>
          <w:color w:val="000000"/>
          <w:sz w:val="24"/>
          <w:szCs w:val="24"/>
        </w:rPr>
      </w:pPr>
    </w:p>
    <w:p w:rsidR="00FC1FCD" w:rsidRDefault="00FC1FCD" w:rsidP="006E1CDC">
      <w:pPr>
        <w:tabs>
          <w:tab w:val="left" w:pos="3828"/>
        </w:tabs>
        <w:suppressAutoHyphens/>
        <w:autoSpaceDN w:val="0"/>
        <w:spacing w:after="0"/>
        <w:jc w:val="both"/>
        <w:textAlignment w:val="baseline"/>
        <w:rPr>
          <w:rFonts w:cs="Arial"/>
          <w:b/>
          <w:bCs/>
          <w:color w:val="000000"/>
          <w:sz w:val="24"/>
          <w:szCs w:val="24"/>
        </w:rPr>
      </w:pPr>
    </w:p>
    <w:p w:rsidR="00B842E9" w:rsidRDefault="00B842E9" w:rsidP="006E1CDC">
      <w:pPr>
        <w:tabs>
          <w:tab w:val="left" w:pos="3828"/>
        </w:tabs>
        <w:suppressAutoHyphens/>
        <w:autoSpaceDN w:val="0"/>
        <w:spacing w:after="0"/>
        <w:jc w:val="both"/>
        <w:textAlignment w:val="baseline"/>
        <w:rPr>
          <w:rFonts w:cs="Arial"/>
          <w:b/>
          <w:bCs/>
          <w:color w:val="000000"/>
          <w:sz w:val="24"/>
          <w:szCs w:val="24"/>
        </w:rPr>
      </w:pPr>
    </w:p>
    <w:p w:rsidR="00F354EE" w:rsidRDefault="00F354EE" w:rsidP="006E1CDC">
      <w:pPr>
        <w:tabs>
          <w:tab w:val="left" w:pos="3828"/>
        </w:tabs>
        <w:suppressAutoHyphens/>
        <w:autoSpaceDN w:val="0"/>
        <w:spacing w:after="0"/>
        <w:jc w:val="both"/>
        <w:textAlignment w:val="baseline"/>
        <w:rPr>
          <w:rFonts w:cs="Arial"/>
          <w:b/>
          <w:bCs/>
          <w:color w:val="000000"/>
          <w:sz w:val="24"/>
          <w:szCs w:val="24"/>
        </w:rPr>
      </w:pPr>
    </w:p>
    <w:p w:rsidR="00B842E9" w:rsidRDefault="00B842E9" w:rsidP="006E1CDC">
      <w:pPr>
        <w:tabs>
          <w:tab w:val="left" w:pos="3828"/>
        </w:tabs>
        <w:suppressAutoHyphens/>
        <w:autoSpaceDN w:val="0"/>
        <w:spacing w:after="0"/>
        <w:jc w:val="both"/>
        <w:textAlignment w:val="baseline"/>
        <w:rPr>
          <w:rFonts w:cs="Arial"/>
          <w:b/>
          <w:bCs/>
          <w:color w:val="000000"/>
          <w:sz w:val="24"/>
          <w:szCs w:val="24"/>
        </w:rPr>
      </w:pPr>
    </w:p>
    <w:p w:rsidR="00FC1FCD" w:rsidRDefault="00FC1FCD" w:rsidP="006E1CDC">
      <w:pPr>
        <w:tabs>
          <w:tab w:val="left" w:pos="3828"/>
        </w:tabs>
        <w:suppressAutoHyphens/>
        <w:autoSpaceDN w:val="0"/>
        <w:spacing w:after="0"/>
        <w:jc w:val="both"/>
        <w:textAlignment w:val="baseline"/>
        <w:rPr>
          <w:rFonts w:cs="Arial"/>
          <w:b/>
          <w:bCs/>
          <w:color w:val="000000"/>
          <w:sz w:val="24"/>
          <w:szCs w:val="24"/>
        </w:rPr>
      </w:pPr>
    </w:p>
    <w:p w:rsidR="00FC1FCD" w:rsidRPr="00E130C9" w:rsidRDefault="00FC1FCD" w:rsidP="006E1CDC">
      <w:pPr>
        <w:tabs>
          <w:tab w:val="left" w:pos="3828"/>
        </w:tabs>
        <w:suppressAutoHyphens/>
        <w:autoSpaceDN w:val="0"/>
        <w:spacing w:after="0"/>
        <w:jc w:val="both"/>
        <w:textAlignment w:val="baseline"/>
        <w:rPr>
          <w:rFonts w:cs="Arial"/>
          <w:b/>
          <w:bCs/>
          <w:color w:val="000000"/>
          <w:sz w:val="24"/>
          <w:szCs w:val="24"/>
        </w:rPr>
      </w:pPr>
    </w:p>
    <w:p w:rsidR="00E81E18" w:rsidRPr="00E130C9" w:rsidRDefault="00E81E18" w:rsidP="006E1CDC">
      <w:pPr>
        <w:tabs>
          <w:tab w:val="left" w:pos="3828"/>
        </w:tabs>
        <w:suppressAutoHyphens/>
        <w:autoSpaceDN w:val="0"/>
        <w:spacing w:after="0"/>
        <w:jc w:val="both"/>
        <w:textAlignment w:val="baseline"/>
        <w:rPr>
          <w:rFonts w:cs="Arial"/>
          <w:b/>
          <w:bCs/>
          <w:color w:val="000000"/>
          <w:sz w:val="24"/>
          <w:szCs w:val="24"/>
        </w:rPr>
      </w:pPr>
    </w:p>
    <w:p w:rsidR="00086343" w:rsidRPr="00E130C9" w:rsidRDefault="00086343" w:rsidP="00086343">
      <w:pPr>
        <w:jc w:val="center"/>
        <w:rPr>
          <w:rFonts w:cs="Arial"/>
          <w:b/>
          <w:sz w:val="24"/>
          <w:szCs w:val="24"/>
        </w:rPr>
      </w:pPr>
      <w:r w:rsidRPr="00E130C9">
        <w:rPr>
          <w:rFonts w:cs="Arial"/>
          <w:b/>
          <w:sz w:val="24"/>
          <w:szCs w:val="24"/>
        </w:rPr>
        <w:lastRenderedPageBreak/>
        <w:t>MIMOŘÁDNÉ PROJEKCE OCENĚNÝCH FILMŮ V NEDĚLI 9. ČERVENCE</w:t>
      </w:r>
    </w:p>
    <w:p w:rsidR="00086343" w:rsidRPr="00E130C9" w:rsidRDefault="00086343" w:rsidP="00086343">
      <w:pPr>
        <w:jc w:val="both"/>
        <w:rPr>
          <w:rFonts w:cs="Arial"/>
          <w:sz w:val="24"/>
          <w:szCs w:val="24"/>
        </w:rPr>
      </w:pPr>
      <w:r w:rsidRPr="00E130C9">
        <w:rPr>
          <w:rFonts w:cs="Arial"/>
          <w:sz w:val="24"/>
          <w:szCs w:val="24"/>
        </w:rPr>
        <w:t>V letošním roce se opět uskuteční mimořádné projekce oceněných filmů 52. MFF KV.</w:t>
      </w:r>
    </w:p>
    <w:p w:rsidR="00086343" w:rsidRPr="00E130C9" w:rsidRDefault="00086343" w:rsidP="00086343">
      <w:pPr>
        <w:jc w:val="both"/>
        <w:rPr>
          <w:rFonts w:cs="Arial"/>
          <w:sz w:val="24"/>
          <w:szCs w:val="24"/>
        </w:rPr>
      </w:pPr>
      <w:r w:rsidRPr="00E130C9">
        <w:rPr>
          <w:rFonts w:cs="Arial"/>
          <w:sz w:val="24"/>
          <w:szCs w:val="24"/>
        </w:rPr>
        <w:t>Vloni se poprvé v rámci karlovarského festivalu konaly mimořádné nedělní projekce oceněných filmů 51. ročníku. K této novince festival přistoupil na základě diskusí s návštěvníky a hosty, kteří uvítali možnost vidět oceněné filmy. Zároveň měla akce pozitivní ohlas od diváků z Karlových Varů a okolí, kteří neměli například z pracovních důvodů šanci vidět festivalová představení. Vzhledem k velkému zájmu jsme se rozhodli v projektu pokračovat.</w:t>
      </w:r>
    </w:p>
    <w:p w:rsidR="00086343" w:rsidRPr="00A601FD" w:rsidRDefault="00086343" w:rsidP="00A601FD">
      <w:pPr>
        <w:jc w:val="both"/>
        <w:rPr>
          <w:rFonts w:cs="Arial"/>
          <w:sz w:val="24"/>
          <w:szCs w:val="24"/>
        </w:rPr>
      </w:pPr>
      <w:r w:rsidRPr="00E130C9">
        <w:rPr>
          <w:rFonts w:cs="Arial"/>
          <w:sz w:val="24"/>
          <w:szCs w:val="24"/>
        </w:rPr>
        <w:t xml:space="preserve">Mimořádné projekce oceněných filmů 52. MFF KV proběhnou </w:t>
      </w:r>
      <w:r w:rsidRPr="00E130C9">
        <w:rPr>
          <w:rFonts w:cs="Arial"/>
          <w:b/>
          <w:sz w:val="24"/>
          <w:szCs w:val="24"/>
        </w:rPr>
        <w:t>v neděli 9. července</w:t>
      </w:r>
      <w:r w:rsidRPr="00E130C9">
        <w:rPr>
          <w:rFonts w:cs="Arial"/>
          <w:sz w:val="24"/>
          <w:szCs w:val="24"/>
        </w:rPr>
        <w:t xml:space="preserve"> ve </w:t>
      </w:r>
      <w:r w:rsidRPr="00E130C9">
        <w:rPr>
          <w:rFonts w:cs="Arial"/>
          <w:b/>
          <w:sz w:val="24"/>
          <w:szCs w:val="24"/>
        </w:rPr>
        <w:t xml:space="preserve">Velkém sále hotelu </w:t>
      </w:r>
      <w:proofErr w:type="spellStart"/>
      <w:r w:rsidRPr="00E130C9">
        <w:rPr>
          <w:rFonts w:cs="Arial"/>
          <w:b/>
          <w:sz w:val="24"/>
          <w:szCs w:val="24"/>
        </w:rPr>
        <w:t>Thermal</w:t>
      </w:r>
      <w:proofErr w:type="spellEnd"/>
      <w:r w:rsidRPr="00E130C9">
        <w:rPr>
          <w:rFonts w:cs="Arial"/>
          <w:sz w:val="24"/>
          <w:szCs w:val="24"/>
        </w:rPr>
        <w:t xml:space="preserve">. Uskuteční se 3 projekce (10, 13 a 16 hodin), které představí 3 vyznamenané filmy letošního roku, včetně vítězného snímku. Vstupenky na jednotlivá představení bude možné získat v sobotu a v neděli (8. a 9. 7.) buď na základě akreditací platných v sobotu 8. 7. anebo zakoupením lístků na vybraných pokladnách. </w:t>
      </w:r>
    </w:p>
    <w:p w:rsidR="00086343" w:rsidRPr="00E130C9" w:rsidRDefault="00086343" w:rsidP="006E1CDC">
      <w:pPr>
        <w:tabs>
          <w:tab w:val="left" w:pos="3828"/>
        </w:tabs>
        <w:suppressAutoHyphens/>
        <w:autoSpaceDN w:val="0"/>
        <w:spacing w:after="0"/>
        <w:jc w:val="both"/>
        <w:textAlignment w:val="baseline"/>
        <w:rPr>
          <w:rFonts w:cs="Arial"/>
          <w:b/>
          <w:bCs/>
          <w:color w:val="000000"/>
          <w:sz w:val="24"/>
          <w:szCs w:val="24"/>
        </w:rPr>
      </w:pPr>
    </w:p>
    <w:p w:rsidR="00CD2AF4" w:rsidRPr="00E130C9" w:rsidRDefault="00CD2AF4" w:rsidP="00E134BB">
      <w:pPr>
        <w:jc w:val="center"/>
        <w:rPr>
          <w:rFonts w:cs="Arial"/>
          <w:b/>
          <w:sz w:val="24"/>
          <w:szCs w:val="24"/>
        </w:rPr>
      </w:pPr>
      <w:r w:rsidRPr="00E130C9">
        <w:rPr>
          <w:rFonts w:cs="Arial"/>
          <w:b/>
          <w:sz w:val="24"/>
          <w:szCs w:val="24"/>
        </w:rPr>
        <w:t xml:space="preserve">LIDÉ ODVEDLE – PODRUHÉ </w:t>
      </w:r>
      <w:r w:rsidR="00CE768E" w:rsidRPr="00E130C9">
        <w:rPr>
          <w:rFonts w:cs="Arial"/>
          <w:b/>
          <w:sz w:val="24"/>
          <w:szCs w:val="24"/>
        </w:rPr>
        <w:t>NA MFF</w:t>
      </w:r>
      <w:r w:rsidRPr="00E130C9">
        <w:rPr>
          <w:rFonts w:cs="Arial"/>
          <w:b/>
          <w:sz w:val="24"/>
          <w:szCs w:val="24"/>
        </w:rPr>
        <w:t xml:space="preserve"> KV</w:t>
      </w:r>
    </w:p>
    <w:p w:rsidR="00CD2AF4" w:rsidRPr="00E130C9" w:rsidRDefault="00CD2AF4" w:rsidP="00CD2AF4">
      <w:pPr>
        <w:jc w:val="both"/>
        <w:rPr>
          <w:rFonts w:cs="Arial"/>
          <w:sz w:val="24"/>
          <w:szCs w:val="24"/>
        </w:rPr>
      </w:pPr>
      <w:r w:rsidRPr="00E130C9">
        <w:rPr>
          <w:rFonts w:cs="Arial"/>
          <w:sz w:val="24"/>
          <w:szCs w:val="24"/>
        </w:rPr>
        <w:t xml:space="preserve">Karlovarský festival uvede již podruhé filmovou sekci, nazvanou </w:t>
      </w:r>
      <w:r w:rsidRPr="00E130C9">
        <w:rPr>
          <w:rFonts w:cs="Arial"/>
          <w:b/>
          <w:sz w:val="24"/>
          <w:szCs w:val="24"/>
        </w:rPr>
        <w:t>Lidé odvedle</w:t>
      </w:r>
      <w:r w:rsidRPr="00E130C9">
        <w:rPr>
          <w:rFonts w:cs="Arial"/>
          <w:sz w:val="24"/>
          <w:szCs w:val="24"/>
        </w:rPr>
        <w:t xml:space="preserve">, jejímž partnerem je </w:t>
      </w:r>
      <w:r w:rsidRPr="00E130C9">
        <w:rPr>
          <w:rFonts w:cs="Arial"/>
          <w:b/>
          <w:sz w:val="24"/>
          <w:szCs w:val="24"/>
        </w:rPr>
        <w:t xml:space="preserve">Nadace </w:t>
      </w:r>
      <w:proofErr w:type="spellStart"/>
      <w:r w:rsidRPr="00E130C9">
        <w:rPr>
          <w:rFonts w:cs="Arial"/>
          <w:b/>
          <w:sz w:val="24"/>
          <w:szCs w:val="24"/>
        </w:rPr>
        <w:t>Sirius</w:t>
      </w:r>
      <w:proofErr w:type="spellEnd"/>
      <w:r w:rsidRPr="00E130C9">
        <w:rPr>
          <w:rFonts w:cs="Arial"/>
          <w:sz w:val="24"/>
          <w:szCs w:val="24"/>
        </w:rPr>
        <w:t>, oficiální neziskový partner 52. ročníku MFF KV. Při svém startu v loňském roce zaznamenala přehlídka filmů s tématem hendikepovaných velký divácký ohlas.</w:t>
      </w:r>
    </w:p>
    <w:p w:rsidR="00B842E9" w:rsidRPr="00E130C9" w:rsidRDefault="00CD2AF4" w:rsidP="00DA5307">
      <w:pPr>
        <w:jc w:val="both"/>
        <w:rPr>
          <w:rFonts w:cs="Arial"/>
          <w:sz w:val="24"/>
          <w:szCs w:val="24"/>
        </w:rPr>
      </w:pPr>
      <w:r w:rsidRPr="00E130C9">
        <w:rPr>
          <w:rFonts w:cs="Arial"/>
          <w:sz w:val="24"/>
          <w:szCs w:val="24"/>
        </w:rPr>
        <w:t>Letos sekce nabídne přehlídku filmů speciálně orientovanou na tématiku zrakově postižených.</w:t>
      </w:r>
    </w:p>
    <w:p w:rsidR="00FF1225" w:rsidRPr="00523988" w:rsidRDefault="002C6CDC" w:rsidP="00305627">
      <w:pPr>
        <w:jc w:val="center"/>
        <w:rPr>
          <w:rFonts w:cs="Arial"/>
          <w:b/>
          <w:sz w:val="24"/>
          <w:szCs w:val="24"/>
        </w:rPr>
      </w:pPr>
      <w:r w:rsidRPr="00523988">
        <w:rPr>
          <w:rFonts w:cs="Arial"/>
          <w:b/>
          <w:sz w:val="24"/>
          <w:szCs w:val="24"/>
        </w:rPr>
        <w:t>INDUSTRY PROGRAM 52</w:t>
      </w:r>
      <w:r w:rsidR="00684264" w:rsidRPr="00523988">
        <w:rPr>
          <w:rFonts w:cs="Arial"/>
          <w:b/>
          <w:sz w:val="24"/>
          <w:szCs w:val="24"/>
        </w:rPr>
        <w:t>. MFF KV</w:t>
      </w:r>
    </w:p>
    <w:p w:rsidR="002C4516" w:rsidRPr="00305627" w:rsidRDefault="002C4516" w:rsidP="00305627">
      <w:pPr>
        <w:jc w:val="both"/>
        <w:rPr>
          <w:sz w:val="24"/>
          <w:szCs w:val="24"/>
        </w:rPr>
      </w:pPr>
      <w:r w:rsidRPr="00305627">
        <w:rPr>
          <w:sz w:val="24"/>
          <w:szCs w:val="24"/>
        </w:rPr>
        <w:t xml:space="preserve">Festival bude v letošním roce nadále pokračovat ve vytváření kvalitního zázemí pro více než tisíc akreditovaných filmových profesionálů z České republiky a zahraničí. Pro ně bude znovu k dispozici samostatný pavilon Film </w:t>
      </w:r>
      <w:proofErr w:type="spellStart"/>
      <w:r w:rsidRPr="00305627">
        <w:rPr>
          <w:sz w:val="24"/>
          <w:szCs w:val="24"/>
        </w:rPr>
        <w:t>Industry</w:t>
      </w:r>
      <w:proofErr w:type="spellEnd"/>
      <w:r w:rsidRPr="00305627">
        <w:rPr>
          <w:sz w:val="24"/>
          <w:szCs w:val="24"/>
        </w:rPr>
        <w:t xml:space="preserve"> Pool, kde budou probíhat přednášky, diskuse a prezentace zajímavých témat z oblasti vývoje filmu, filmové výroby či distribuce. Tradičně budou představen</w:t>
      </w:r>
      <w:r w:rsidR="0096295C">
        <w:rPr>
          <w:sz w:val="24"/>
          <w:szCs w:val="24"/>
        </w:rPr>
        <w:t>y filmové projekty ve fázi post</w:t>
      </w:r>
      <w:r w:rsidRPr="00305627">
        <w:rPr>
          <w:sz w:val="24"/>
          <w:szCs w:val="24"/>
        </w:rPr>
        <w:t xml:space="preserve">produkce </w:t>
      </w:r>
      <w:r w:rsidRPr="00305627">
        <w:rPr>
          <w:i/>
          <w:sz w:val="24"/>
          <w:szCs w:val="24"/>
        </w:rPr>
        <w:t xml:space="preserve">Works in </w:t>
      </w:r>
      <w:proofErr w:type="spellStart"/>
      <w:r w:rsidRPr="00305627">
        <w:rPr>
          <w:i/>
          <w:sz w:val="24"/>
          <w:szCs w:val="24"/>
        </w:rPr>
        <w:t>Progress</w:t>
      </w:r>
      <w:proofErr w:type="spellEnd"/>
      <w:r w:rsidRPr="00305627">
        <w:rPr>
          <w:sz w:val="24"/>
          <w:szCs w:val="24"/>
        </w:rPr>
        <w:t xml:space="preserve"> z regionu střední a východní Evropy, postsovětských států, Turecka a Řecka. Nejslibnější projekt pak obdrží cenu postprodukčního balíčku v hodnotě 100,000 EUR, který umožní film dokončit. Podruhé proběhne také prezentace filmových projektů </w:t>
      </w:r>
      <w:proofErr w:type="spellStart"/>
      <w:r w:rsidRPr="00305627">
        <w:rPr>
          <w:i/>
          <w:sz w:val="24"/>
          <w:szCs w:val="24"/>
        </w:rPr>
        <w:t>Eurimages</w:t>
      </w:r>
      <w:proofErr w:type="spellEnd"/>
      <w:r w:rsidRPr="00305627">
        <w:rPr>
          <w:i/>
          <w:sz w:val="24"/>
          <w:szCs w:val="24"/>
        </w:rPr>
        <w:t xml:space="preserve"> </w:t>
      </w:r>
      <w:proofErr w:type="spellStart"/>
      <w:r w:rsidRPr="00305627">
        <w:rPr>
          <w:i/>
          <w:sz w:val="24"/>
          <w:szCs w:val="24"/>
        </w:rPr>
        <w:t>Lab</w:t>
      </w:r>
      <w:proofErr w:type="spellEnd"/>
      <w:r w:rsidRPr="00305627">
        <w:rPr>
          <w:i/>
          <w:sz w:val="24"/>
          <w:szCs w:val="24"/>
        </w:rPr>
        <w:t xml:space="preserve"> Project</w:t>
      </w:r>
      <w:r w:rsidR="00305627">
        <w:rPr>
          <w:sz w:val="24"/>
          <w:szCs w:val="24"/>
        </w:rPr>
        <w:t xml:space="preserve">. Ta se soustředí </w:t>
      </w:r>
      <w:r w:rsidRPr="00305627">
        <w:rPr>
          <w:sz w:val="24"/>
          <w:szCs w:val="24"/>
        </w:rPr>
        <w:t xml:space="preserve">na nezvyklé či nové formy filmového vyjádření a nestandardní dramaturgické či produkční postupy. Vítězný projekt si odnese 50,000 EUR. </w:t>
      </w:r>
      <w:r w:rsidRPr="00305627">
        <w:rPr>
          <w:sz w:val="24"/>
          <w:szCs w:val="24"/>
        </w:rPr>
        <w:lastRenderedPageBreak/>
        <w:t xml:space="preserve">Přehlídka připravovaných dokumentárních filmů </w:t>
      </w:r>
      <w:proofErr w:type="spellStart"/>
      <w:r w:rsidRPr="00305627">
        <w:rPr>
          <w:sz w:val="24"/>
          <w:szCs w:val="24"/>
        </w:rPr>
        <w:t>Docu</w:t>
      </w:r>
      <w:proofErr w:type="spellEnd"/>
      <w:r w:rsidRPr="00305627">
        <w:rPr>
          <w:sz w:val="24"/>
          <w:szCs w:val="24"/>
        </w:rPr>
        <w:t xml:space="preserve"> </w:t>
      </w:r>
      <w:proofErr w:type="spellStart"/>
      <w:r w:rsidRPr="00305627">
        <w:rPr>
          <w:sz w:val="24"/>
          <w:szCs w:val="24"/>
        </w:rPr>
        <w:t>Talents</w:t>
      </w:r>
      <w:proofErr w:type="spellEnd"/>
      <w:r w:rsidRPr="00305627">
        <w:rPr>
          <w:sz w:val="24"/>
          <w:szCs w:val="24"/>
        </w:rPr>
        <w:t xml:space="preserve"> @KVIFF představí nákupčím, co se připravuje v regionu střední a východní Evropy mezi dokumentaristy. </w:t>
      </w:r>
    </w:p>
    <w:p w:rsidR="00305627" w:rsidRDefault="002C4516" w:rsidP="00305627">
      <w:pPr>
        <w:jc w:val="both"/>
        <w:rPr>
          <w:sz w:val="24"/>
          <w:szCs w:val="24"/>
        </w:rPr>
      </w:pPr>
      <w:r w:rsidRPr="00305627">
        <w:rPr>
          <w:sz w:val="24"/>
          <w:szCs w:val="24"/>
        </w:rPr>
        <w:t xml:space="preserve">Připravované české a slovenské projekty ve fázi vývoje pak mohou hledat případné koproducenty či nákupčí na tradiční prezentaci </w:t>
      </w:r>
      <w:proofErr w:type="spellStart"/>
      <w:r w:rsidRPr="00305627">
        <w:rPr>
          <w:i/>
          <w:sz w:val="24"/>
          <w:szCs w:val="24"/>
        </w:rPr>
        <w:t>Pitch&amp;Feedback</w:t>
      </w:r>
      <w:proofErr w:type="spellEnd"/>
      <w:r w:rsidR="000717CF">
        <w:rPr>
          <w:sz w:val="24"/>
          <w:szCs w:val="24"/>
        </w:rPr>
        <w:t>. Scená</w:t>
      </w:r>
      <w:r w:rsidRPr="00305627">
        <w:rPr>
          <w:sz w:val="24"/>
          <w:szCs w:val="24"/>
        </w:rPr>
        <w:t xml:space="preserve">risté se také zúčastní již podruhé workshopu </w:t>
      </w:r>
      <w:r w:rsidRPr="00305627">
        <w:rPr>
          <w:i/>
          <w:sz w:val="24"/>
          <w:szCs w:val="24"/>
        </w:rPr>
        <w:t xml:space="preserve">MIDPOINT </w:t>
      </w:r>
      <w:proofErr w:type="spellStart"/>
      <w:r w:rsidRPr="00305627">
        <w:rPr>
          <w:i/>
          <w:sz w:val="24"/>
          <w:szCs w:val="24"/>
        </w:rPr>
        <w:t>Intensive</w:t>
      </w:r>
      <w:proofErr w:type="spellEnd"/>
      <w:r w:rsidRPr="00305627">
        <w:rPr>
          <w:i/>
          <w:sz w:val="24"/>
          <w:szCs w:val="24"/>
        </w:rPr>
        <w:t xml:space="preserve"> @KVIFF</w:t>
      </w:r>
      <w:r w:rsidRPr="00305627">
        <w:rPr>
          <w:sz w:val="24"/>
          <w:szCs w:val="24"/>
        </w:rPr>
        <w:t xml:space="preserve">, kde budou pod vedením špičkových lektorů ze </w:t>
      </w:r>
      <w:proofErr w:type="spellStart"/>
      <w:r w:rsidRPr="00305627">
        <w:rPr>
          <w:sz w:val="24"/>
          <w:szCs w:val="24"/>
        </w:rPr>
        <w:t>Sundance</w:t>
      </w:r>
      <w:proofErr w:type="spellEnd"/>
      <w:r w:rsidRPr="00305627">
        <w:rPr>
          <w:sz w:val="24"/>
          <w:szCs w:val="24"/>
        </w:rPr>
        <w:t xml:space="preserve"> Institutu rozpracovávat své </w:t>
      </w:r>
      <w:r w:rsidR="005415F7" w:rsidRPr="00305627">
        <w:rPr>
          <w:sz w:val="24"/>
          <w:szCs w:val="24"/>
        </w:rPr>
        <w:t>scénáře</w:t>
      </w:r>
      <w:r w:rsidRPr="00305627">
        <w:rPr>
          <w:sz w:val="24"/>
          <w:szCs w:val="24"/>
        </w:rPr>
        <w:t xml:space="preserve">. Filmová „laboratoř“ </w:t>
      </w:r>
      <w:proofErr w:type="spellStart"/>
      <w:r w:rsidRPr="00305627">
        <w:rPr>
          <w:i/>
          <w:sz w:val="24"/>
          <w:szCs w:val="24"/>
        </w:rPr>
        <w:t>TorinoFilmLab</w:t>
      </w:r>
      <w:proofErr w:type="spellEnd"/>
      <w:r w:rsidRPr="00305627">
        <w:rPr>
          <w:sz w:val="24"/>
          <w:szCs w:val="24"/>
        </w:rPr>
        <w:t>, která pomáhá na svět velké řadě úspěšných festivalových filmů</w:t>
      </w:r>
      <w:r w:rsidR="000717CF">
        <w:rPr>
          <w:sz w:val="24"/>
          <w:szCs w:val="24"/>
        </w:rPr>
        <w:t>,</w:t>
      </w:r>
      <w:r w:rsidRPr="00305627">
        <w:rPr>
          <w:sz w:val="24"/>
          <w:szCs w:val="24"/>
        </w:rPr>
        <w:t xml:space="preserve"> uspořádá v rámci festivalu opět setkání několika desítek svých absolventů. Vůbec poprvé budou na festivalu představeni výherci lokálního kola </w:t>
      </w:r>
      <w:r w:rsidR="00B673C0">
        <w:rPr>
          <w:sz w:val="24"/>
          <w:szCs w:val="24"/>
        </w:rPr>
        <w:t xml:space="preserve">soutěže </w:t>
      </w:r>
      <w:proofErr w:type="spellStart"/>
      <w:r w:rsidRPr="00305627">
        <w:rPr>
          <w:sz w:val="24"/>
          <w:szCs w:val="24"/>
        </w:rPr>
        <w:t>Nespresso</w:t>
      </w:r>
      <w:proofErr w:type="spellEnd"/>
      <w:r w:rsidRPr="00305627">
        <w:rPr>
          <w:sz w:val="24"/>
          <w:szCs w:val="24"/>
        </w:rPr>
        <w:t xml:space="preserve"> </w:t>
      </w:r>
      <w:proofErr w:type="spellStart"/>
      <w:r w:rsidRPr="00305627">
        <w:rPr>
          <w:sz w:val="24"/>
          <w:szCs w:val="24"/>
        </w:rPr>
        <w:t>Talents</w:t>
      </w:r>
      <w:proofErr w:type="spellEnd"/>
      <w:r w:rsidRPr="00305627">
        <w:rPr>
          <w:sz w:val="24"/>
          <w:szCs w:val="24"/>
        </w:rPr>
        <w:t>, kter</w:t>
      </w:r>
      <w:r w:rsidR="00B673C0">
        <w:rPr>
          <w:sz w:val="24"/>
          <w:szCs w:val="24"/>
        </w:rPr>
        <w:t>ou</w:t>
      </w:r>
      <w:r w:rsidRPr="00305627">
        <w:rPr>
          <w:sz w:val="24"/>
          <w:szCs w:val="24"/>
        </w:rPr>
        <w:t xml:space="preserve"> dramaturgicky zaštiťuje Mezinárodní filmový festival Karlovy Vary ve spolupráci s Festivalem Krátkých filmů Praha a má za cíl představit krátkometrážní filmy natočené ve vertikálním formátu 9:16. </w:t>
      </w:r>
    </w:p>
    <w:p w:rsidR="00DA5307" w:rsidRDefault="00DA5307" w:rsidP="00305627">
      <w:pPr>
        <w:jc w:val="both"/>
        <w:rPr>
          <w:sz w:val="24"/>
          <w:szCs w:val="24"/>
        </w:rPr>
      </w:pPr>
    </w:p>
    <w:p w:rsidR="008E55EC" w:rsidRPr="00305627" w:rsidRDefault="008E55EC" w:rsidP="00305627">
      <w:pPr>
        <w:jc w:val="center"/>
        <w:rPr>
          <w:sz w:val="24"/>
          <w:szCs w:val="24"/>
        </w:rPr>
      </w:pPr>
      <w:r w:rsidRPr="00A601FD">
        <w:rPr>
          <w:rFonts w:cs="Arial"/>
          <w:b/>
          <w:bCs/>
          <w:color w:val="000000"/>
          <w:sz w:val="24"/>
          <w:szCs w:val="24"/>
        </w:rPr>
        <w:t>ČESKÁ TELEVIZE  - HLAVNÍ MEDIÁLNÍ PARTNER MFF KV</w:t>
      </w:r>
    </w:p>
    <w:p w:rsidR="008E55EC" w:rsidRDefault="008E55EC" w:rsidP="008E55EC">
      <w:pPr>
        <w:pStyle w:val="Prosttext"/>
      </w:pPr>
    </w:p>
    <w:p w:rsidR="008E55EC" w:rsidRPr="00A601FD" w:rsidRDefault="008E55EC" w:rsidP="00305627">
      <w:pPr>
        <w:jc w:val="both"/>
        <w:rPr>
          <w:rFonts w:cs="Arial"/>
          <w:sz w:val="24"/>
          <w:szCs w:val="24"/>
        </w:rPr>
      </w:pPr>
      <w:r w:rsidRPr="00A601FD">
        <w:rPr>
          <w:rFonts w:cs="Arial"/>
          <w:sz w:val="24"/>
          <w:szCs w:val="24"/>
        </w:rPr>
        <w:t>Česká televize stojí jako producent či koproducent za většinou nových počinů na poli tuzemské audiovize. Stává se jejím spolutvůrcem i hybatelem. Každý rok pak podporuje i řadu projektů, jejichž prostřednictvím se kvalitní filmová díla dostávají k českým divákům. I letos se tak stane hlavním mediálním partnerem Mezinárodního filmového festivalu Karlovy Vary.</w:t>
      </w:r>
    </w:p>
    <w:p w:rsidR="008E55EC" w:rsidRPr="004F7814" w:rsidRDefault="008E55EC" w:rsidP="00305627">
      <w:pPr>
        <w:jc w:val="both"/>
        <w:rPr>
          <w:rFonts w:cs="Arial"/>
          <w:i/>
          <w:sz w:val="24"/>
          <w:szCs w:val="24"/>
        </w:rPr>
      </w:pPr>
      <w:r w:rsidRPr="00A601FD">
        <w:rPr>
          <w:rFonts w:cs="Arial"/>
          <w:i/>
          <w:sz w:val="24"/>
          <w:szCs w:val="24"/>
        </w:rPr>
        <w:t>„V premiéře se tento rok představí přes třicet koprodukčních filmů České televize. Svět filmové a televizní tvorby je si stále bližší. Za tímto celosvětovým trendem stojí nejen nové technologické možnosti, ale do velké míry i tvůrčí svoboda, kterou televizní obrazovka, dlouho vnímaná jako ta rigidnější z obou</w:t>
      </w:r>
      <w:r w:rsidR="00A601FD">
        <w:rPr>
          <w:rFonts w:cs="Arial"/>
          <w:i/>
          <w:sz w:val="24"/>
          <w:szCs w:val="24"/>
        </w:rPr>
        <w:t xml:space="preserve"> platforem, nyní autorům nabízí,</w:t>
      </w:r>
      <w:r w:rsidRPr="00A601FD">
        <w:rPr>
          <w:rFonts w:cs="Arial"/>
          <w:i/>
          <w:sz w:val="24"/>
          <w:szCs w:val="24"/>
        </w:rPr>
        <w:t xml:space="preserve">“ </w:t>
      </w:r>
      <w:r w:rsidRPr="00A601FD">
        <w:rPr>
          <w:rFonts w:cs="Arial"/>
          <w:sz w:val="24"/>
          <w:szCs w:val="24"/>
        </w:rPr>
        <w:t>říká generální ředitel České televize Petr Dvořák a dodává:</w:t>
      </w:r>
      <w:r w:rsidRPr="00A601FD">
        <w:rPr>
          <w:rFonts w:cs="Arial"/>
          <w:i/>
          <w:sz w:val="24"/>
          <w:szCs w:val="24"/>
        </w:rPr>
        <w:t xml:space="preserve"> „Na Mezinárodním filmovém festivalu Karlovy Vary se obě tyto sféry dostávají, i díky programu Domu České televize, do zajímavé konfrontace, do dialogu, který je inspirativní pro nás i pro diváky.“</w:t>
      </w:r>
    </w:p>
    <w:p w:rsidR="008E55EC" w:rsidRPr="00A601FD" w:rsidRDefault="008E55EC" w:rsidP="00305627">
      <w:pPr>
        <w:jc w:val="both"/>
        <w:rPr>
          <w:rFonts w:cs="Arial"/>
          <w:sz w:val="24"/>
          <w:szCs w:val="24"/>
        </w:rPr>
      </w:pPr>
      <w:r w:rsidRPr="00A601FD">
        <w:rPr>
          <w:rFonts w:cs="Arial"/>
          <w:sz w:val="24"/>
          <w:szCs w:val="24"/>
        </w:rPr>
        <w:t xml:space="preserve">Součástí programu České televize na MFF KV budou vedle debat s filmovými a televizními tvůrci v Domě České televize na Divadelním náměstí i koncerty vybraných českých kapel, včetně Hm.., </w:t>
      </w:r>
      <w:proofErr w:type="spellStart"/>
      <w:r w:rsidRPr="00A601FD">
        <w:rPr>
          <w:rFonts w:cs="Arial"/>
          <w:sz w:val="24"/>
          <w:szCs w:val="24"/>
        </w:rPr>
        <w:t>Vidieku</w:t>
      </w:r>
      <w:proofErr w:type="spellEnd"/>
      <w:r w:rsidRPr="00A601FD">
        <w:rPr>
          <w:rFonts w:cs="Arial"/>
          <w:sz w:val="24"/>
          <w:szCs w:val="24"/>
        </w:rPr>
        <w:t xml:space="preserve">, </w:t>
      </w:r>
      <w:proofErr w:type="spellStart"/>
      <w:r w:rsidRPr="00A601FD">
        <w:rPr>
          <w:rFonts w:cs="Arial"/>
          <w:sz w:val="24"/>
          <w:szCs w:val="24"/>
        </w:rPr>
        <w:t>Klary</w:t>
      </w:r>
      <w:proofErr w:type="spellEnd"/>
      <w:r w:rsidRPr="00A601FD">
        <w:rPr>
          <w:rFonts w:cs="Arial"/>
          <w:sz w:val="24"/>
          <w:szCs w:val="24"/>
        </w:rPr>
        <w:t xml:space="preserve"> &amp; </w:t>
      </w:r>
      <w:proofErr w:type="spellStart"/>
      <w:r w:rsidRPr="00A601FD">
        <w:rPr>
          <w:rFonts w:cs="Arial"/>
          <w:sz w:val="24"/>
          <w:szCs w:val="24"/>
        </w:rPr>
        <w:t>The</w:t>
      </w:r>
      <w:proofErr w:type="spellEnd"/>
      <w:r w:rsidRPr="00A601FD">
        <w:rPr>
          <w:rFonts w:cs="Arial"/>
          <w:sz w:val="24"/>
          <w:szCs w:val="24"/>
        </w:rPr>
        <w:t xml:space="preserve"> Pop či Thoma </w:t>
      </w:r>
      <w:proofErr w:type="spellStart"/>
      <w:r w:rsidRPr="00A601FD">
        <w:rPr>
          <w:rFonts w:cs="Arial"/>
          <w:sz w:val="24"/>
          <w:szCs w:val="24"/>
        </w:rPr>
        <w:t>Artwaye</w:t>
      </w:r>
      <w:proofErr w:type="spellEnd"/>
      <w:r w:rsidRPr="00A601FD">
        <w:rPr>
          <w:rFonts w:cs="Arial"/>
          <w:sz w:val="24"/>
          <w:szCs w:val="24"/>
        </w:rPr>
        <w:t>.</w:t>
      </w:r>
    </w:p>
    <w:p w:rsidR="00BA3DF3" w:rsidRPr="00E130C9" w:rsidRDefault="00BA3DF3" w:rsidP="00572604">
      <w:pPr>
        <w:jc w:val="center"/>
        <w:outlineLvl w:val="0"/>
        <w:rPr>
          <w:rFonts w:cs="Arial"/>
          <w:b/>
          <w:caps/>
          <w:sz w:val="24"/>
          <w:szCs w:val="24"/>
        </w:rPr>
      </w:pPr>
    </w:p>
    <w:sectPr w:rsidR="00BA3DF3" w:rsidRPr="00E130C9" w:rsidSect="0073376C">
      <w:headerReference w:type="default" r:id="rId17"/>
      <w:footerReference w:type="default" r:id="rId18"/>
      <w:headerReference w:type="first" r:id="rId19"/>
      <w:footerReference w:type="first" r:id="rId20"/>
      <w:pgSz w:w="11906" w:h="16838" w:code="9"/>
      <w:pgMar w:top="1134" w:right="1134" w:bottom="1134" w:left="1134" w:header="510"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B01" w:rsidRDefault="00495B01" w:rsidP="003A1C2B">
      <w:pPr>
        <w:spacing w:after="0" w:line="240" w:lineRule="auto"/>
      </w:pPr>
      <w:r>
        <w:separator/>
      </w:r>
    </w:p>
  </w:endnote>
  <w:endnote w:type="continuationSeparator" w:id="0">
    <w:p w:rsidR="00495B01" w:rsidRDefault="00495B01" w:rsidP="003A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B54CDB" w:rsidP="003A1C2B">
    <w:pPr>
      <w:pStyle w:val="Zpat"/>
      <w:jc w:val="center"/>
    </w:pPr>
    <w:r>
      <w:rPr>
        <w:noProof/>
        <w:lang w:eastAsia="cs-CZ"/>
      </w:rPr>
      <mc:AlternateContent>
        <mc:Choice Requires="wps">
          <w:drawing>
            <wp:anchor distT="0" distB="0" distL="0" distR="0" simplePos="0" relativeHeight="251661312" behindDoc="0" locked="0" layoutInCell="1" allowOverlap="1" wp14:anchorId="0556628D" wp14:editId="5E0F6EC6">
              <wp:simplePos x="0" y="0"/>
              <wp:positionH relativeFrom="column">
                <wp:align>center</wp:align>
              </wp:positionH>
              <wp:positionV relativeFrom="page">
                <wp:posOffset>9865360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54CDB" w:rsidRDefault="00B54CDB" w:rsidP="00B54CDB">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776.8pt;width:566.95pt;height:28.35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" stroked="f">
              <v:textbox>
                <w:txbxContent>
                  <w:p w:rsidR="00B54CDB" w:rsidRDefault="00B54CDB" w:rsidP="00B54CD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5D5F70">
    <w:pPr>
      <w:pStyle w:val="Zpat"/>
    </w:pPr>
    <w:r>
      <w:rPr>
        <w:noProof/>
        <w:lang w:eastAsia="cs-CZ"/>
      </w:rPr>
      <mc:AlternateContent>
        <mc:Choice Requires="wps">
          <w:drawing>
            <wp:anchor distT="0" distB="0" distL="0" distR="0" simplePos="0" relativeHeight="251659264" behindDoc="0" locked="0" layoutInCell="1" allowOverlap="1" wp14:anchorId="5FCB8D4C" wp14:editId="1EF88B35">
              <wp:simplePos x="0" y="0"/>
              <wp:positionH relativeFrom="column">
                <wp:align>center</wp:align>
              </wp:positionH>
              <wp:positionV relativeFrom="page">
                <wp:posOffset>9865360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776.8pt;width:567pt;height:32.2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" stroked="f">
              <v:textbox style="mso-fit-shape-to-text:t">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B01" w:rsidRDefault="00495B01" w:rsidP="003A1C2B">
      <w:pPr>
        <w:spacing w:after="0" w:line="240" w:lineRule="auto"/>
      </w:pPr>
      <w:r>
        <w:separator/>
      </w:r>
    </w:p>
  </w:footnote>
  <w:footnote w:type="continuationSeparator" w:id="0">
    <w:p w:rsidR="00495B01" w:rsidRDefault="00495B01" w:rsidP="003A1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3A1C2B" w:rsidP="005D5F70">
    <w:pPr>
      <w:pStyle w:val="Zhlav"/>
      <w:jc w:val="center"/>
      <w:rPr>
        <w:rFonts w:cs="Arial"/>
      </w:rPr>
    </w:pPr>
    <w:r>
      <w:rPr>
        <w:noProof/>
        <w:lang w:eastAsia="cs-CZ"/>
      </w:rPr>
      <w:drawing>
        <wp:inline distT="0" distB="0" distL="0" distR="0" wp14:anchorId="697AC258" wp14:editId="257E9CE9">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5D5F70">
    <w:pPr>
      <w:pStyle w:val="Zhlav"/>
      <w:jc w:val="center"/>
      <w:rPr>
        <w:rFonts w:cs="Arial"/>
        <w:szCs w:val="20"/>
      </w:rPr>
    </w:pPr>
  </w:p>
  <w:p w:rsidR="005D5F70" w:rsidRDefault="005D5F70" w:rsidP="005D5F70">
    <w:pPr>
      <w:pStyle w:val="Zhlav"/>
      <w:jc w:val="center"/>
      <w:rPr>
        <w:rFonts w:cs="Arial"/>
        <w:szCs w:val="20"/>
      </w:rPr>
    </w:pPr>
  </w:p>
  <w:p w:rsidR="005D5F70" w:rsidRPr="005D5F70" w:rsidRDefault="005D5F70" w:rsidP="005D5F70">
    <w:pPr>
      <w:pStyle w:val="Zhlav"/>
      <w:jc w:val="cente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3A1C2B" w:rsidP="00A8376E">
    <w:pPr>
      <w:pStyle w:val="Zhlav"/>
      <w:jc w:val="center"/>
    </w:pPr>
    <w:r>
      <w:rPr>
        <w:noProof/>
        <w:lang w:eastAsia="cs-CZ"/>
      </w:rPr>
      <w:drawing>
        <wp:inline distT="0" distB="0" distL="0" distR="0" wp14:anchorId="11197A93" wp14:editId="1980084F">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A8376E">
    <w:pPr>
      <w:pStyle w:val="Zhlav"/>
      <w:jc w:val="center"/>
      <w:rPr>
        <w:rFonts w:cs="Arial"/>
        <w:szCs w:val="20"/>
      </w:rPr>
    </w:pPr>
  </w:p>
  <w:p w:rsidR="005D5F70" w:rsidRDefault="005D5F70" w:rsidP="00A8376E">
    <w:pPr>
      <w:pStyle w:val="Zhlav"/>
      <w:jc w:val="center"/>
      <w:rPr>
        <w:rFonts w:cs="Arial"/>
        <w:szCs w:val="20"/>
      </w:rPr>
    </w:pPr>
  </w:p>
  <w:p w:rsidR="005D5F70" w:rsidRPr="005D5F70" w:rsidRDefault="005D5F70" w:rsidP="00A8376E">
    <w:pPr>
      <w:pStyle w:val="Zhlav"/>
      <w:jc w:val="center"/>
      <w:rPr>
        <w:rFonts w:cs="Arial"/>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1CE"/>
    <w:rsid w:val="00000E29"/>
    <w:rsid w:val="00002A8A"/>
    <w:rsid w:val="00004371"/>
    <w:rsid w:val="00010E11"/>
    <w:rsid w:val="00010F16"/>
    <w:rsid w:val="00013025"/>
    <w:rsid w:val="000131C5"/>
    <w:rsid w:val="00014E43"/>
    <w:rsid w:val="000203F0"/>
    <w:rsid w:val="00020D30"/>
    <w:rsid w:val="00021D74"/>
    <w:rsid w:val="00022142"/>
    <w:rsid w:val="000226A0"/>
    <w:rsid w:val="000243ED"/>
    <w:rsid w:val="00024BC8"/>
    <w:rsid w:val="00030C8E"/>
    <w:rsid w:val="00036E9F"/>
    <w:rsid w:val="00043664"/>
    <w:rsid w:val="00045259"/>
    <w:rsid w:val="00053433"/>
    <w:rsid w:val="00053C41"/>
    <w:rsid w:val="00057150"/>
    <w:rsid w:val="000617CE"/>
    <w:rsid w:val="00065350"/>
    <w:rsid w:val="00065D86"/>
    <w:rsid w:val="00067B05"/>
    <w:rsid w:val="000717CF"/>
    <w:rsid w:val="00074B7A"/>
    <w:rsid w:val="00075BD6"/>
    <w:rsid w:val="00081B3C"/>
    <w:rsid w:val="00083229"/>
    <w:rsid w:val="00083A68"/>
    <w:rsid w:val="00085A6A"/>
    <w:rsid w:val="00085AAE"/>
    <w:rsid w:val="00086343"/>
    <w:rsid w:val="00087A2C"/>
    <w:rsid w:val="0009320B"/>
    <w:rsid w:val="00097887"/>
    <w:rsid w:val="000A0367"/>
    <w:rsid w:val="000A0CDD"/>
    <w:rsid w:val="000A2100"/>
    <w:rsid w:val="000A3501"/>
    <w:rsid w:val="000A48AA"/>
    <w:rsid w:val="000A4F1A"/>
    <w:rsid w:val="000A543E"/>
    <w:rsid w:val="000A5E7F"/>
    <w:rsid w:val="000A645D"/>
    <w:rsid w:val="000B16EC"/>
    <w:rsid w:val="000B32B2"/>
    <w:rsid w:val="000B5A2D"/>
    <w:rsid w:val="000B5D82"/>
    <w:rsid w:val="000B5E89"/>
    <w:rsid w:val="000B6358"/>
    <w:rsid w:val="000B7616"/>
    <w:rsid w:val="000C0C20"/>
    <w:rsid w:val="000C2DA2"/>
    <w:rsid w:val="000C2DAC"/>
    <w:rsid w:val="000C6EE3"/>
    <w:rsid w:val="000D1036"/>
    <w:rsid w:val="000D573B"/>
    <w:rsid w:val="000D6B75"/>
    <w:rsid w:val="000E26EB"/>
    <w:rsid w:val="000E293E"/>
    <w:rsid w:val="000E3848"/>
    <w:rsid w:val="000E71D3"/>
    <w:rsid w:val="000E731E"/>
    <w:rsid w:val="000F3B00"/>
    <w:rsid w:val="000F3C22"/>
    <w:rsid w:val="000F3EFA"/>
    <w:rsid w:val="000F7370"/>
    <w:rsid w:val="000F767B"/>
    <w:rsid w:val="00104640"/>
    <w:rsid w:val="00114B07"/>
    <w:rsid w:val="00115A60"/>
    <w:rsid w:val="00117FA5"/>
    <w:rsid w:val="00120F77"/>
    <w:rsid w:val="00126EF0"/>
    <w:rsid w:val="001270D8"/>
    <w:rsid w:val="00127F0B"/>
    <w:rsid w:val="00130035"/>
    <w:rsid w:val="00130607"/>
    <w:rsid w:val="0013575F"/>
    <w:rsid w:val="00142AF3"/>
    <w:rsid w:val="001446AC"/>
    <w:rsid w:val="001500B6"/>
    <w:rsid w:val="001537C9"/>
    <w:rsid w:val="00155903"/>
    <w:rsid w:val="00160BD0"/>
    <w:rsid w:val="0016147E"/>
    <w:rsid w:val="00165872"/>
    <w:rsid w:val="00167CEF"/>
    <w:rsid w:val="0017174F"/>
    <w:rsid w:val="00174E3F"/>
    <w:rsid w:val="001759AB"/>
    <w:rsid w:val="0018045B"/>
    <w:rsid w:val="0018088A"/>
    <w:rsid w:val="00182D78"/>
    <w:rsid w:val="00184902"/>
    <w:rsid w:val="00185DDE"/>
    <w:rsid w:val="001862A7"/>
    <w:rsid w:val="0019067C"/>
    <w:rsid w:val="00197E1E"/>
    <w:rsid w:val="001A0AE6"/>
    <w:rsid w:val="001A44FD"/>
    <w:rsid w:val="001A60CB"/>
    <w:rsid w:val="001A6594"/>
    <w:rsid w:val="001A7ABD"/>
    <w:rsid w:val="001B3EEE"/>
    <w:rsid w:val="001B4CB9"/>
    <w:rsid w:val="001C025D"/>
    <w:rsid w:val="001C2788"/>
    <w:rsid w:val="001C4E05"/>
    <w:rsid w:val="001C4E38"/>
    <w:rsid w:val="001C7EB4"/>
    <w:rsid w:val="001D03B9"/>
    <w:rsid w:val="001D19C9"/>
    <w:rsid w:val="001D1D4F"/>
    <w:rsid w:val="001D51BF"/>
    <w:rsid w:val="001E1C2D"/>
    <w:rsid w:val="001E2C41"/>
    <w:rsid w:val="001E2F1E"/>
    <w:rsid w:val="001E57F9"/>
    <w:rsid w:val="001F0F91"/>
    <w:rsid w:val="001F3066"/>
    <w:rsid w:val="002050DA"/>
    <w:rsid w:val="00213784"/>
    <w:rsid w:val="00215F79"/>
    <w:rsid w:val="002233F3"/>
    <w:rsid w:val="00226E38"/>
    <w:rsid w:val="002334FB"/>
    <w:rsid w:val="0023465C"/>
    <w:rsid w:val="00235450"/>
    <w:rsid w:val="00236DB9"/>
    <w:rsid w:val="00237B15"/>
    <w:rsid w:val="00241AAA"/>
    <w:rsid w:val="002423CF"/>
    <w:rsid w:val="00244F9A"/>
    <w:rsid w:val="0025140D"/>
    <w:rsid w:val="00251B85"/>
    <w:rsid w:val="00254878"/>
    <w:rsid w:val="0025528A"/>
    <w:rsid w:val="002656A8"/>
    <w:rsid w:val="002713FD"/>
    <w:rsid w:val="002748D1"/>
    <w:rsid w:val="00277918"/>
    <w:rsid w:val="00281B6F"/>
    <w:rsid w:val="002847D8"/>
    <w:rsid w:val="00285B66"/>
    <w:rsid w:val="00287B3A"/>
    <w:rsid w:val="00291582"/>
    <w:rsid w:val="002949E9"/>
    <w:rsid w:val="002952FE"/>
    <w:rsid w:val="00295B91"/>
    <w:rsid w:val="002976C7"/>
    <w:rsid w:val="002A0320"/>
    <w:rsid w:val="002A207E"/>
    <w:rsid w:val="002A2312"/>
    <w:rsid w:val="002A2CE8"/>
    <w:rsid w:val="002A54B7"/>
    <w:rsid w:val="002B127E"/>
    <w:rsid w:val="002B1565"/>
    <w:rsid w:val="002B2D98"/>
    <w:rsid w:val="002B3AB9"/>
    <w:rsid w:val="002B3C55"/>
    <w:rsid w:val="002B3F0C"/>
    <w:rsid w:val="002C04C2"/>
    <w:rsid w:val="002C2863"/>
    <w:rsid w:val="002C317C"/>
    <w:rsid w:val="002C3276"/>
    <w:rsid w:val="002C4516"/>
    <w:rsid w:val="002C5893"/>
    <w:rsid w:val="002C6CDC"/>
    <w:rsid w:val="002D593F"/>
    <w:rsid w:val="002D5D16"/>
    <w:rsid w:val="002D6422"/>
    <w:rsid w:val="002D6B22"/>
    <w:rsid w:val="002D772D"/>
    <w:rsid w:val="002D7D6B"/>
    <w:rsid w:val="002E0E88"/>
    <w:rsid w:val="002E68B3"/>
    <w:rsid w:val="002E7EA0"/>
    <w:rsid w:val="002F09E2"/>
    <w:rsid w:val="002F5A12"/>
    <w:rsid w:val="00301C3D"/>
    <w:rsid w:val="00302631"/>
    <w:rsid w:val="00305627"/>
    <w:rsid w:val="00306696"/>
    <w:rsid w:val="00311CC5"/>
    <w:rsid w:val="00312F2D"/>
    <w:rsid w:val="003131D0"/>
    <w:rsid w:val="003135FA"/>
    <w:rsid w:val="00316CBF"/>
    <w:rsid w:val="003242EB"/>
    <w:rsid w:val="00324E97"/>
    <w:rsid w:val="00326689"/>
    <w:rsid w:val="0033505C"/>
    <w:rsid w:val="00341840"/>
    <w:rsid w:val="003418B8"/>
    <w:rsid w:val="00344B56"/>
    <w:rsid w:val="00344E9A"/>
    <w:rsid w:val="0035343C"/>
    <w:rsid w:val="003602A8"/>
    <w:rsid w:val="003627E5"/>
    <w:rsid w:val="00363EA5"/>
    <w:rsid w:val="00370B92"/>
    <w:rsid w:val="00372115"/>
    <w:rsid w:val="003727C4"/>
    <w:rsid w:val="00374465"/>
    <w:rsid w:val="00374AA2"/>
    <w:rsid w:val="003839E9"/>
    <w:rsid w:val="003901C5"/>
    <w:rsid w:val="00391051"/>
    <w:rsid w:val="003915C3"/>
    <w:rsid w:val="00394784"/>
    <w:rsid w:val="0039579E"/>
    <w:rsid w:val="00397337"/>
    <w:rsid w:val="003A1C2B"/>
    <w:rsid w:val="003A1FB3"/>
    <w:rsid w:val="003A4AE6"/>
    <w:rsid w:val="003A65BD"/>
    <w:rsid w:val="003A6F94"/>
    <w:rsid w:val="003B798A"/>
    <w:rsid w:val="003C3322"/>
    <w:rsid w:val="003C459D"/>
    <w:rsid w:val="003D3284"/>
    <w:rsid w:val="003D32D7"/>
    <w:rsid w:val="003E379C"/>
    <w:rsid w:val="003E5885"/>
    <w:rsid w:val="003E6FE0"/>
    <w:rsid w:val="003F0FF4"/>
    <w:rsid w:val="0040014F"/>
    <w:rsid w:val="004057A7"/>
    <w:rsid w:val="00410C69"/>
    <w:rsid w:val="004123CE"/>
    <w:rsid w:val="00412819"/>
    <w:rsid w:val="00413E2F"/>
    <w:rsid w:val="004145D4"/>
    <w:rsid w:val="004153A9"/>
    <w:rsid w:val="00420431"/>
    <w:rsid w:val="00420BE9"/>
    <w:rsid w:val="00424119"/>
    <w:rsid w:val="00425356"/>
    <w:rsid w:val="00426A79"/>
    <w:rsid w:val="00427AC5"/>
    <w:rsid w:val="00434DFD"/>
    <w:rsid w:val="0044214E"/>
    <w:rsid w:val="004453BA"/>
    <w:rsid w:val="00446ED9"/>
    <w:rsid w:val="0045416A"/>
    <w:rsid w:val="00454518"/>
    <w:rsid w:val="00460F00"/>
    <w:rsid w:val="00460FD0"/>
    <w:rsid w:val="00463AC5"/>
    <w:rsid w:val="004705CB"/>
    <w:rsid w:val="004759C5"/>
    <w:rsid w:val="00480D61"/>
    <w:rsid w:val="00481B4E"/>
    <w:rsid w:val="004846F0"/>
    <w:rsid w:val="0048742E"/>
    <w:rsid w:val="00491506"/>
    <w:rsid w:val="0049211E"/>
    <w:rsid w:val="00495B01"/>
    <w:rsid w:val="00497213"/>
    <w:rsid w:val="004A02DF"/>
    <w:rsid w:val="004A33FF"/>
    <w:rsid w:val="004A5702"/>
    <w:rsid w:val="004B1EF2"/>
    <w:rsid w:val="004B3441"/>
    <w:rsid w:val="004B3A51"/>
    <w:rsid w:val="004B3B15"/>
    <w:rsid w:val="004B4F95"/>
    <w:rsid w:val="004C1474"/>
    <w:rsid w:val="004C7E81"/>
    <w:rsid w:val="004D1AC3"/>
    <w:rsid w:val="004D2C84"/>
    <w:rsid w:val="004D34A0"/>
    <w:rsid w:val="004D46D5"/>
    <w:rsid w:val="004D5722"/>
    <w:rsid w:val="004E3D85"/>
    <w:rsid w:val="004F5D7A"/>
    <w:rsid w:val="004F66A5"/>
    <w:rsid w:val="004F7294"/>
    <w:rsid w:val="004F7814"/>
    <w:rsid w:val="0050274E"/>
    <w:rsid w:val="00507552"/>
    <w:rsid w:val="0050794E"/>
    <w:rsid w:val="00512368"/>
    <w:rsid w:val="00512AC7"/>
    <w:rsid w:val="005173BF"/>
    <w:rsid w:val="00517F7F"/>
    <w:rsid w:val="00520410"/>
    <w:rsid w:val="0052080D"/>
    <w:rsid w:val="00522658"/>
    <w:rsid w:val="00522D85"/>
    <w:rsid w:val="005234B1"/>
    <w:rsid w:val="00523988"/>
    <w:rsid w:val="00527ACE"/>
    <w:rsid w:val="00527DFD"/>
    <w:rsid w:val="00541571"/>
    <w:rsid w:val="005415F7"/>
    <w:rsid w:val="0054218F"/>
    <w:rsid w:val="00543ECC"/>
    <w:rsid w:val="00544780"/>
    <w:rsid w:val="005453FF"/>
    <w:rsid w:val="00550182"/>
    <w:rsid w:val="0055081B"/>
    <w:rsid w:val="00550F18"/>
    <w:rsid w:val="00554C13"/>
    <w:rsid w:val="005551E2"/>
    <w:rsid w:val="00557C9B"/>
    <w:rsid w:val="00562076"/>
    <w:rsid w:val="005643FB"/>
    <w:rsid w:val="00564AE4"/>
    <w:rsid w:val="005665A1"/>
    <w:rsid w:val="00566F10"/>
    <w:rsid w:val="005675E6"/>
    <w:rsid w:val="005706B1"/>
    <w:rsid w:val="00572604"/>
    <w:rsid w:val="00573967"/>
    <w:rsid w:val="00575E57"/>
    <w:rsid w:val="00577406"/>
    <w:rsid w:val="0058059A"/>
    <w:rsid w:val="00586340"/>
    <w:rsid w:val="0059025C"/>
    <w:rsid w:val="0059053A"/>
    <w:rsid w:val="00591843"/>
    <w:rsid w:val="00591EBF"/>
    <w:rsid w:val="00592C1F"/>
    <w:rsid w:val="005960B1"/>
    <w:rsid w:val="005A42E2"/>
    <w:rsid w:val="005A4E57"/>
    <w:rsid w:val="005A5867"/>
    <w:rsid w:val="005A681D"/>
    <w:rsid w:val="005A7354"/>
    <w:rsid w:val="005B2310"/>
    <w:rsid w:val="005B2D12"/>
    <w:rsid w:val="005B4380"/>
    <w:rsid w:val="005B4F94"/>
    <w:rsid w:val="005C0F8D"/>
    <w:rsid w:val="005C6625"/>
    <w:rsid w:val="005D0429"/>
    <w:rsid w:val="005D0AEA"/>
    <w:rsid w:val="005D120B"/>
    <w:rsid w:val="005D30EA"/>
    <w:rsid w:val="005D4EC1"/>
    <w:rsid w:val="005D55AD"/>
    <w:rsid w:val="005D5F70"/>
    <w:rsid w:val="005E0721"/>
    <w:rsid w:val="005E754D"/>
    <w:rsid w:val="005E79B7"/>
    <w:rsid w:val="005F0D7F"/>
    <w:rsid w:val="005F1C78"/>
    <w:rsid w:val="005F5857"/>
    <w:rsid w:val="005F6FAF"/>
    <w:rsid w:val="005F75DE"/>
    <w:rsid w:val="00600A8B"/>
    <w:rsid w:val="00600B97"/>
    <w:rsid w:val="00601875"/>
    <w:rsid w:val="0060289B"/>
    <w:rsid w:val="00606266"/>
    <w:rsid w:val="00607C23"/>
    <w:rsid w:val="006116D9"/>
    <w:rsid w:val="006128CD"/>
    <w:rsid w:val="0062281A"/>
    <w:rsid w:val="00626A75"/>
    <w:rsid w:val="00631857"/>
    <w:rsid w:val="00634F2D"/>
    <w:rsid w:val="00645600"/>
    <w:rsid w:val="006608ED"/>
    <w:rsid w:val="006638A2"/>
    <w:rsid w:val="00664545"/>
    <w:rsid w:val="00665886"/>
    <w:rsid w:val="00670600"/>
    <w:rsid w:val="00671EAB"/>
    <w:rsid w:val="00677C47"/>
    <w:rsid w:val="00684264"/>
    <w:rsid w:val="00684F8A"/>
    <w:rsid w:val="0069001C"/>
    <w:rsid w:val="00690CAF"/>
    <w:rsid w:val="00691225"/>
    <w:rsid w:val="006924E3"/>
    <w:rsid w:val="00692C06"/>
    <w:rsid w:val="00694289"/>
    <w:rsid w:val="006959CE"/>
    <w:rsid w:val="00696E57"/>
    <w:rsid w:val="0069740A"/>
    <w:rsid w:val="006A0E36"/>
    <w:rsid w:val="006A4757"/>
    <w:rsid w:val="006A7175"/>
    <w:rsid w:val="006B15AA"/>
    <w:rsid w:val="006B1A6A"/>
    <w:rsid w:val="006B5455"/>
    <w:rsid w:val="006B645C"/>
    <w:rsid w:val="006C0DCC"/>
    <w:rsid w:val="006C22CA"/>
    <w:rsid w:val="006C3392"/>
    <w:rsid w:val="006C378B"/>
    <w:rsid w:val="006D2C15"/>
    <w:rsid w:val="006D5F70"/>
    <w:rsid w:val="006D6248"/>
    <w:rsid w:val="006D73DE"/>
    <w:rsid w:val="006D7F65"/>
    <w:rsid w:val="006E1CDC"/>
    <w:rsid w:val="006E260E"/>
    <w:rsid w:val="006E54DC"/>
    <w:rsid w:val="006E5D2B"/>
    <w:rsid w:val="006F0830"/>
    <w:rsid w:val="006F1D1C"/>
    <w:rsid w:val="006F4202"/>
    <w:rsid w:val="006F5FD5"/>
    <w:rsid w:val="006F609B"/>
    <w:rsid w:val="006F65D5"/>
    <w:rsid w:val="006F6712"/>
    <w:rsid w:val="006F6DE1"/>
    <w:rsid w:val="0070133B"/>
    <w:rsid w:val="007023E6"/>
    <w:rsid w:val="007031F9"/>
    <w:rsid w:val="00703D9C"/>
    <w:rsid w:val="00704F2B"/>
    <w:rsid w:val="00705995"/>
    <w:rsid w:val="0071020D"/>
    <w:rsid w:val="007102E8"/>
    <w:rsid w:val="00710C3E"/>
    <w:rsid w:val="00713422"/>
    <w:rsid w:val="00722137"/>
    <w:rsid w:val="00723949"/>
    <w:rsid w:val="007246A5"/>
    <w:rsid w:val="00730473"/>
    <w:rsid w:val="00732BC0"/>
    <w:rsid w:val="0073372F"/>
    <w:rsid w:val="0073376C"/>
    <w:rsid w:val="00733D41"/>
    <w:rsid w:val="007372C1"/>
    <w:rsid w:val="007422B0"/>
    <w:rsid w:val="00752DC7"/>
    <w:rsid w:val="0075369F"/>
    <w:rsid w:val="007602D8"/>
    <w:rsid w:val="00763846"/>
    <w:rsid w:val="00764A84"/>
    <w:rsid w:val="00765860"/>
    <w:rsid w:val="0076713C"/>
    <w:rsid w:val="007676AA"/>
    <w:rsid w:val="00772DF2"/>
    <w:rsid w:val="007734FE"/>
    <w:rsid w:val="00777AC7"/>
    <w:rsid w:val="00783263"/>
    <w:rsid w:val="00784121"/>
    <w:rsid w:val="00785DD6"/>
    <w:rsid w:val="0078708F"/>
    <w:rsid w:val="00787B0D"/>
    <w:rsid w:val="007948BA"/>
    <w:rsid w:val="00794F6A"/>
    <w:rsid w:val="00796C36"/>
    <w:rsid w:val="007970D4"/>
    <w:rsid w:val="007977D2"/>
    <w:rsid w:val="007A5CFE"/>
    <w:rsid w:val="007B094C"/>
    <w:rsid w:val="007B6908"/>
    <w:rsid w:val="007B6AA1"/>
    <w:rsid w:val="007C34CA"/>
    <w:rsid w:val="007C7133"/>
    <w:rsid w:val="007C7FC9"/>
    <w:rsid w:val="007D4E42"/>
    <w:rsid w:val="007D6E35"/>
    <w:rsid w:val="007D7CB3"/>
    <w:rsid w:val="007E6ACC"/>
    <w:rsid w:val="007F0C67"/>
    <w:rsid w:val="007F0E37"/>
    <w:rsid w:val="007F144A"/>
    <w:rsid w:val="00803B4A"/>
    <w:rsid w:val="00805BAB"/>
    <w:rsid w:val="00806381"/>
    <w:rsid w:val="008072B8"/>
    <w:rsid w:val="00810623"/>
    <w:rsid w:val="008122A5"/>
    <w:rsid w:val="00815ED5"/>
    <w:rsid w:val="0082072B"/>
    <w:rsid w:val="00822B73"/>
    <w:rsid w:val="00826E33"/>
    <w:rsid w:val="0082741C"/>
    <w:rsid w:val="00827857"/>
    <w:rsid w:val="00833316"/>
    <w:rsid w:val="008371DE"/>
    <w:rsid w:val="008451D4"/>
    <w:rsid w:val="008479D2"/>
    <w:rsid w:val="0087239C"/>
    <w:rsid w:val="008724DD"/>
    <w:rsid w:val="00872EE4"/>
    <w:rsid w:val="00873780"/>
    <w:rsid w:val="00876193"/>
    <w:rsid w:val="008838E4"/>
    <w:rsid w:val="008850E8"/>
    <w:rsid w:val="00885DCD"/>
    <w:rsid w:val="008924FE"/>
    <w:rsid w:val="008948EB"/>
    <w:rsid w:val="008949F8"/>
    <w:rsid w:val="00897209"/>
    <w:rsid w:val="008A478D"/>
    <w:rsid w:val="008B0A4D"/>
    <w:rsid w:val="008B18A0"/>
    <w:rsid w:val="008B4582"/>
    <w:rsid w:val="008B6C58"/>
    <w:rsid w:val="008B7110"/>
    <w:rsid w:val="008C02D5"/>
    <w:rsid w:val="008C35A6"/>
    <w:rsid w:val="008C48BD"/>
    <w:rsid w:val="008C5129"/>
    <w:rsid w:val="008C5F74"/>
    <w:rsid w:val="008D024E"/>
    <w:rsid w:val="008D193B"/>
    <w:rsid w:val="008D2647"/>
    <w:rsid w:val="008D360A"/>
    <w:rsid w:val="008D388F"/>
    <w:rsid w:val="008D5D55"/>
    <w:rsid w:val="008D6867"/>
    <w:rsid w:val="008E4AE7"/>
    <w:rsid w:val="008E55EC"/>
    <w:rsid w:val="008E6B63"/>
    <w:rsid w:val="008E6F11"/>
    <w:rsid w:val="008F23BB"/>
    <w:rsid w:val="008F3533"/>
    <w:rsid w:val="008F3E14"/>
    <w:rsid w:val="008F5EEB"/>
    <w:rsid w:val="009025DE"/>
    <w:rsid w:val="00903A7E"/>
    <w:rsid w:val="00910D5C"/>
    <w:rsid w:val="0091152C"/>
    <w:rsid w:val="00915B75"/>
    <w:rsid w:val="00920529"/>
    <w:rsid w:val="00923BFD"/>
    <w:rsid w:val="009256FF"/>
    <w:rsid w:val="009275D5"/>
    <w:rsid w:val="00936C80"/>
    <w:rsid w:val="009433E1"/>
    <w:rsid w:val="00943A9A"/>
    <w:rsid w:val="00944EF3"/>
    <w:rsid w:val="00945905"/>
    <w:rsid w:val="00961C69"/>
    <w:rsid w:val="0096295C"/>
    <w:rsid w:val="00963EF0"/>
    <w:rsid w:val="009660EC"/>
    <w:rsid w:val="0097104F"/>
    <w:rsid w:val="009727CE"/>
    <w:rsid w:val="0097366B"/>
    <w:rsid w:val="009754EE"/>
    <w:rsid w:val="009772BE"/>
    <w:rsid w:val="009776AA"/>
    <w:rsid w:val="00981A25"/>
    <w:rsid w:val="00981FB9"/>
    <w:rsid w:val="00984764"/>
    <w:rsid w:val="00984CF3"/>
    <w:rsid w:val="009867AD"/>
    <w:rsid w:val="00993540"/>
    <w:rsid w:val="00993B5C"/>
    <w:rsid w:val="00995CF3"/>
    <w:rsid w:val="009A0B71"/>
    <w:rsid w:val="009A38BE"/>
    <w:rsid w:val="009A6AAA"/>
    <w:rsid w:val="009B4A56"/>
    <w:rsid w:val="009C0563"/>
    <w:rsid w:val="009C0B1F"/>
    <w:rsid w:val="009C11A1"/>
    <w:rsid w:val="009C134C"/>
    <w:rsid w:val="009C2112"/>
    <w:rsid w:val="009C55CF"/>
    <w:rsid w:val="009C5758"/>
    <w:rsid w:val="009C65E0"/>
    <w:rsid w:val="009D04D8"/>
    <w:rsid w:val="009D205B"/>
    <w:rsid w:val="009D2C6C"/>
    <w:rsid w:val="009D32D2"/>
    <w:rsid w:val="009D36CA"/>
    <w:rsid w:val="009D60B7"/>
    <w:rsid w:val="009E2E0F"/>
    <w:rsid w:val="009E4272"/>
    <w:rsid w:val="009F1B6F"/>
    <w:rsid w:val="009F43B2"/>
    <w:rsid w:val="00A01C50"/>
    <w:rsid w:val="00A02F55"/>
    <w:rsid w:val="00A058A3"/>
    <w:rsid w:val="00A0720E"/>
    <w:rsid w:val="00A07F18"/>
    <w:rsid w:val="00A1019D"/>
    <w:rsid w:val="00A12DA9"/>
    <w:rsid w:val="00A15703"/>
    <w:rsid w:val="00A16CE5"/>
    <w:rsid w:val="00A219B3"/>
    <w:rsid w:val="00A22986"/>
    <w:rsid w:val="00A27B7A"/>
    <w:rsid w:val="00A3249C"/>
    <w:rsid w:val="00A3322D"/>
    <w:rsid w:val="00A421C9"/>
    <w:rsid w:val="00A47FA2"/>
    <w:rsid w:val="00A520A8"/>
    <w:rsid w:val="00A57D4F"/>
    <w:rsid w:val="00A601FD"/>
    <w:rsid w:val="00A6326E"/>
    <w:rsid w:val="00A66353"/>
    <w:rsid w:val="00A66423"/>
    <w:rsid w:val="00A66FF6"/>
    <w:rsid w:val="00A70C18"/>
    <w:rsid w:val="00A72433"/>
    <w:rsid w:val="00A72819"/>
    <w:rsid w:val="00A76F46"/>
    <w:rsid w:val="00A81290"/>
    <w:rsid w:val="00A8184F"/>
    <w:rsid w:val="00A81A09"/>
    <w:rsid w:val="00A8376E"/>
    <w:rsid w:val="00A918C3"/>
    <w:rsid w:val="00A91B58"/>
    <w:rsid w:val="00A92DDB"/>
    <w:rsid w:val="00A94B48"/>
    <w:rsid w:val="00A94E4D"/>
    <w:rsid w:val="00AA2BF7"/>
    <w:rsid w:val="00AA2CB0"/>
    <w:rsid w:val="00AA76A7"/>
    <w:rsid w:val="00AB1E0A"/>
    <w:rsid w:val="00AB519B"/>
    <w:rsid w:val="00AB5701"/>
    <w:rsid w:val="00AB6E16"/>
    <w:rsid w:val="00AC114E"/>
    <w:rsid w:val="00AC3CF4"/>
    <w:rsid w:val="00AC5A7E"/>
    <w:rsid w:val="00AD2F13"/>
    <w:rsid w:val="00AD60D3"/>
    <w:rsid w:val="00AE5DDF"/>
    <w:rsid w:val="00AE6270"/>
    <w:rsid w:val="00AF418C"/>
    <w:rsid w:val="00AF5E88"/>
    <w:rsid w:val="00AF6803"/>
    <w:rsid w:val="00AF7610"/>
    <w:rsid w:val="00B0500F"/>
    <w:rsid w:val="00B117C5"/>
    <w:rsid w:val="00B13105"/>
    <w:rsid w:val="00B13DF4"/>
    <w:rsid w:val="00B1415C"/>
    <w:rsid w:val="00B14F5E"/>
    <w:rsid w:val="00B21A68"/>
    <w:rsid w:val="00B21C61"/>
    <w:rsid w:val="00B22860"/>
    <w:rsid w:val="00B23B97"/>
    <w:rsid w:val="00B23F80"/>
    <w:rsid w:val="00B24F8F"/>
    <w:rsid w:val="00B31C05"/>
    <w:rsid w:val="00B34E63"/>
    <w:rsid w:val="00B36C3D"/>
    <w:rsid w:val="00B430FC"/>
    <w:rsid w:val="00B45F59"/>
    <w:rsid w:val="00B46497"/>
    <w:rsid w:val="00B50756"/>
    <w:rsid w:val="00B507BC"/>
    <w:rsid w:val="00B543A7"/>
    <w:rsid w:val="00B54CDB"/>
    <w:rsid w:val="00B55B12"/>
    <w:rsid w:val="00B56705"/>
    <w:rsid w:val="00B5751B"/>
    <w:rsid w:val="00B579A3"/>
    <w:rsid w:val="00B66BEA"/>
    <w:rsid w:val="00B673C0"/>
    <w:rsid w:val="00B702BE"/>
    <w:rsid w:val="00B71795"/>
    <w:rsid w:val="00B73DB6"/>
    <w:rsid w:val="00B77F8B"/>
    <w:rsid w:val="00B80744"/>
    <w:rsid w:val="00B842E9"/>
    <w:rsid w:val="00B84B42"/>
    <w:rsid w:val="00B913A1"/>
    <w:rsid w:val="00B918B8"/>
    <w:rsid w:val="00B94EE9"/>
    <w:rsid w:val="00B96090"/>
    <w:rsid w:val="00B963DE"/>
    <w:rsid w:val="00BA0D50"/>
    <w:rsid w:val="00BA31B1"/>
    <w:rsid w:val="00BA3DF3"/>
    <w:rsid w:val="00BB2A2F"/>
    <w:rsid w:val="00BB30D4"/>
    <w:rsid w:val="00BC220D"/>
    <w:rsid w:val="00BC23F6"/>
    <w:rsid w:val="00BC4837"/>
    <w:rsid w:val="00BC6F9C"/>
    <w:rsid w:val="00BC72A9"/>
    <w:rsid w:val="00BD0390"/>
    <w:rsid w:val="00BD2C4A"/>
    <w:rsid w:val="00BD4411"/>
    <w:rsid w:val="00BD6451"/>
    <w:rsid w:val="00BF09C0"/>
    <w:rsid w:val="00BF5A09"/>
    <w:rsid w:val="00BF74CE"/>
    <w:rsid w:val="00BF7F10"/>
    <w:rsid w:val="00C01D32"/>
    <w:rsid w:val="00C03A9F"/>
    <w:rsid w:val="00C04966"/>
    <w:rsid w:val="00C06819"/>
    <w:rsid w:val="00C127E8"/>
    <w:rsid w:val="00C242CE"/>
    <w:rsid w:val="00C36837"/>
    <w:rsid w:val="00C4001B"/>
    <w:rsid w:val="00C40E7B"/>
    <w:rsid w:val="00C42193"/>
    <w:rsid w:val="00C452B7"/>
    <w:rsid w:val="00C452BB"/>
    <w:rsid w:val="00C47C3A"/>
    <w:rsid w:val="00C47CE5"/>
    <w:rsid w:val="00C502A6"/>
    <w:rsid w:val="00C50469"/>
    <w:rsid w:val="00C52C2F"/>
    <w:rsid w:val="00C54F74"/>
    <w:rsid w:val="00C55683"/>
    <w:rsid w:val="00C628B7"/>
    <w:rsid w:val="00C631F3"/>
    <w:rsid w:val="00C65E25"/>
    <w:rsid w:val="00C670BA"/>
    <w:rsid w:val="00C71A74"/>
    <w:rsid w:val="00C73332"/>
    <w:rsid w:val="00C74EA9"/>
    <w:rsid w:val="00C81541"/>
    <w:rsid w:val="00C84CE7"/>
    <w:rsid w:val="00C87711"/>
    <w:rsid w:val="00C906C3"/>
    <w:rsid w:val="00C90BF1"/>
    <w:rsid w:val="00C93202"/>
    <w:rsid w:val="00C9793A"/>
    <w:rsid w:val="00CA15D3"/>
    <w:rsid w:val="00CA36FC"/>
    <w:rsid w:val="00CA6A62"/>
    <w:rsid w:val="00CB1518"/>
    <w:rsid w:val="00CB3F00"/>
    <w:rsid w:val="00CB4AC6"/>
    <w:rsid w:val="00CC1F2B"/>
    <w:rsid w:val="00CC6E2C"/>
    <w:rsid w:val="00CD2AF4"/>
    <w:rsid w:val="00CD5601"/>
    <w:rsid w:val="00CE2883"/>
    <w:rsid w:val="00CE3DA4"/>
    <w:rsid w:val="00CE5193"/>
    <w:rsid w:val="00CE768E"/>
    <w:rsid w:val="00CF02DF"/>
    <w:rsid w:val="00CF4A4F"/>
    <w:rsid w:val="00CF79A1"/>
    <w:rsid w:val="00D04A87"/>
    <w:rsid w:val="00D0659C"/>
    <w:rsid w:val="00D11439"/>
    <w:rsid w:val="00D123EA"/>
    <w:rsid w:val="00D16C19"/>
    <w:rsid w:val="00D26E4D"/>
    <w:rsid w:val="00D32F17"/>
    <w:rsid w:val="00D33953"/>
    <w:rsid w:val="00D44A79"/>
    <w:rsid w:val="00D44C13"/>
    <w:rsid w:val="00D44C99"/>
    <w:rsid w:val="00D506F9"/>
    <w:rsid w:val="00D56E84"/>
    <w:rsid w:val="00D57058"/>
    <w:rsid w:val="00D60C2A"/>
    <w:rsid w:val="00D62A5B"/>
    <w:rsid w:val="00D6379C"/>
    <w:rsid w:val="00D666E6"/>
    <w:rsid w:val="00D6765F"/>
    <w:rsid w:val="00D706F8"/>
    <w:rsid w:val="00D71069"/>
    <w:rsid w:val="00D71B32"/>
    <w:rsid w:val="00D71E05"/>
    <w:rsid w:val="00D75335"/>
    <w:rsid w:val="00D75A2F"/>
    <w:rsid w:val="00D77DD0"/>
    <w:rsid w:val="00D93ECE"/>
    <w:rsid w:val="00DA3167"/>
    <w:rsid w:val="00DA3C27"/>
    <w:rsid w:val="00DA5307"/>
    <w:rsid w:val="00DA7BD1"/>
    <w:rsid w:val="00DB018B"/>
    <w:rsid w:val="00DB0529"/>
    <w:rsid w:val="00DB2DA8"/>
    <w:rsid w:val="00DB69C4"/>
    <w:rsid w:val="00DB7F9D"/>
    <w:rsid w:val="00DC1E6B"/>
    <w:rsid w:val="00DC1E9C"/>
    <w:rsid w:val="00DC2ADE"/>
    <w:rsid w:val="00DD019B"/>
    <w:rsid w:val="00DD0CEB"/>
    <w:rsid w:val="00DD1722"/>
    <w:rsid w:val="00DD2162"/>
    <w:rsid w:val="00DD74A0"/>
    <w:rsid w:val="00DE3992"/>
    <w:rsid w:val="00DF2CEA"/>
    <w:rsid w:val="00DF2DD5"/>
    <w:rsid w:val="00DF4CDF"/>
    <w:rsid w:val="00DF5484"/>
    <w:rsid w:val="00DF5F1E"/>
    <w:rsid w:val="00DF76CC"/>
    <w:rsid w:val="00E01151"/>
    <w:rsid w:val="00E10D86"/>
    <w:rsid w:val="00E1109B"/>
    <w:rsid w:val="00E12D17"/>
    <w:rsid w:val="00E130C9"/>
    <w:rsid w:val="00E134BB"/>
    <w:rsid w:val="00E15143"/>
    <w:rsid w:val="00E35E28"/>
    <w:rsid w:val="00E36FCF"/>
    <w:rsid w:val="00E379E3"/>
    <w:rsid w:val="00E53A4D"/>
    <w:rsid w:val="00E548B3"/>
    <w:rsid w:val="00E54E52"/>
    <w:rsid w:val="00E556FD"/>
    <w:rsid w:val="00E5778E"/>
    <w:rsid w:val="00E6389A"/>
    <w:rsid w:val="00E66583"/>
    <w:rsid w:val="00E72B24"/>
    <w:rsid w:val="00E735EE"/>
    <w:rsid w:val="00E73ACF"/>
    <w:rsid w:val="00E73C2D"/>
    <w:rsid w:val="00E772AF"/>
    <w:rsid w:val="00E8113F"/>
    <w:rsid w:val="00E81E18"/>
    <w:rsid w:val="00E83EF6"/>
    <w:rsid w:val="00E84707"/>
    <w:rsid w:val="00E85D6C"/>
    <w:rsid w:val="00E86FE8"/>
    <w:rsid w:val="00E879C9"/>
    <w:rsid w:val="00E91CC8"/>
    <w:rsid w:val="00E93EB1"/>
    <w:rsid w:val="00E959B8"/>
    <w:rsid w:val="00E97010"/>
    <w:rsid w:val="00EA7DC8"/>
    <w:rsid w:val="00EB230D"/>
    <w:rsid w:val="00EB3C59"/>
    <w:rsid w:val="00EB4BD9"/>
    <w:rsid w:val="00EC0CB5"/>
    <w:rsid w:val="00EC511B"/>
    <w:rsid w:val="00EC60C4"/>
    <w:rsid w:val="00EC7216"/>
    <w:rsid w:val="00EE2DFA"/>
    <w:rsid w:val="00EE5503"/>
    <w:rsid w:val="00EE74B3"/>
    <w:rsid w:val="00EE7FBE"/>
    <w:rsid w:val="00EF3153"/>
    <w:rsid w:val="00EF3C3D"/>
    <w:rsid w:val="00EF51CE"/>
    <w:rsid w:val="00F002CF"/>
    <w:rsid w:val="00F00E34"/>
    <w:rsid w:val="00F06BDA"/>
    <w:rsid w:val="00F141B7"/>
    <w:rsid w:val="00F22386"/>
    <w:rsid w:val="00F23D35"/>
    <w:rsid w:val="00F3223E"/>
    <w:rsid w:val="00F354EE"/>
    <w:rsid w:val="00F4055F"/>
    <w:rsid w:val="00F42E64"/>
    <w:rsid w:val="00F43BC9"/>
    <w:rsid w:val="00F4616D"/>
    <w:rsid w:val="00F46B93"/>
    <w:rsid w:val="00F470FE"/>
    <w:rsid w:val="00F50403"/>
    <w:rsid w:val="00F525B3"/>
    <w:rsid w:val="00F5771E"/>
    <w:rsid w:val="00F62934"/>
    <w:rsid w:val="00F64563"/>
    <w:rsid w:val="00F67D04"/>
    <w:rsid w:val="00F75F32"/>
    <w:rsid w:val="00F77DA9"/>
    <w:rsid w:val="00F830B9"/>
    <w:rsid w:val="00F8408D"/>
    <w:rsid w:val="00F87759"/>
    <w:rsid w:val="00F91A3B"/>
    <w:rsid w:val="00F9443B"/>
    <w:rsid w:val="00F97EAC"/>
    <w:rsid w:val="00FA511A"/>
    <w:rsid w:val="00FA55EF"/>
    <w:rsid w:val="00FA6664"/>
    <w:rsid w:val="00FB16CE"/>
    <w:rsid w:val="00FB1AC0"/>
    <w:rsid w:val="00FB2EDE"/>
    <w:rsid w:val="00FB3683"/>
    <w:rsid w:val="00FB4B52"/>
    <w:rsid w:val="00FC1B6A"/>
    <w:rsid w:val="00FC1FCD"/>
    <w:rsid w:val="00FC625F"/>
    <w:rsid w:val="00FC6FE7"/>
    <w:rsid w:val="00FC7705"/>
    <w:rsid w:val="00FC7740"/>
    <w:rsid w:val="00FD0448"/>
    <w:rsid w:val="00FD6B27"/>
    <w:rsid w:val="00FE001D"/>
    <w:rsid w:val="00FE1D6B"/>
    <w:rsid w:val="00FE427E"/>
    <w:rsid w:val="00FE6166"/>
    <w:rsid w:val="00FF1225"/>
    <w:rsid w:val="00FF1255"/>
    <w:rsid w:val="00FF17E5"/>
    <w:rsid w:val="00FF3048"/>
    <w:rsid w:val="00FF3C0A"/>
    <w:rsid w:val="00FF7D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Standard"/>
    <w:next w:val="Textbody"/>
    <w:link w:val="Nadpis1Char"/>
    <w:rsid w:val="00550182"/>
    <w:pPr>
      <w:keepNext/>
      <w:jc w:val="center"/>
      <w:outlineLvl w:val="0"/>
    </w:pPr>
    <w:rPr>
      <w:rFonts w:ascii="Verdana" w:hAnsi="Verdana"/>
      <w:b/>
      <w:bCs/>
      <w:szCs w:val="24"/>
    </w:rPr>
  </w:style>
  <w:style w:type="paragraph" w:styleId="Nadpis2">
    <w:name w:val="heading 2"/>
    <w:basedOn w:val="Standard"/>
    <w:next w:val="Textbody"/>
    <w:link w:val="Nadpis2Char"/>
    <w:rsid w:val="00550182"/>
    <w:pPr>
      <w:keepNext/>
      <w:outlineLvl w:val="1"/>
    </w:pPr>
    <w:rPr>
      <w:rFonts w:ascii="Verdana" w:hAnsi="Verdana"/>
      <w:b/>
      <w:bCs/>
      <w:sz w:val="20"/>
      <w:szCs w:val="24"/>
    </w:rPr>
  </w:style>
  <w:style w:type="paragraph" w:styleId="Nadpis3">
    <w:name w:val="heading 3"/>
    <w:basedOn w:val="Standard"/>
    <w:next w:val="Textbody"/>
    <w:link w:val="Nadpis3Char"/>
    <w:rsid w:val="00550182"/>
    <w:pPr>
      <w:keepNext/>
      <w:jc w:val="both"/>
      <w:outlineLvl w:val="2"/>
    </w:pPr>
    <w:rPr>
      <w:lang w:eastAsia="en-US"/>
    </w:rPr>
  </w:style>
  <w:style w:type="paragraph" w:styleId="Nadpis4">
    <w:name w:val="heading 4"/>
    <w:basedOn w:val="Normln"/>
    <w:next w:val="Normln"/>
    <w:link w:val="Nadpis4Char"/>
    <w:uiPriority w:val="9"/>
    <w:semiHidden/>
    <w:unhideWhenUsed/>
    <w:qFormat/>
    <w:rsid w:val="00F322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1Char">
    <w:name w:val="Nadpis 1 Char"/>
    <w:basedOn w:val="Standardnpsmoodstavce"/>
    <w:link w:val="Nadpis1"/>
    <w:rsid w:val="00550182"/>
    <w:rPr>
      <w:rFonts w:ascii="Verdana" w:eastAsia="Times New Roman" w:hAnsi="Verdana" w:cs="Times New Roman"/>
      <w:b/>
      <w:bCs/>
      <w:kern w:val="3"/>
      <w:sz w:val="24"/>
      <w:szCs w:val="24"/>
      <w:lang w:eastAsia="cs-CZ"/>
    </w:rPr>
  </w:style>
  <w:style w:type="character" w:customStyle="1" w:styleId="Nadpis2Char">
    <w:name w:val="Nadpis 2 Char"/>
    <w:basedOn w:val="Standardnpsmoodstavce"/>
    <w:link w:val="Nadpis2"/>
    <w:rsid w:val="00550182"/>
    <w:rPr>
      <w:rFonts w:ascii="Verdana" w:eastAsia="Times New Roman" w:hAnsi="Verdana" w:cs="Times New Roman"/>
      <w:b/>
      <w:bCs/>
      <w:kern w:val="3"/>
      <w:sz w:val="20"/>
      <w:szCs w:val="24"/>
      <w:lang w:eastAsia="cs-CZ"/>
    </w:rPr>
  </w:style>
  <w:style w:type="character" w:customStyle="1" w:styleId="Nadpis3Char">
    <w:name w:val="Nadpis 3 Char"/>
    <w:basedOn w:val="Standardnpsmoodstavce"/>
    <w:link w:val="Nadpis3"/>
    <w:rsid w:val="00550182"/>
    <w:rPr>
      <w:rFonts w:ascii="Times New Roman" w:eastAsia="Times New Roman" w:hAnsi="Times New Roman" w:cs="Times New Roman"/>
      <w:kern w:val="3"/>
      <w:sz w:val="24"/>
      <w:szCs w:val="20"/>
    </w:rPr>
  </w:style>
  <w:style w:type="paragraph" w:customStyle="1" w:styleId="Standard">
    <w:name w:val="Standard"/>
    <w:rsid w:val="00550182"/>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550182"/>
    <w:pPr>
      <w:jc w:val="both"/>
    </w:pPr>
    <w:rPr>
      <w:szCs w:val="24"/>
    </w:rPr>
  </w:style>
  <w:style w:type="paragraph" w:styleId="Zkladntext3">
    <w:name w:val="Body Text 3"/>
    <w:basedOn w:val="Standard"/>
    <w:link w:val="Zkladntext3Char"/>
    <w:rsid w:val="00550182"/>
    <w:pPr>
      <w:jc w:val="both"/>
    </w:pPr>
    <w:rPr>
      <w:lang w:eastAsia="en-US"/>
    </w:rPr>
  </w:style>
  <w:style w:type="character" w:customStyle="1" w:styleId="Zkladntext3Char">
    <w:name w:val="Základní text 3 Char"/>
    <w:basedOn w:val="Standardnpsmoodstavce"/>
    <w:link w:val="Zkladntext3"/>
    <w:rsid w:val="00550182"/>
    <w:rPr>
      <w:rFonts w:ascii="Times New Roman" w:eastAsia="Times New Roman" w:hAnsi="Times New Roman" w:cs="Times New Roman"/>
      <w:kern w:val="3"/>
      <w:sz w:val="24"/>
      <w:szCs w:val="20"/>
    </w:rPr>
  </w:style>
  <w:style w:type="character" w:customStyle="1" w:styleId="Internetlink">
    <w:name w:val="Internet link"/>
    <w:rsid w:val="00550182"/>
    <w:rPr>
      <w:rFonts w:cs="Times New Roman"/>
      <w:color w:val="0000FF"/>
      <w:u w:val="single"/>
    </w:rPr>
  </w:style>
  <w:style w:type="character" w:styleId="Hypertextovodkaz">
    <w:name w:val="Hyperlink"/>
    <w:uiPriority w:val="99"/>
    <w:unhideWhenUsed/>
    <w:rsid w:val="00550182"/>
    <w:rPr>
      <w:color w:val="0000FF"/>
      <w:u w:val="single"/>
    </w:rPr>
  </w:style>
  <w:style w:type="paragraph" w:styleId="Prosttext">
    <w:name w:val="Plain Text"/>
    <w:basedOn w:val="Normln"/>
    <w:link w:val="ProsttextChar"/>
    <w:uiPriority w:val="99"/>
    <w:unhideWhenUsed/>
    <w:rsid w:val="00550182"/>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550182"/>
    <w:rPr>
      <w:rFonts w:ascii="Calibri" w:eastAsia="Calibri" w:hAnsi="Calibri" w:cs="Times New Roman"/>
      <w:szCs w:val="21"/>
    </w:rPr>
  </w:style>
  <w:style w:type="character" w:customStyle="1" w:styleId="normalchar">
    <w:name w:val="normal__char"/>
    <w:rsid w:val="00550182"/>
  </w:style>
  <w:style w:type="character" w:customStyle="1" w:styleId="xapple-style-span">
    <w:name w:val="x_apple-style-span"/>
    <w:rsid w:val="00550182"/>
  </w:style>
  <w:style w:type="character" w:styleId="Siln">
    <w:name w:val="Strong"/>
    <w:uiPriority w:val="22"/>
    <w:qFormat/>
    <w:rsid w:val="00550182"/>
    <w:rPr>
      <w:b/>
      <w:bCs/>
    </w:rPr>
  </w:style>
  <w:style w:type="character" w:customStyle="1" w:styleId="Nadpis4Char">
    <w:name w:val="Nadpis 4 Char"/>
    <w:basedOn w:val="Standardnpsmoodstavce"/>
    <w:link w:val="Nadpis4"/>
    <w:uiPriority w:val="9"/>
    <w:semiHidden/>
    <w:rsid w:val="00F3223E"/>
    <w:rPr>
      <w:rFonts w:asciiTheme="majorHAnsi" w:eastAsiaTheme="majorEastAsia" w:hAnsiTheme="majorHAnsi" w:cstheme="majorBidi"/>
      <w:b/>
      <w:bCs/>
      <w:i/>
      <w:iCs/>
      <w:color w:val="4F81BD" w:themeColor="accent1"/>
      <w:sz w:val="20"/>
    </w:rPr>
  </w:style>
  <w:style w:type="paragraph" w:styleId="Normlnweb">
    <w:name w:val="Normal (Web)"/>
    <w:basedOn w:val="Normln"/>
    <w:uiPriority w:val="99"/>
    <w:unhideWhenUsed/>
    <w:rsid w:val="009C056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7B6AA1"/>
    <w:rPr>
      <w:i/>
      <w:iCs/>
    </w:rPr>
  </w:style>
  <w:style w:type="paragraph" w:styleId="Bezmezer">
    <w:name w:val="No Spacing"/>
    <w:uiPriority w:val="1"/>
    <w:qFormat/>
    <w:rsid w:val="008838E4"/>
    <w:pPr>
      <w:spacing w:after="0" w:line="240" w:lineRule="auto"/>
    </w:pPr>
  </w:style>
  <w:style w:type="paragraph" w:customStyle="1" w:styleId="TextPM">
    <w:name w:val="Text PM"/>
    <w:basedOn w:val="Normln"/>
    <w:rsid w:val="00DC2ADE"/>
    <w:pPr>
      <w:spacing w:after="150" w:line="240" w:lineRule="auto"/>
    </w:pPr>
    <w:rPr>
      <w:rFonts w:eastAsia="Times New Roman" w:cs="Times New Roman"/>
      <w:sz w:val="22"/>
      <w:szCs w:val="20"/>
      <w:lang w:val="de-DE" w:eastAsia="de-DE"/>
    </w:rPr>
  </w:style>
  <w:style w:type="character" w:customStyle="1" w:styleId="apple-style-span">
    <w:name w:val="apple-style-span"/>
    <w:basedOn w:val="Standardnpsmoodstavce"/>
    <w:rsid w:val="001270D8"/>
  </w:style>
  <w:style w:type="character" w:customStyle="1" w:styleId="apple-converted-space">
    <w:name w:val="apple-converted-space"/>
    <w:basedOn w:val="Standardnpsmoodstavce"/>
    <w:rsid w:val="005F6FAF"/>
  </w:style>
  <w:style w:type="paragraph" w:styleId="Odstavecseseznamem">
    <w:name w:val="List Paragraph"/>
    <w:basedOn w:val="Normln"/>
    <w:uiPriority w:val="34"/>
    <w:qFormat/>
    <w:rsid w:val="002976C7"/>
    <w:pPr>
      <w:spacing w:after="0" w:line="240" w:lineRule="auto"/>
      <w:ind w:left="720"/>
    </w:pPr>
    <w:rPr>
      <w:rFonts w:ascii="Calibri" w:hAnsi="Calibri" w:cs="Calibri"/>
      <w:color w:val="000000"/>
      <w:sz w:val="22"/>
    </w:rPr>
  </w:style>
  <w:style w:type="paragraph" w:customStyle="1" w:styleId="xmsonormal">
    <w:name w:val="x_msonormal"/>
    <w:basedOn w:val="Normln"/>
    <w:rsid w:val="002B3A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temprop">
    <w:name w:val="itemprop"/>
    <w:basedOn w:val="Standardnpsmoodstavce"/>
    <w:rsid w:val="00752D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Standard"/>
    <w:next w:val="Textbody"/>
    <w:link w:val="Nadpis1Char"/>
    <w:rsid w:val="00550182"/>
    <w:pPr>
      <w:keepNext/>
      <w:jc w:val="center"/>
      <w:outlineLvl w:val="0"/>
    </w:pPr>
    <w:rPr>
      <w:rFonts w:ascii="Verdana" w:hAnsi="Verdana"/>
      <w:b/>
      <w:bCs/>
      <w:szCs w:val="24"/>
    </w:rPr>
  </w:style>
  <w:style w:type="paragraph" w:styleId="Nadpis2">
    <w:name w:val="heading 2"/>
    <w:basedOn w:val="Standard"/>
    <w:next w:val="Textbody"/>
    <w:link w:val="Nadpis2Char"/>
    <w:rsid w:val="00550182"/>
    <w:pPr>
      <w:keepNext/>
      <w:outlineLvl w:val="1"/>
    </w:pPr>
    <w:rPr>
      <w:rFonts w:ascii="Verdana" w:hAnsi="Verdana"/>
      <w:b/>
      <w:bCs/>
      <w:sz w:val="20"/>
      <w:szCs w:val="24"/>
    </w:rPr>
  </w:style>
  <w:style w:type="paragraph" w:styleId="Nadpis3">
    <w:name w:val="heading 3"/>
    <w:basedOn w:val="Standard"/>
    <w:next w:val="Textbody"/>
    <w:link w:val="Nadpis3Char"/>
    <w:rsid w:val="00550182"/>
    <w:pPr>
      <w:keepNext/>
      <w:jc w:val="both"/>
      <w:outlineLvl w:val="2"/>
    </w:pPr>
    <w:rPr>
      <w:lang w:eastAsia="en-US"/>
    </w:rPr>
  </w:style>
  <w:style w:type="paragraph" w:styleId="Nadpis4">
    <w:name w:val="heading 4"/>
    <w:basedOn w:val="Normln"/>
    <w:next w:val="Normln"/>
    <w:link w:val="Nadpis4Char"/>
    <w:uiPriority w:val="9"/>
    <w:semiHidden/>
    <w:unhideWhenUsed/>
    <w:qFormat/>
    <w:rsid w:val="00F322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1Char">
    <w:name w:val="Nadpis 1 Char"/>
    <w:basedOn w:val="Standardnpsmoodstavce"/>
    <w:link w:val="Nadpis1"/>
    <w:rsid w:val="00550182"/>
    <w:rPr>
      <w:rFonts w:ascii="Verdana" w:eastAsia="Times New Roman" w:hAnsi="Verdana" w:cs="Times New Roman"/>
      <w:b/>
      <w:bCs/>
      <w:kern w:val="3"/>
      <w:sz w:val="24"/>
      <w:szCs w:val="24"/>
      <w:lang w:eastAsia="cs-CZ"/>
    </w:rPr>
  </w:style>
  <w:style w:type="character" w:customStyle="1" w:styleId="Nadpis2Char">
    <w:name w:val="Nadpis 2 Char"/>
    <w:basedOn w:val="Standardnpsmoodstavce"/>
    <w:link w:val="Nadpis2"/>
    <w:rsid w:val="00550182"/>
    <w:rPr>
      <w:rFonts w:ascii="Verdana" w:eastAsia="Times New Roman" w:hAnsi="Verdana" w:cs="Times New Roman"/>
      <w:b/>
      <w:bCs/>
      <w:kern w:val="3"/>
      <w:sz w:val="20"/>
      <w:szCs w:val="24"/>
      <w:lang w:eastAsia="cs-CZ"/>
    </w:rPr>
  </w:style>
  <w:style w:type="character" w:customStyle="1" w:styleId="Nadpis3Char">
    <w:name w:val="Nadpis 3 Char"/>
    <w:basedOn w:val="Standardnpsmoodstavce"/>
    <w:link w:val="Nadpis3"/>
    <w:rsid w:val="00550182"/>
    <w:rPr>
      <w:rFonts w:ascii="Times New Roman" w:eastAsia="Times New Roman" w:hAnsi="Times New Roman" w:cs="Times New Roman"/>
      <w:kern w:val="3"/>
      <w:sz w:val="24"/>
      <w:szCs w:val="20"/>
    </w:rPr>
  </w:style>
  <w:style w:type="paragraph" w:customStyle="1" w:styleId="Standard">
    <w:name w:val="Standard"/>
    <w:rsid w:val="00550182"/>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550182"/>
    <w:pPr>
      <w:jc w:val="both"/>
    </w:pPr>
    <w:rPr>
      <w:szCs w:val="24"/>
    </w:rPr>
  </w:style>
  <w:style w:type="paragraph" w:styleId="Zkladntext3">
    <w:name w:val="Body Text 3"/>
    <w:basedOn w:val="Standard"/>
    <w:link w:val="Zkladntext3Char"/>
    <w:rsid w:val="00550182"/>
    <w:pPr>
      <w:jc w:val="both"/>
    </w:pPr>
    <w:rPr>
      <w:lang w:eastAsia="en-US"/>
    </w:rPr>
  </w:style>
  <w:style w:type="character" w:customStyle="1" w:styleId="Zkladntext3Char">
    <w:name w:val="Základní text 3 Char"/>
    <w:basedOn w:val="Standardnpsmoodstavce"/>
    <w:link w:val="Zkladntext3"/>
    <w:rsid w:val="00550182"/>
    <w:rPr>
      <w:rFonts w:ascii="Times New Roman" w:eastAsia="Times New Roman" w:hAnsi="Times New Roman" w:cs="Times New Roman"/>
      <w:kern w:val="3"/>
      <w:sz w:val="24"/>
      <w:szCs w:val="20"/>
    </w:rPr>
  </w:style>
  <w:style w:type="character" w:customStyle="1" w:styleId="Internetlink">
    <w:name w:val="Internet link"/>
    <w:rsid w:val="00550182"/>
    <w:rPr>
      <w:rFonts w:cs="Times New Roman"/>
      <w:color w:val="0000FF"/>
      <w:u w:val="single"/>
    </w:rPr>
  </w:style>
  <w:style w:type="character" w:styleId="Hypertextovodkaz">
    <w:name w:val="Hyperlink"/>
    <w:uiPriority w:val="99"/>
    <w:unhideWhenUsed/>
    <w:rsid w:val="00550182"/>
    <w:rPr>
      <w:color w:val="0000FF"/>
      <w:u w:val="single"/>
    </w:rPr>
  </w:style>
  <w:style w:type="paragraph" w:styleId="Prosttext">
    <w:name w:val="Plain Text"/>
    <w:basedOn w:val="Normln"/>
    <w:link w:val="ProsttextChar"/>
    <w:uiPriority w:val="99"/>
    <w:unhideWhenUsed/>
    <w:rsid w:val="00550182"/>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550182"/>
    <w:rPr>
      <w:rFonts w:ascii="Calibri" w:eastAsia="Calibri" w:hAnsi="Calibri" w:cs="Times New Roman"/>
      <w:szCs w:val="21"/>
    </w:rPr>
  </w:style>
  <w:style w:type="character" w:customStyle="1" w:styleId="normalchar">
    <w:name w:val="normal__char"/>
    <w:rsid w:val="00550182"/>
  </w:style>
  <w:style w:type="character" w:customStyle="1" w:styleId="xapple-style-span">
    <w:name w:val="x_apple-style-span"/>
    <w:rsid w:val="00550182"/>
  </w:style>
  <w:style w:type="character" w:styleId="Siln">
    <w:name w:val="Strong"/>
    <w:uiPriority w:val="22"/>
    <w:qFormat/>
    <w:rsid w:val="00550182"/>
    <w:rPr>
      <w:b/>
      <w:bCs/>
    </w:rPr>
  </w:style>
  <w:style w:type="character" w:customStyle="1" w:styleId="Nadpis4Char">
    <w:name w:val="Nadpis 4 Char"/>
    <w:basedOn w:val="Standardnpsmoodstavce"/>
    <w:link w:val="Nadpis4"/>
    <w:uiPriority w:val="9"/>
    <w:semiHidden/>
    <w:rsid w:val="00F3223E"/>
    <w:rPr>
      <w:rFonts w:asciiTheme="majorHAnsi" w:eastAsiaTheme="majorEastAsia" w:hAnsiTheme="majorHAnsi" w:cstheme="majorBidi"/>
      <w:b/>
      <w:bCs/>
      <w:i/>
      <w:iCs/>
      <w:color w:val="4F81BD" w:themeColor="accent1"/>
      <w:sz w:val="20"/>
    </w:rPr>
  </w:style>
  <w:style w:type="paragraph" w:styleId="Normlnweb">
    <w:name w:val="Normal (Web)"/>
    <w:basedOn w:val="Normln"/>
    <w:uiPriority w:val="99"/>
    <w:unhideWhenUsed/>
    <w:rsid w:val="009C056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7B6AA1"/>
    <w:rPr>
      <w:i/>
      <w:iCs/>
    </w:rPr>
  </w:style>
  <w:style w:type="paragraph" w:styleId="Bezmezer">
    <w:name w:val="No Spacing"/>
    <w:uiPriority w:val="1"/>
    <w:qFormat/>
    <w:rsid w:val="008838E4"/>
    <w:pPr>
      <w:spacing w:after="0" w:line="240" w:lineRule="auto"/>
    </w:pPr>
  </w:style>
  <w:style w:type="paragraph" w:customStyle="1" w:styleId="TextPM">
    <w:name w:val="Text PM"/>
    <w:basedOn w:val="Normln"/>
    <w:rsid w:val="00DC2ADE"/>
    <w:pPr>
      <w:spacing w:after="150" w:line="240" w:lineRule="auto"/>
    </w:pPr>
    <w:rPr>
      <w:rFonts w:eastAsia="Times New Roman" w:cs="Times New Roman"/>
      <w:sz w:val="22"/>
      <w:szCs w:val="20"/>
      <w:lang w:val="de-DE" w:eastAsia="de-DE"/>
    </w:rPr>
  </w:style>
  <w:style w:type="character" w:customStyle="1" w:styleId="apple-style-span">
    <w:name w:val="apple-style-span"/>
    <w:basedOn w:val="Standardnpsmoodstavce"/>
    <w:rsid w:val="001270D8"/>
  </w:style>
  <w:style w:type="character" w:customStyle="1" w:styleId="apple-converted-space">
    <w:name w:val="apple-converted-space"/>
    <w:basedOn w:val="Standardnpsmoodstavce"/>
    <w:rsid w:val="005F6FAF"/>
  </w:style>
  <w:style w:type="paragraph" w:styleId="Odstavecseseznamem">
    <w:name w:val="List Paragraph"/>
    <w:basedOn w:val="Normln"/>
    <w:uiPriority w:val="34"/>
    <w:qFormat/>
    <w:rsid w:val="002976C7"/>
    <w:pPr>
      <w:spacing w:after="0" w:line="240" w:lineRule="auto"/>
      <w:ind w:left="720"/>
    </w:pPr>
    <w:rPr>
      <w:rFonts w:ascii="Calibri" w:hAnsi="Calibri" w:cs="Calibri"/>
      <w:color w:val="000000"/>
      <w:sz w:val="22"/>
    </w:rPr>
  </w:style>
  <w:style w:type="paragraph" w:customStyle="1" w:styleId="xmsonormal">
    <w:name w:val="x_msonormal"/>
    <w:basedOn w:val="Normln"/>
    <w:rsid w:val="002B3A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temprop">
    <w:name w:val="itemprop"/>
    <w:basedOn w:val="Standardnpsmoodstavce"/>
    <w:rsid w:val="00752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5406">
      <w:bodyDiv w:val="1"/>
      <w:marLeft w:val="0"/>
      <w:marRight w:val="0"/>
      <w:marTop w:val="0"/>
      <w:marBottom w:val="0"/>
      <w:divBdr>
        <w:top w:val="none" w:sz="0" w:space="0" w:color="auto"/>
        <w:left w:val="none" w:sz="0" w:space="0" w:color="auto"/>
        <w:bottom w:val="none" w:sz="0" w:space="0" w:color="auto"/>
        <w:right w:val="none" w:sz="0" w:space="0" w:color="auto"/>
      </w:divBdr>
    </w:div>
    <w:div w:id="182673570">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42375176">
      <w:bodyDiv w:val="1"/>
      <w:marLeft w:val="0"/>
      <w:marRight w:val="0"/>
      <w:marTop w:val="0"/>
      <w:marBottom w:val="0"/>
      <w:divBdr>
        <w:top w:val="none" w:sz="0" w:space="0" w:color="auto"/>
        <w:left w:val="none" w:sz="0" w:space="0" w:color="auto"/>
        <w:bottom w:val="none" w:sz="0" w:space="0" w:color="auto"/>
        <w:right w:val="none" w:sz="0" w:space="0" w:color="auto"/>
      </w:divBdr>
    </w:div>
    <w:div w:id="244799911">
      <w:bodyDiv w:val="1"/>
      <w:marLeft w:val="0"/>
      <w:marRight w:val="0"/>
      <w:marTop w:val="0"/>
      <w:marBottom w:val="0"/>
      <w:divBdr>
        <w:top w:val="none" w:sz="0" w:space="0" w:color="auto"/>
        <w:left w:val="none" w:sz="0" w:space="0" w:color="auto"/>
        <w:bottom w:val="none" w:sz="0" w:space="0" w:color="auto"/>
        <w:right w:val="none" w:sz="0" w:space="0" w:color="auto"/>
      </w:divBdr>
    </w:div>
    <w:div w:id="258561344">
      <w:bodyDiv w:val="1"/>
      <w:marLeft w:val="0"/>
      <w:marRight w:val="0"/>
      <w:marTop w:val="0"/>
      <w:marBottom w:val="0"/>
      <w:divBdr>
        <w:top w:val="none" w:sz="0" w:space="0" w:color="auto"/>
        <w:left w:val="none" w:sz="0" w:space="0" w:color="auto"/>
        <w:bottom w:val="none" w:sz="0" w:space="0" w:color="auto"/>
        <w:right w:val="none" w:sz="0" w:space="0" w:color="auto"/>
      </w:divBdr>
    </w:div>
    <w:div w:id="324209484">
      <w:bodyDiv w:val="1"/>
      <w:marLeft w:val="0"/>
      <w:marRight w:val="0"/>
      <w:marTop w:val="0"/>
      <w:marBottom w:val="0"/>
      <w:divBdr>
        <w:top w:val="none" w:sz="0" w:space="0" w:color="auto"/>
        <w:left w:val="none" w:sz="0" w:space="0" w:color="auto"/>
        <w:bottom w:val="none" w:sz="0" w:space="0" w:color="auto"/>
        <w:right w:val="none" w:sz="0" w:space="0" w:color="auto"/>
      </w:divBdr>
    </w:div>
    <w:div w:id="331685945">
      <w:bodyDiv w:val="1"/>
      <w:marLeft w:val="0"/>
      <w:marRight w:val="0"/>
      <w:marTop w:val="0"/>
      <w:marBottom w:val="0"/>
      <w:divBdr>
        <w:top w:val="none" w:sz="0" w:space="0" w:color="auto"/>
        <w:left w:val="none" w:sz="0" w:space="0" w:color="auto"/>
        <w:bottom w:val="none" w:sz="0" w:space="0" w:color="auto"/>
        <w:right w:val="none" w:sz="0" w:space="0" w:color="auto"/>
      </w:divBdr>
    </w:div>
    <w:div w:id="468942570">
      <w:bodyDiv w:val="1"/>
      <w:marLeft w:val="0"/>
      <w:marRight w:val="0"/>
      <w:marTop w:val="0"/>
      <w:marBottom w:val="0"/>
      <w:divBdr>
        <w:top w:val="none" w:sz="0" w:space="0" w:color="auto"/>
        <w:left w:val="none" w:sz="0" w:space="0" w:color="auto"/>
        <w:bottom w:val="none" w:sz="0" w:space="0" w:color="auto"/>
        <w:right w:val="none" w:sz="0" w:space="0" w:color="auto"/>
      </w:divBdr>
    </w:div>
    <w:div w:id="478347622">
      <w:bodyDiv w:val="1"/>
      <w:marLeft w:val="0"/>
      <w:marRight w:val="0"/>
      <w:marTop w:val="0"/>
      <w:marBottom w:val="0"/>
      <w:divBdr>
        <w:top w:val="none" w:sz="0" w:space="0" w:color="auto"/>
        <w:left w:val="none" w:sz="0" w:space="0" w:color="auto"/>
        <w:bottom w:val="none" w:sz="0" w:space="0" w:color="auto"/>
        <w:right w:val="none" w:sz="0" w:space="0" w:color="auto"/>
      </w:divBdr>
    </w:div>
    <w:div w:id="579221693">
      <w:bodyDiv w:val="1"/>
      <w:marLeft w:val="0"/>
      <w:marRight w:val="0"/>
      <w:marTop w:val="0"/>
      <w:marBottom w:val="0"/>
      <w:divBdr>
        <w:top w:val="none" w:sz="0" w:space="0" w:color="auto"/>
        <w:left w:val="none" w:sz="0" w:space="0" w:color="auto"/>
        <w:bottom w:val="none" w:sz="0" w:space="0" w:color="auto"/>
        <w:right w:val="none" w:sz="0" w:space="0" w:color="auto"/>
      </w:divBdr>
    </w:div>
    <w:div w:id="635838530">
      <w:bodyDiv w:val="1"/>
      <w:marLeft w:val="0"/>
      <w:marRight w:val="0"/>
      <w:marTop w:val="0"/>
      <w:marBottom w:val="0"/>
      <w:divBdr>
        <w:top w:val="none" w:sz="0" w:space="0" w:color="auto"/>
        <w:left w:val="none" w:sz="0" w:space="0" w:color="auto"/>
        <w:bottom w:val="none" w:sz="0" w:space="0" w:color="auto"/>
        <w:right w:val="none" w:sz="0" w:space="0" w:color="auto"/>
      </w:divBdr>
    </w:div>
    <w:div w:id="657273302">
      <w:bodyDiv w:val="1"/>
      <w:marLeft w:val="0"/>
      <w:marRight w:val="0"/>
      <w:marTop w:val="0"/>
      <w:marBottom w:val="0"/>
      <w:divBdr>
        <w:top w:val="none" w:sz="0" w:space="0" w:color="auto"/>
        <w:left w:val="none" w:sz="0" w:space="0" w:color="auto"/>
        <w:bottom w:val="none" w:sz="0" w:space="0" w:color="auto"/>
        <w:right w:val="none" w:sz="0" w:space="0" w:color="auto"/>
      </w:divBdr>
    </w:div>
    <w:div w:id="705107137">
      <w:bodyDiv w:val="1"/>
      <w:marLeft w:val="0"/>
      <w:marRight w:val="0"/>
      <w:marTop w:val="0"/>
      <w:marBottom w:val="0"/>
      <w:divBdr>
        <w:top w:val="none" w:sz="0" w:space="0" w:color="auto"/>
        <w:left w:val="none" w:sz="0" w:space="0" w:color="auto"/>
        <w:bottom w:val="none" w:sz="0" w:space="0" w:color="auto"/>
        <w:right w:val="none" w:sz="0" w:space="0" w:color="auto"/>
      </w:divBdr>
    </w:div>
    <w:div w:id="751662581">
      <w:bodyDiv w:val="1"/>
      <w:marLeft w:val="0"/>
      <w:marRight w:val="0"/>
      <w:marTop w:val="0"/>
      <w:marBottom w:val="0"/>
      <w:divBdr>
        <w:top w:val="none" w:sz="0" w:space="0" w:color="auto"/>
        <w:left w:val="none" w:sz="0" w:space="0" w:color="auto"/>
        <w:bottom w:val="none" w:sz="0" w:space="0" w:color="auto"/>
        <w:right w:val="none" w:sz="0" w:space="0" w:color="auto"/>
      </w:divBdr>
    </w:div>
    <w:div w:id="821190867">
      <w:bodyDiv w:val="1"/>
      <w:marLeft w:val="0"/>
      <w:marRight w:val="0"/>
      <w:marTop w:val="0"/>
      <w:marBottom w:val="0"/>
      <w:divBdr>
        <w:top w:val="none" w:sz="0" w:space="0" w:color="auto"/>
        <w:left w:val="none" w:sz="0" w:space="0" w:color="auto"/>
        <w:bottom w:val="none" w:sz="0" w:space="0" w:color="auto"/>
        <w:right w:val="none" w:sz="0" w:space="0" w:color="auto"/>
      </w:divBdr>
    </w:div>
    <w:div w:id="829104513">
      <w:bodyDiv w:val="1"/>
      <w:marLeft w:val="0"/>
      <w:marRight w:val="0"/>
      <w:marTop w:val="0"/>
      <w:marBottom w:val="0"/>
      <w:divBdr>
        <w:top w:val="none" w:sz="0" w:space="0" w:color="auto"/>
        <w:left w:val="none" w:sz="0" w:space="0" w:color="auto"/>
        <w:bottom w:val="none" w:sz="0" w:space="0" w:color="auto"/>
        <w:right w:val="none" w:sz="0" w:space="0" w:color="auto"/>
      </w:divBdr>
    </w:div>
    <w:div w:id="908460304">
      <w:bodyDiv w:val="1"/>
      <w:marLeft w:val="0"/>
      <w:marRight w:val="0"/>
      <w:marTop w:val="0"/>
      <w:marBottom w:val="0"/>
      <w:divBdr>
        <w:top w:val="none" w:sz="0" w:space="0" w:color="auto"/>
        <w:left w:val="none" w:sz="0" w:space="0" w:color="auto"/>
        <w:bottom w:val="none" w:sz="0" w:space="0" w:color="auto"/>
        <w:right w:val="none" w:sz="0" w:space="0" w:color="auto"/>
      </w:divBdr>
    </w:div>
    <w:div w:id="943070324">
      <w:bodyDiv w:val="1"/>
      <w:marLeft w:val="0"/>
      <w:marRight w:val="0"/>
      <w:marTop w:val="0"/>
      <w:marBottom w:val="0"/>
      <w:divBdr>
        <w:top w:val="none" w:sz="0" w:space="0" w:color="auto"/>
        <w:left w:val="none" w:sz="0" w:space="0" w:color="auto"/>
        <w:bottom w:val="none" w:sz="0" w:space="0" w:color="auto"/>
        <w:right w:val="none" w:sz="0" w:space="0" w:color="auto"/>
      </w:divBdr>
    </w:div>
    <w:div w:id="950211238">
      <w:bodyDiv w:val="1"/>
      <w:marLeft w:val="0"/>
      <w:marRight w:val="0"/>
      <w:marTop w:val="0"/>
      <w:marBottom w:val="0"/>
      <w:divBdr>
        <w:top w:val="none" w:sz="0" w:space="0" w:color="auto"/>
        <w:left w:val="none" w:sz="0" w:space="0" w:color="auto"/>
        <w:bottom w:val="none" w:sz="0" w:space="0" w:color="auto"/>
        <w:right w:val="none" w:sz="0" w:space="0" w:color="auto"/>
      </w:divBdr>
    </w:div>
    <w:div w:id="1010334936">
      <w:bodyDiv w:val="1"/>
      <w:marLeft w:val="0"/>
      <w:marRight w:val="0"/>
      <w:marTop w:val="0"/>
      <w:marBottom w:val="0"/>
      <w:divBdr>
        <w:top w:val="none" w:sz="0" w:space="0" w:color="auto"/>
        <w:left w:val="none" w:sz="0" w:space="0" w:color="auto"/>
        <w:bottom w:val="none" w:sz="0" w:space="0" w:color="auto"/>
        <w:right w:val="none" w:sz="0" w:space="0" w:color="auto"/>
      </w:divBdr>
    </w:div>
    <w:div w:id="1018889785">
      <w:bodyDiv w:val="1"/>
      <w:marLeft w:val="0"/>
      <w:marRight w:val="0"/>
      <w:marTop w:val="0"/>
      <w:marBottom w:val="0"/>
      <w:divBdr>
        <w:top w:val="none" w:sz="0" w:space="0" w:color="auto"/>
        <w:left w:val="none" w:sz="0" w:space="0" w:color="auto"/>
        <w:bottom w:val="none" w:sz="0" w:space="0" w:color="auto"/>
        <w:right w:val="none" w:sz="0" w:space="0" w:color="auto"/>
      </w:divBdr>
    </w:div>
    <w:div w:id="1063991286">
      <w:bodyDiv w:val="1"/>
      <w:marLeft w:val="0"/>
      <w:marRight w:val="0"/>
      <w:marTop w:val="0"/>
      <w:marBottom w:val="0"/>
      <w:divBdr>
        <w:top w:val="none" w:sz="0" w:space="0" w:color="auto"/>
        <w:left w:val="none" w:sz="0" w:space="0" w:color="auto"/>
        <w:bottom w:val="none" w:sz="0" w:space="0" w:color="auto"/>
        <w:right w:val="none" w:sz="0" w:space="0" w:color="auto"/>
      </w:divBdr>
    </w:div>
    <w:div w:id="1094787176">
      <w:bodyDiv w:val="1"/>
      <w:marLeft w:val="0"/>
      <w:marRight w:val="0"/>
      <w:marTop w:val="0"/>
      <w:marBottom w:val="0"/>
      <w:divBdr>
        <w:top w:val="none" w:sz="0" w:space="0" w:color="auto"/>
        <w:left w:val="none" w:sz="0" w:space="0" w:color="auto"/>
        <w:bottom w:val="none" w:sz="0" w:space="0" w:color="auto"/>
        <w:right w:val="none" w:sz="0" w:space="0" w:color="auto"/>
      </w:divBdr>
    </w:div>
    <w:div w:id="1111163011">
      <w:bodyDiv w:val="1"/>
      <w:marLeft w:val="0"/>
      <w:marRight w:val="0"/>
      <w:marTop w:val="0"/>
      <w:marBottom w:val="0"/>
      <w:divBdr>
        <w:top w:val="none" w:sz="0" w:space="0" w:color="auto"/>
        <w:left w:val="none" w:sz="0" w:space="0" w:color="auto"/>
        <w:bottom w:val="none" w:sz="0" w:space="0" w:color="auto"/>
        <w:right w:val="none" w:sz="0" w:space="0" w:color="auto"/>
      </w:divBdr>
    </w:div>
    <w:div w:id="1125462366">
      <w:bodyDiv w:val="1"/>
      <w:marLeft w:val="0"/>
      <w:marRight w:val="0"/>
      <w:marTop w:val="0"/>
      <w:marBottom w:val="0"/>
      <w:divBdr>
        <w:top w:val="none" w:sz="0" w:space="0" w:color="auto"/>
        <w:left w:val="none" w:sz="0" w:space="0" w:color="auto"/>
        <w:bottom w:val="none" w:sz="0" w:space="0" w:color="auto"/>
        <w:right w:val="none" w:sz="0" w:space="0" w:color="auto"/>
      </w:divBdr>
    </w:div>
    <w:div w:id="1149979666">
      <w:bodyDiv w:val="1"/>
      <w:marLeft w:val="0"/>
      <w:marRight w:val="0"/>
      <w:marTop w:val="0"/>
      <w:marBottom w:val="0"/>
      <w:divBdr>
        <w:top w:val="none" w:sz="0" w:space="0" w:color="auto"/>
        <w:left w:val="none" w:sz="0" w:space="0" w:color="auto"/>
        <w:bottom w:val="none" w:sz="0" w:space="0" w:color="auto"/>
        <w:right w:val="none" w:sz="0" w:space="0" w:color="auto"/>
      </w:divBdr>
    </w:div>
    <w:div w:id="1159346508">
      <w:bodyDiv w:val="1"/>
      <w:marLeft w:val="0"/>
      <w:marRight w:val="0"/>
      <w:marTop w:val="0"/>
      <w:marBottom w:val="0"/>
      <w:divBdr>
        <w:top w:val="none" w:sz="0" w:space="0" w:color="auto"/>
        <w:left w:val="none" w:sz="0" w:space="0" w:color="auto"/>
        <w:bottom w:val="none" w:sz="0" w:space="0" w:color="auto"/>
        <w:right w:val="none" w:sz="0" w:space="0" w:color="auto"/>
      </w:divBdr>
    </w:div>
    <w:div w:id="1195189715">
      <w:bodyDiv w:val="1"/>
      <w:marLeft w:val="0"/>
      <w:marRight w:val="0"/>
      <w:marTop w:val="0"/>
      <w:marBottom w:val="0"/>
      <w:divBdr>
        <w:top w:val="none" w:sz="0" w:space="0" w:color="auto"/>
        <w:left w:val="none" w:sz="0" w:space="0" w:color="auto"/>
        <w:bottom w:val="none" w:sz="0" w:space="0" w:color="auto"/>
        <w:right w:val="none" w:sz="0" w:space="0" w:color="auto"/>
      </w:divBdr>
    </w:div>
    <w:div w:id="1348017025">
      <w:bodyDiv w:val="1"/>
      <w:marLeft w:val="0"/>
      <w:marRight w:val="0"/>
      <w:marTop w:val="0"/>
      <w:marBottom w:val="0"/>
      <w:divBdr>
        <w:top w:val="none" w:sz="0" w:space="0" w:color="auto"/>
        <w:left w:val="none" w:sz="0" w:space="0" w:color="auto"/>
        <w:bottom w:val="none" w:sz="0" w:space="0" w:color="auto"/>
        <w:right w:val="none" w:sz="0" w:space="0" w:color="auto"/>
      </w:divBdr>
    </w:div>
    <w:div w:id="1544051721">
      <w:bodyDiv w:val="1"/>
      <w:marLeft w:val="0"/>
      <w:marRight w:val="0"/>
      <w:marTop w:val="0"/>
      <w:marBottom w:val="0"/>
      <w:divBdr>
        <w:top w:val="none" w:sz="0" w:space="0" w:color="auto"/>
        <w:left w:val="none" w:sz="0" w:space="0" w:color="auto"/>
        <w:bottom w:val="none" w:sz="0" w:space="0" w:color="auto"/>
        <w:right w:val="none" w:sz="0" w:space="0" w:color="auto"/>
      </w:divBdr>
    </w:div>
    <w:div w:id="1595939348">
      <w:bodyDiv w:val="1"/>
      <w:marLeft w:val="0"/>
      <w:marRight w:val="0"/>
      <w:marTop w:val="0"/>
      <w:marBottom w:val="0"/>
      <w:divBdr>
        <w:top w:val="none" w:sz="0" w:space="0" w:color="auto"/>
        <w:left w:val="none" w:sz="0" w:space="0" w:color="auto"/>
        <w:bottom w:val="none" w:sz="0" w:space="0" w:color="auto"/>
        <w:right w:val="none" w:sz="0" w:space="0" w:color="auto"/>
      </w:divBdr>
    </w:div>
    <w:div w:id="1612204135">
      <w:bodyDiv w:val="1"/>
      <w:marLeft w:val="0"/>
      <w:marRight w:val="0"/>
      <w:marTop w:val="0"/>
      <w:marBottom w:val="0"/>
      <w:divBdr>
        <w:top w:val="none" w:sz="0" w:space="0" w:color="auto"/>
        <w:left w:val="none" w:sz="0" w:space="0" w:color="auto"/>
        <w:bottom w:val="none" w:sz="0" w:space="0" w:color="auto"/>
        <w:right w:val="none" w:sz="0" w:space="0" w:color="auto"/>
      </w:divBdr>
    </w:div>
    <w:div w:id="1675690069">
      <w:bodyDiv w:val="1"/>
      <w:marLeft w:val="0"/>
      <w:marRight w:val="0"/>
      <w:marTop w:val="0"/>
      <w:marBottom w:val="0"/>
      <w:divBdr>
        <w:top w:val="none" w:sz="0" w:space="0" w:color="auto"/>
        <w:left w:val="none" w:sz="0" w:space="0" w:color="auto"/>
        <w:bottom w:val="none" w:sz="0" w:space="0" w:color="auto"/>
        <w:right w:val="none" w:sz="0" w:space="0" w:color="auto"/>
      </w:divBdr>
    </w:div>
    <w:div w:id="1750687318">
      <w:bodyDiv w:val="1"/>
      <w:marLeft w:val="0"/>
      <w:marRight w:val="0"/>
      <w:marTop w:val="0"/>
      <w:marBottom w:val="0"/>
      <w:divBdr>
        <w:top w:val="none" w:sz="0" w:space="0" w:color="auto"/>
        <w:left w:val="none" w:sz="0" w:space="0" w:color="auto"/>
        <w:bottom w:val="none" w:sz="0" w:space="0" w:color="auto"/>
        <w:right w:val="none" w:sz="0" w:space="0" w:color="auto"/>
      </w:divBdr>
    </w:div>
    <w:div w:id="1806697957">
      <w:bodyDiv w:val="1"/>
      <w:marLeft w:val="0"/>
      <w:marRight w:val="0"/>
      <w:marTop w:val="0"/>
      <w:marBottom w:val="0"/>
      <w:divBdr>
        <w:top w:val="none" w:sz="0" w:space="0" w:color="auto"/>
        <w:left w:val="none" w:sz="0" w:space="0" w:color="auto"/>
        <w:bottom w:val="none" w:sz="0" w:space="0" w:color="auto"/>
        <w:right w:val="none" w:sz="0" w:space="0" w:color="auto"/>
      </w:divBdr>
    </w:div>
    <w:div w:id="1845626810">
      <w:bodyDiv w:val="1"/>
      <w:marLeft w:val="0"/>
      <w:marRight w:val="0"/>
      <w:marTop w:val="0"/>
      <w:marBottom w:val="0"/>
      <w:divBdr>
        <w:top w:val="none" w:sz="0" w:space="0" w:color="auto"/>
        <w:left w:val="none" w:sz="0" w:space="0" w:color="auto"/>
        <w:bottom w:val="none" w:sz="0" w:space="0" w:color="auto"/>
        <w:right w:val="none" w:sz="0" w:space="0" w:color="auto"/>
      </w:divBdr>
    </w:div>
    <w:div w:id="1893224936">
      <w:bodyDiv w:val="1"/>
      <w:marLeft w:val="0"/>
      <w:marRight w:val="0"/>
      <w:marTop w:val="0"/>
      <w:marBottom w:val="0"/>
      <w:divBdr>
        <w:top w:val="none" w:sz="0" w:space="0" w:color="auto"/>
        <w:left w:val="none" w:sz="0" w:space="0" w:color="auto"/>
        <w:bottom w:val="none" w:sz="0" w:space="0" w:color="auto"/>
        <w:right w:val="none" w:sz="0" w:space="0" w:color="auto"/>
      </w:divBdr>
    </w:div>
    <w:div w:id="1902787858">
      <w:bodyDiv w:val="1"/>
      <w:marLeft w:val="0"/>
      <w:marRight w:val="0"/>
      <w:marTop w:val="0"/>
      <w:marBottom w:val="0"/>
      <w:divBdr>
        <w:top w:val="none" w:sz="0" w:space="0" w:color="auto"/>
        <w:left w:val="none" w:sz="0" w:space="0" w:color="auto"/>
        <w:bottom w:val="none" w:sz="0" w:space="0" w:color="auto"/>
        <w:right w:val="none" w:sz="0" w:space="0" w:color="auto"/>
      </w:divBdr>
    </w:div>
    <w:div w:id="1942646666">
      <w:bodyDiv w:val="1"/>
      <w:marLeft w:val="0"/>
      <w:marRight w:val="0"/>
      <w:marTop w:val="0"/>
      <w:marBottom w:val="0"/>
      <w:divBdr>
        <w:top w:val="none" w:sz="0" w:space="0" w:color="auto"/>
        <w:left w:val="none" w:sz="0" w:space="0" w:color="auto"/>
        <w:bottom w:val="none" w:sz="0" w:space="0" w:color="auto"/>
        <w:right w:val="none" w:sz="0" w:space="0" w:color="auto"/>
      </w:divBdr>
    </w:div>
    <w:div w:id="2017418260">
      <w:bodyDiv w:val="1"/>
      <w:marLeft w:val="0"/>
      <w:marRight w:val="0"/>
      <w:marTop w:val="0"/>
      <w:marBottom w:val="0"/>
      <w:divBdr>
        <w:top w:val="none" w:sz="0" w:space="0" w:color="auto"/>
        <w:left w:val="none" w:sz="0" w:space="0" w:color="auto"/>
        <w:bottom w:val="none" w:sz="0" w:space="0" w:color="auto"/>
        <w:right w:val="none" w:sz="0" w:space="0" w:color="auto"/>
      </w:divBdr>
    </w:div>
    <w:div w:id="2088382083">
      <w:bodyDiv w:val="1"/>
      <w:marLeft w:val="0"/>
      <w:marRight w:val="0"/>
      <w:marTop w:val="0"/>
      <w:marBottom w:val="0"/>
      <w:divBdr>
        <w:top w:val="none" w:sz="0" w:space="0" w:color="auto"/>
        <w:left w:val="none" w:sz="0" w:space="0" w:color="auto"/>
        <w:bottom w:val="none" w:sz="0" w:space="0" w:color="auto"/>
        <w:right w:val="none" w:sz="0" w:space="0" w:color="auto"/>
      </w:divBdr>
    </w:div>
    <w:div w:id="2095592622">
      <w:bodyDiv w:val="1"/>
      <w:marLeft w:val="0"/>
      <w:marRight w:val="0"/>
      <w:marTop w:val="0"/>
      <w:marBottom w:val="0"/>
      <w:divBdr>
        <w:top w:val="none" w:sz="0" w:space="0" w:color="auto"/>
        <w:left w:val="none" w:sz="0" w:space="0" w:color="auto"/>
        <w:bottom w:val="none" w:sz="0" w:space="0" w:color="auto"/>
        <w:right w:val="none" w:sz="0" w:space="0" w:color="auto"/>
      </w:divBdr>
    </w:div>
    <w:div w:id="211729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viff.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kova\AppData\Local\Microsoft\Windows\Temporary%20Internet%20Files\Content.Outlook\R0WOZJCR\hlavicka20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A70D6-EDA1-4F33-B13C-B08E40F22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hlavicka2013</Template>
  <TotalTime>40</TotalTime>
  <Pages>20</Pages>
  <Words>4392</Words>
  <Characters>25919</Characters>
  <Application>Microsoft Office Word</Application>
  <DocSecurity>0</DocSecurity>
  <Lines>215</Lines>
  <Paragraphs>60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Janakova</dc:creator>
  <cp:lastModifiedBy>KVIFF | Zuzana Janakova</cp:lastModifiedBy>
  <cp:revision>34</cp:revision>
  <cp:lastPrinted>2017-04-24T14:25:00Z</cp:lastPrinted>
  <dcterms:created xsi:type="dcterms:W3CDTF">2017-04-24T07:17:00Z</dcterms:created>
  <dcterms:modified xsi:type="dcterms:W3CDTF">2017-06-22T10:47:00Z</dcterms:modified>
</cp:coreProperties>
</file>