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6B" w:rsidRPr="00963CDD" w:rsidRDefault="007E176B" w:rsidP="007E176B">
      <w:pPr>
        <w:jc w:val="center"/>
        <w:rPr>
          <w:rFonts w:cs="Arial"/>
          <w:b/>
          <w:sz w:val="24"/>
          <w:szCs w:val="24"/>
        </w:rPr>
      </w:pPr>
      <w:r w:rsidRPr="00963CDD">
        <w:rPr>
          <w:rFonts w:cs="Arial"/>
          <w:b/>
          <w:sz w:val="24"/>
          <w:szCs w:val="24"/>
        </w:rPr>
        <w:t>KARLOVARSKÝ FESTIVAL PŘEDSTAVUJE DALŠÍ HOSTY LETOŠNÍHO ROČNÍKU</w:t>
      </w:r>
    </w:p>
    <w:p w:rsidR="007E176B" w:rsidRPr="00963CDD" w:rsidRDefault="007E176B" w:rsidP="007E176B">
      <w:pPr>
        <w:jc w:val="both"/>
        <w:rPr>
          <w:rFonts w:cs="Arial"/>
          <w:b/>
          <w:sz w:val="24"/>
          <w:szCs w:val="24"/>
        </w:rPr>
      </w:pPr>
      <w:r w:rsidRPr="00963CDD">
        <w:rPr>
          <w:rFonts w:cs="Arial"/>
          <w:b/>
          <w:sz w:val="24"/>
          <w:szCs w:val="24"/>
        </w:rPr>
        <w:t xml:space="preserve">Mezinárodní filmový festival Karlovy Vary uvítá na 53. ročníku oscarového režiséra </w:t>
      </w:r>
      <w:proofErr w:type="spellStart"/>
      <w:r w:rsidRPr="00963CDD">
        <w:rPr>
          <w:rFonts w:cs="Arial"/>
          <w:b/>
          <w:sz w:val="24"/>
          <w:szCs w:val="24"/>
        </w:rPr>
        <w:t>Barryho</w:t>
      </w:r>
      <w:proofErr w:type="spellEnd"/>
      <w:r w:rsidRPr="00963CDD">
        <w:rPr>
          <w:rFonts w:cs="Arial"/>
          <w:b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sz w:val="24"/>
          <w:szCs w:val="24"/>
        </w:rPr>
        <w:t>Levinsona</w:t>
      </w:r>
      <w:proofErr w:type="spellEnd"/>
      <w:r w:rsidRPr="00963CDD">
        <w:rPr>
          <w:rFonts w:cs="Arial"/>
          <w:b/>
          <w:sz w:val="24"/>
          <w:szCs w:val="24"/>
        </w:rPr>
        <w:t xml:space="preserve">, herečku a scenáristku Rachel </w:t>
      </w:r>
      <w:proofErr w:type="spellStart"/>
      <w:r w:rsidRPr="00963CDD">
        <w:rPr>
          <w:rFonts w:cs="Arial"/>
          <w:b/>
          <w:sz w:val="24"/>
          <w:szCs w:val="24"/>
        </w:rPr>
        <w:t>Shentonovou</w:t>
      </w:r>
      <w:proofErr w:type="spellEnd"/>
      <w:r w:rsidRPr="00963CDD">
        <w:rPr>
          <w:rFonts w:cs="Arial"/>
          <w:b/>
          <w:sz w:val="24"/>
          <w:szCs w:val="24"/>
        </w:rPr>
        <w:t xml:space="preserve"> a režiséra </w:t>
      </w:r>
      <w:proofErr w:type="spellStart"/>
      <w:r w:rsidRPr="00963CDD">
        <w:rPr>
          <w:rFonts w:cs="Arial"/>
          <w:b/>
          <w:sz w:val="24"/>
          <w:szCs w:val="24"/>
        </w:rPr>
        <w:t>Chrise</w:t>
      </w:r>
      <w:proofErr w:type="spellEnd"/>
      <w:r w:rsidRPr="00963CDD">
        <w:rPr>
          <w:rFonts w:cs="Arial"/>
          <w:b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sz w:val="24"/>
          <w:szCs w:val="24"/>
        </w:rPr>
        <w:t>Overtona</w:t>
      </w:r>
      <w:proofErr w:type="spellEnd"/>
      <w:r w:rsidRPr="00963CDD">
        <w:rPr>
          <w:rFonts w:cs="Arial"/>
          <w:b/>
          <w:sz w:val="24"/>
          <w:szCs w:val="24"/>
        </w:rPr>
        <w:t xml:space="preserve">, kteří představí film Tiché dítě, oceněný v letošním roce Oscarem pro nejlepší krátký film a </w:t>
      </w:r>
      <w:r w:rsidRPr="00963CDD">
        <w:rPr>
          <w:rFonts w:cs="Arial"/>
          <w:b/>
          <w:bCs/>
          <w:sz w:val="24"/>
          <w:szCs w:val="24"/>
        </w:rPr>
        <w:t xml:space="preserve">dánskou herečku </w:t>
      </w:r>
      <w:proofErr w:type="spellStart"/>
      <w:r w:rsidRPr="00963CDD">
        <w:rPr>
          <w:rFonts w:cs="Arial"/>
          <w:b/>
          <w:bCs/>
          <w:sz w:val="24"/>
          <w:szCs w:val="24"/>
        </w:rPr>
        <w:t>Trine</w:t>
      </w:r>
      <w:proofErr w:type="spellEnd"/>
      <w:r w:rsidRPr="00963CD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bCs/>
          <w:sz w:val="24"/>
          <w:szCs w:val="24"/>
        </w:rPr>
        <w:t>Dyrholmovou</w:t>
      </w:r>
      <w:proofErr w:type="spellEnd"/>
      <w:r w:rsidRPr="00963CDD">
        <w:rPr>
          <w:rFonts w:cs="Arial"/>
          <w:b/>
          <w:bCs/>
          <w:sz w:val="24"/>
          <w:szCs w:val="24"/>
        </w:rPr>
        <w:t>.</w:t>
      </w:r>
    </w:p>
    <w:p w:rsidR="007E176B" w:rsidRPr="00963CDD" w:rsidRDefault="007E176B" w:rsidP="007E176B">
      <w:pPr>
        <w:jc w:val="center"/>
        <w:rPr>
          <w:rFonts w:cs="Arial"/>
          <w:b/>
          <w:sz w:val="24"/>
          <w:szCs w:val="24"/>
        </w:rPr>
      </w:pPr>
      <w:r w:rsidRPr="00963CDD">
        <w:rPr>
          <w:rFonts w:cs="Arial"/>
          <w:b/>
          <w:sz w:val="24"/>
          <w:szCs w:val="24"/>
        </w:rPr>
        <w:t>KARLOVARSKÝ FESTIVAL OCENÍ OSCAROVÉHO REŽISÉRA BARRYHO LEVINSONA</w:t>
      </w:r>
    </w:p>
    <w:p w:rsidR="007E176B" w:rsidRPr="00963CDD" w:rsidRDefault="007E176B" w:rsidP="007E176B">
      <w:pPr>
        <w:jc w:val="both"/>
        <w:rPr>
          <w:rFonts w:cs="Arial"/>
          <w:b/>
          <w:sz w:val="24"/>
          <w:szCs w:val="24"/>
        </w:rPr>
      </w:pPr>
      <w:r w:rsidRPr="00963CDD">
        <w:rPr>
          <w:rFonts w:cs="Arial"/>
          <w:b/>
          <w:sz w:val="24"/>
          <w:szCs w:val="24"/>
        </w:rPr>
        <w:t xml:space="preserve">Křišťálový globus za mimořádný umělecký přínos světové kinematografii převezme na letošním karlovarském festivalu, scenárista, producent a režisér </w:t>
      </w:r>
      <w:proofErr w:type="spellStart"/>
      <w:r w:rsidRPr="00963CDD">
        <w:rPr>
          <w:rFonts w:cs="Arial"/>
          <w:b/>
          <w:sz w:val="24"/>
          <w:szCs w:val="24"/>
        </w:rPr>
        <w:t>Barry</w:t>
      </w:r>
      <w:proofErr w:type="spellEnd"/>
      <w:r w:rsidRPr="00963CDD">
        <w:rPr>
          <w:rFonts w:cs="Arial"/>
          <w:b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sz w:val="24"/>
          <w:szCs w:val="24"/>
        </w:rPr>
        <w:t>Levinson</w:t>
      </w:r>
      <w:proofErr w:type="spellEnd"/>
      <w:r w:rsidRPr="00963CDD">
        <w:rPr>
          <w:rFonts w:cs="Arial"/>
          <w:b/>
          <w:sz w:val="24"/>
          <w:szCs w:val="24"/>
        </w:rPr>
        <w:t xml:space="preserve">, držitel Oscara za film </w:t>
      </w:r>
      <w:proofErr w:type="spellStart"/>
      <w:r w:rsidRPr="00963CDD">
        <w:rPr>
          <w:rFonts w:cs="Arial"/>
          <w:b/>
          <w:sz w:val="24"/>
          <w:szCs w:val="24"/>
        </w:rPr>
        <w:t>Rain</w:t>
      </w:r>
      <w:proofErr w:type="spellEnd"/>
      <w:r w:rsidRPr="00963CDD">
        <w:rPr>
          <w:rFonts w:cs="Arial"/>
          <w:b/>
          <w:sz w:val="24"/>
          <w:szCs w:val="24"/>
        </w:rPr>
        <w:t xml:space="preserve"> Man.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5168" behindDoc="1" locked="0" layoutInCell="1" allowOverlap="1" wp14:anchorId="55022669" wp14:editId="4E886E06">
            <wp:simplePos x="0" y="0"/>
            <wp:positionH relativeFrom="margin">
              <wp:posOffset>17780</wp:posOffset>
            </wp:positionH>
            <wp:positionV relativeFrom="paragraph">
              <wp:posOffset>878840</wp:posOffset>
            </wp:positionV>
            <wp:extent cx="3030220" cy="4545330"/>
            <wp:effectExtent l="0" t="0" r="0" b="7620"/>
            <wp:wrapTight wrapText="bothSides">
              <wp:wrapPolygon edited="0">
                <wp:start x="0" y="0"/>
                <wp:lineTo x="0" y="21546"/>
                <wp:lineTo x="21455" y="21546"/>
                <wp:lineTo x="21455" y="0"/>
                <wp:lineTo x="0" y="0"/>
              </wp:wrapPolygon>
            </wp:wrapTight>
            <wp:docPr id="8" name="Obrázek 8" descr="K:\press\Press 2018\TZ\Foto\BL film\Barry Levi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\Press 2018\TZ\Foto\BL film\Barry Levin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DD">
        <w:rPr>
          <w:rFonts w:cs="Arial"/>
          <w:sz w:val="24"/>
          <w:szCs w:val="24"/>
        </w:rPr>
        <w:t xml:space="preserve">Karlovarský festival pokračuje v tradici oceňování zásadních osobností světové kinematografie, jako jsou např. režiséři William </w:t>
      </w:r>
      <w:proofErr w:type="spellStart"/>
      <w:r w:rsidRPr="00963CDD">
        <w:rPr>
          <w:rFonts w:cs="Arial"/>
          <w:sz w:val="24"/>
          <w:szCs w:val="24"/>
        </w:rPr>
        <w:t>Friedkin</w:t>
      </w:r>
      <w:proofErr w:type="spellEnd"/>
      <w:r w:rsidRPr="00963CDD">
        <w:rPr>
          <w:rFonts w:cs="Arial"/>
          <w:sz w:val="24"/>
          <w:szCs w:val="24"/>
        </w:rPr>
        <w:t xml:space="preserve">, Jerry </w:t>
      </w:r>
      <w:proofErr w:type="spellStart"/>
      <w:r w:rsidRPr="00963CDD">
        <w:rPr>
          <w:rFonts w:cs="Arial"/>
          <w:sz w:val="24"/>
          <w:szCs w:val="24"/>
        </w:rPr>
        <w:t>Schatzberg</w:t>
      </w:r>
      <w:proofErr w:type="spellEnd"/>
      <w:r w:rsidRPr="00963CDD">
        <w:rPr>
          <w:rFonts w:cs="Arial"/>
          <w:sz w:val="24"/>
          <w:szCs w:val="24"/>
        </w:rPr>
        <w:t xml:space="preserve"> nebo </w:t>
      </w:r>
      <w:proofErr w:type="spellStart"/>
      <w:r w:rsidRPr="00963CDD">
        <w:rPr>
          <w:rFonts w:cs="Arial"/>
          <w:sz w:val="24"/>
          <w:szCs w:val="24"/>
        </w:rPr>
        <w:t>Ken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Loach</w:t>
      </w:r>
      <w:proofErr w:type="spellEnd"/>
      <w:r w:rsidRPr="00963CDD">
        <w:rPr>
          <w:rFonts w:cs="Arial"/>
          <w:sz w:val="24"/>
          <w:szCs w:val="24"/>
        </w:rPr>
        <w:t xml:space="preserve"> či scenárista Paul </w:t>
      </w:r>
      <w:proofErr w:type="spellStart"/>
      <w:r w:rsidRPr="00963CDD">
        <w:rPr>
          <w:rFonts w:cs="Arial"/>
          <w:sz w:val="24"/>
          <w:szCs w:val="24"/>
        </w:rPr>
        <w:t>Laverty</w:t>
      </w:r>
      <w:proofErr w:type="spellEnd"/>
      <w:r w:rsidRPr="00963CDD">
        <w:rPr>
          <w:rFonts w:cs="Arial"/>
          <w:sz w:val="24"/>
          <w:szCs w:val="24"/>
        </w:rPr>
        <w:t xml:space="preserve">. Držitel Oscara za režii a pěti dalších oscarových nominací </w:t>
      </w:r>
      <w:proofErr w:type="spellStart"/>
      <w:r w:rsidRPr="00963CDD">
        <w:rPr>
          <w:rFonts w:cs="Arial"/>
          <w:sz w:val="24"/>
          <w:szCs w:val="24"/>
        </w:rPr>
        <w:t>Barry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</w:t>
      </w:r>
      <w:proofErr w:type="spellEnd"/>
      <w:r w:rsidRPr="00963CDD">
        <w:rPr>
          <w:rFonts w:cs="Arial"/>
          <w:sz w:val="24"/>
          <w:szCs w:val="24"/>
        </w:rPr>
        <w:t xml:space="preserve"> ve své autorské i režijní tvorbě mimořádným způsobem kombinuje osobní příběhy s často satirickým pohledem na společnost a jeho filmy zásadním způsobem ovlivnily řadu mladých filmařů.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proofErr w:type="spellStart"/>
      <w:r w:rsidRPr="00963CDD">
        <w:rPr>
          <w:rFonts w:cs="Arial"/>
          <w:sz w:val="24"/>
          <w:szCs w:val="24"/>
        </w:rPr>
        <w:t>Barry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</w:t>
      </w:r>
      <w:proofErr w:type="spellEnd"/>
      <w:r w:rsidRPr="00963CDD">
        <w:rPr>
          <w:rFonts w:cs="Arial"/>
          <w:sz w:val="24"/>
          <w:szCs w:val="24"/>
        </w:rPr>
        <w:t xml:space="preserve"> se prosadil jako scenárista úspěšných televizních pořadů, společně s tehdejší ženou, Valerií </w:t>
      </w:r>
      <w:proofErr w:type="spellStart"/>
      <w:r w:rsidRPr="00963CDD">
        <w:rPr>
          <w:rFonts w:cs="Arial"/>
          <w:sz w:val="24"/>
          <w:szCs w:val="24"/>
        </w:rPr>
        <w:t>Curtinovou</w:t>
      </w:r>
      <w:proofErr w:type="spellEnd"/>
      <w:r w:rsidRPr="00963CDD">
        <w:rPr>
          <w:rFonts w:cs="Arial"/>
          <w:sz w:val="24"/>
          <w:szCs w:val="24"/>
        </w:rPr>
        <w:t xml:space="preserve">, pak napsali pro Normana </w:t>
      </w:r>
      <w:proofErr w:type="spellStart"/>
      <w:r w:rsidRPr="00963CDD">
        <w:rPr>
          <w:rFonts w:cs="Arial"/>
          <w:sz w:val="24"/>
          <w:szCs w:val="24"/>
        </w:rPr>
        <w:t>Jewisona</w:t>
      </w:r>
      <w:proofErr w:type="spellEnd"/>
      <w:r w:rsidRPr="00963CDD">
        <w:rPr>
          <w:rFonts w:cs="Arial"/>
          <w:sz w:val="24"/>
          <w:szCs w:val="24"/>
        </w:rPr>
        <w:t xml:space="preserve"> scénář k soudnímu dramatu </w:t>
      </w:r>
      <w:r w:rsidRPr="00963CDD">
        <w:rPr>
          <w:rFonts w:cs="Arial"/>
          <w:i/>
          <w:sz w:val="24"/>
          <w:szCs w:val="24"/>
        </w:rPr>
        <w:t>…a spravedlnost pro všechny</w:t>
      </w:r>
      <w:r w:rsidRPr="00963CDD">
        <w:rPr>
          <w:rFonts w:cs="Arial"/>
          <w:sz w:val="24"/>
          <w:szCs w:val="24"/>
        </w:rPr>
        <w:t xml:space="preserve"> (…and justice </w:t>
      </w:r>
      <w:proofErr w:type="spellStart"/>
      <w:r w:rsidRPr="00963CDD">
        <w:rPr>
          <w:rFonts w:cs="Arial"/>
          <w:sz w:val="24"/>
          <w:szCs w:val="24"/>
        </w:rPr>
        <w:t>for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all</w:t>
      </w:r>
      <w:proofErr w:type="spellEnd"/>
      <w:r w:rsidRPr="00963CDD">
        <w:rPr>
          <w:rFonts w:cs="Arial"/>
          <w:sz w:val="24"/>
          <w:szCs w:val="24"/>
        </w:rPr>
        <w:t xml:space="preserve">, 1979), který jim vynesl nominaci na Oscara. Režijně debutoval hořkou komedií </w:t>
      </w:r>
      <w:r w:rsidRPr="00963CDD">
        <w:rPr>
          <w:rFonts w:cs="Arial"/>
          <w:i/>
          <w:sz w:val="24"/>
          <w:szCs w:val="24"/>
        </w:rPr>
        <w:t xml:space="preserve">Bistro </w:t>
      </w:r>
      <w:r w:rsidRPr="00963CDD">
        <w:rPr>
          <w:rFonts w:cs="Arial"/>
          <w:sz w:val="24"/>
          <w:szCs w:val="24"/>
        </w:rPr>
        <w:t>(Diner, 1982), za jejíž scénář si odnesl druhou oscarovou nominaci. Na hudbě k filmu se podílel Ivan Král, český muzikant usazený v USA.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Následující tituly jako </w:t>
      </w:r>
      <w:r w:rsidRPr="00963CDD">
        <w:rPr>
          <w:rFonts w:cs="Arial"/>
          <w:i/>
          <w:sz w:val="24"/>
          <w:szCs w:val="24"/>
        </w:rPr>
        <w:t>Přirozený talent</w:t>
      </w:r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sz w:val="24"/>
          <w:szCs w:val="24"/>
        </w:rPr>
        <w:t>The</w:t>
      </w:r>
      <w:proofErr w:type="spellEnd"/>
      <w:r w:rsidRPr="00963CDD">
        <w:rPr>
          <w:rFonts w:cs="Arial"/>
          <w:sz w:val="24"/>
          <w:szCs w:val="24"/>
        </w:rPr>
        <w:t xml:space="preserve"> Natural, 1984) s Robertem </w:t>
      </w:r>
      <w:proofErr w:type="spellStart"/>
      <w:r w:rsidRPr="00963CDD">
        <w:rPr>
          <w:rFonts w:cs="Arial"/>
          <w:sz w:val="24"/>
          <w:szCs w:val="24"/>
        </w:rPr>
        <w:t>Redfordem</w:t>
      </w:r>
      <w:proofErr w:type="spellEnd"/>
      <w:r w:rsidRPr="00963CDD">
        <w:rPr>
          <w:rFonts w:cs="Arial"/>
          <w:sz w:val="24"/>
          <w:szCs w:val="24"/>
        </w:rPr>
        <w:t xml:space="preserve">, </w:t>
      </w:r>
      <w:r w:rsidRPr="00963CDD">
        <w:rPr>
          <w:rFonts w:cs="Arial"/>
          <w:i/>
          <w:sz w:val="24"/>
          <w:szCs w:val="24"/>
        </w:rPr>
        <w:t>Konkurenti</w:t>
      </w:r>
      <w:r w:rsidRPr="00963CDD">
        <w:rPr>
          <w:rFonts w:cs="Arial"/>
          <w:sz w:val="24"/>
          <w:szCs w:val="24"/>
        </w:rPr>
        <w:t xml:space="preserve"> (Tin </w:t>
      </w:r>
      <w:proofErr w:type="spellStart"/>
      <w:r w:rsidRPr="00963CDD">
        <w:rPr>
          <w:rFonts w:cs="Arial"/>
          <w:sz w:val="24"/>
          <w:szCs w:val="24"/>
        </w:rPr>
        <w:t>Men</w:t>
      </w:r>
      <w:proofErr w:type="spellEnd"/>
      <w:r w:rsidRPr="00963CDD">
        <w:rPr>
          <w:rFonts w:cs="Arial"/>
          <w:sz w:val="24"/>
          <w:szCs w:val="24"/>
        </w:rPr>
        <w:t xml:space="preserve">, 1987) s Richardem </w:t>
      </w:r>
      <w:proofErr w:type="spellStart"/>
      <w:r w:rsidRPr="00963CDD">
        <w:rPr>
          <w:rFonts w:cs="Arial"/>
          <w:sz w:val="24"/>
          <w:szCs w:val="24"/>
        </w:rPr>
        <w:t>Dreyfussem</w:t>
      </w:r>
      <w:proofErr w:type="spellEnd"/>
      <w:r w:rsidRPr="00963CDD">
        <w:rPr>
          <w:rFonts w:cs="Arial"/>
          <w:sz w:val="24"/>
          <w:szCs w:val="24"/>
        </w:rPr>
        <w:t xml:space="preserve"> a Danny </w:t>
      </w:r>
      <w:proofErr w:type="spellStart"/>
      <w:r w:rsidRPr="00963CDD">
        <w:rPr>
          <w:rFonts w:cs="Arial"/>
          <w:sz w:val="24"/>
          <w:szCs w:val="24"/>
        </w:rPr>
        <w:t>DeVitem</w:t>
      </w:r>
      <w:proofErr w:type="spellEnd"/>
      <w:r w:rsidRPr="00963CDD">
        <w:rPr>
          <w:rFonts w:cs="Arial"/>
          <w:sz w:val="24"/>
          <w:szCs w:val="24"/>
        </w:rPr>
        <w:t xml:space="preserve"> nebo </w:t>
      </w:r>
      <w:r w:rsidRPr="00963CDD">
        <w:rPr>
          <w:rFonts w:cs="Arial"/>
          <w:i/>
          <w:sz w:val="24"/>
          <w:szCs w:val="24"/>
        </w:rPr>
        <w:t>Dobré ráno, Vietname</w:t>
      </w:r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sz w:val="24"/>
          <w:szCs w:val="24"/>
        </w:rPr>
        <w:t>Good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Morning</w:t>
      </w:r>
      <w:proofErr w:type="spellEnd"/>
      <w:r w:rsidRPr="00963CDD">
        <w:rPr>
          <w:rFonts w:cs="Arial"/>
          <w:sz w:val="24"/>
          <w:szCs w:val="24"/>
        </w:rPr>
        <w:t xml:space="preserve">, Vietnam, </w:t>
      </w:r>
      <w:r w:rsidRPr="00963CDD">
        <w:rPr>
          <w:rFonts w:cs="Arial"/>
          <w:sz w:val="24"/>
          <w:szCs w:val="24"/>
        </w:rPr>
        <w:lastRenderedPageBreak/>
        <w:t xml:space="preserve">1987) s Robinem </w:t>
      </w:r>
      <w:proofErr w:type="spellStart"/>
      <w:r w:rsidRPr="00963CDD">
        <w:rPr>
          <w:rFonts w:cs="Arial"/>
          <w:sz w:val="24"/>
          <w:szCs w:val="24"/>
        </w:rPr>
        <w:t>Williamsem</w:t>
      </w:r>
      <w:proofErr w:type="spellEnd"/>
      <w:r w:rsidRPr="00963CDD">
        <w:rPr>
          <w:rFonts w:cs="Arial"/>
          <w:sz w:val="24"/>
          <w:szCs w:val="24"/>
        </w:rPr>
        <w:t xml:space="preserve"> potvrdily jeho pověst jako kritikou i publikem respektovaného tvůrce.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V letošním roce se naplňuje 30 let od vzniku legendárního snímku </w:t>
      </w:r>
      <w:proofErr w:type="spellStart"/>
      <w:r w:rsidRPr="00963CDD">
        <w:rPr>
          <w:rFonts w:cs="Arial"/>
          <w:i/>
          <w:sz w:val="24"/>
          <w:szCs w:val="24"/>
        </w:rPr>
        <w:t>Rain</w:t>
      </w:r>
      <w:proofErr w:type="spellEnd"/>
      <w:r w:rsidRPr="00963CDD">
        <w:rPr>
          <w:rFonts w:cs="Arial"/>
          <w:i/>
          <w:sz w:val="24"/>
          <w:szCs w:val="24"/>
        </w:rPr>
        <w:t xml:space="preserve"> Man</w:t>
      </w:r>
      <w:r w:rsidRPr="00963CDD">
        <w:rPr>
          <w:rFonts w:cs="Arial"/>
          <w:sz w:val="24"/>
          <w:szCs w:val="24"/>
        </w:rPr>
        <w:t xml:space="preserve"> (1988), oceněného čtyřmi Oscary, včetně Oscara za nejlepší režii pro </w:t>
      </w:r>
      <w:proofErr w:type="spellStart"/>
      <w:r w:rsidRPr="00963CDD">
        <w:rPr>
          <w:rFonts w:cs="Arial"/>
          <w:sz w:val="24"/>
          <w:szCs w:val="24"/>
        </w:rPr>
        <w:t>Barryho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Levinsona</w:t>
      </w:r>
      <w:proofErr w:type="spellEnd"/>
      <w:r w:rsidRPr="00963CDD">
        <w:rPr>
          <w:rFonts w:cs="Arial"/>
          <w:sz w:val="24"/>
          <w:szCs w:val="24"/>
        </w:rPr>
        <w:t>, a řadou dalších cen, například Zlatým medvědem z </w:t>
      </w:r>
      <w:proofErr w:type="spellStart"/>
      <w:r w:rsidRPr="00963CDD">
        <w:rPr>
          <w:rFonts w:cs="Arial"/>
          <w:sz w:val="24"/>
          <w:szCs w:val="24"/>
        </w:rPr>
        <w:t>Berlinale</w:t>
      </w:r>
      <w:proofErr w:type="spellEnd"/>
      <w:r w:rsidRPr="00963CDD">
        <w:rPr>
          <w:rFonts w:cs="Arial"/>
          <w:sz w:val="24"/>
          <w:szCs w:val="24"/>
        </w:rPr>
        <w:t xml:space="preserve"> nebo Donatellovým Davidem. Pod </w:t>
      </w:r>
      <w:proofErr w:type="spellStart"/>
      <w:r w:rsidRPr="00963CDD">
        <w:rPr>
          <w:rFonts w:cs="Arial"/>
          <w:sz w:val="24"/>
          <w:szCs w:val="24"/>
        </w:rPr>
        <w:t>Levinsonovým</w:t>
      </w:r>
      <w:proofErr w:type="spellEnd"/>
      <w:r w:rsidRPr="00963CDD">
        <w:rPr>
          <w:rFonts w:cs="Arial"/>
          <w:sz w:val="24"/>
          <w:szCs w:val="24"/>
        </w:rPr>
        <w:t xml:space="preserve"> vedením zde podal jeden ze svých životních hereckých výkonů </w:t>
      </w:r>
      <w:proofErr w:type="spellStart"/>
      <w:r w:rsidRPr="00963CDD">
        <w:rPr>
          <w:rFonts w:cs="Arial"/>
          <w:sz w:val="24"/>
          <w:szCs w:val="24"/>
        </w:rPr>
        <w:t>Dustin</w:t>
      </w:r>
      <w:proofErr w:type="spellEnd"/>
      <w:r w:rsidRPr="00963CDD">
        <w:rPr>
          <w:rFonts w:cs="Arial"/>
          <w:sz w:val="24"/>
          <w:szCs w:val="24"/>
        </w:rPr>
        <w:t xml:space="preserve"> Hoffman, na hvězdnou platformu pak film vysadil mladého Toma </w:t>
      </w:r>
      <w:proofErr w:type="spellStart"/>
      <w:r w:rsidRPr="00963CDD">
        <w:rPr>
          <w:rFonts w:cs="Arial"/>
          <w:sz w:val="24"/>
          <w:szCs w:val="24"/>
        </w:rPr>
        <w:t>Cruise</w:t>
      </w:r>
      <w:proofErr w:type="spellEnd"/>
      <w:r w:rsidRPr="00963CDD">
        <w:rPr>
          <w:rFonts w:cs="Arial"/>
          <w:sz w:val="24"/>
          <w:szCs w:val="24"/>
        </w:rPr>
        <w:t xml:space="preserve">, jehož filmovou partnerkou zde byla herečka Valeria </w:t>
      </w:r>
      <w:proofErr w:type="spellStart"/>
      <w:r w:rsidRPr="00963CDD">
        <w:rPr>
          <w:rFonts w:cs="Arial"/>
          <w:sz w:val="24"/>
          <w:szCs w:val="24"/>
        </w:rPr>
        <w:t>Golino</w:t>
      </w:r>
      <w:proofErr w:type="spellEnd"/>
      <w:r w:rsidRPr="00963CDD">
        <w:rPr>
          <w:rFonts w:cs="Arial"/>
          <w:sz w:val="24"/>
          <w:szCs w:val="24"/>
        </w:rPr>
        <w:t xml:space="preserve">. Také následující drama </w:t>
      </w:r>
      <w:proofErr w:type="spellStart"/>
      <w:r w:rsidRPr="00963CDD">
        <w:rPr>
          <w:rFonts w:cs="Arial"/>
          <w:i/>
          <w:sz w:val="24"/>
          <w:szCs w:val="24"/>
        </w:rPr>
        <w:t>Avalon</w:t>
      </w:r>
      <w:proofErr w:type="spellEnd"/>
      <w:r w:rsidRPr="00963CDD">
        <w:rPr>
          <w:rFonts w:cs="Arial"/>
          <w:sz w:val="24"/>
          <w:szCs w:val="24"/>
        </w:rPr>
        <w:t xml:space="preserve"> (1991) bylo oceněno oscarovou nominací pro </w:t>
      </w:r>
      <w:proofErr w:type="spellStart"/>
      <w:r w:rsidRPr="00963CDD">
        <w:rPr>
          <w:rFonts w:cs="Arial"/>
          <w:sz w:val="24"/>
          <w:szCs w:val="24"/>
        </w:rPr>
        <w:t>Barryho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Levinsona</w:t>
      </w:r>
      <w:proofErr w:type="spellEnd"/>
      <w:r w:rsidRPr="00963CDD">
        <w:rPr>
          <w:rFonts w:cs="Arial"/>
          <w:sz w:val="24"/>
          <w:szCs w:val="24"/>
        </w:rPr>
        <w:t xml:space="preserve"> – tentokrát v kategorii nejlepší scénář. Na motivy životního příběhu gangsterského bosse vzniklo kriminální drama </w:t>
      </w:r>
      <w:proofErr w:type="spellStart"/>
      <w:r w:rsidRPr="00963CDD">
        <w:rPr>
          <w:rFonts w:cs="Arial"/>
          <w:i/>
          <w:sz w:val="24"/>
          <w:szCs w:val="24"/>
        </w:rPr>
        <w:t>Bugsy</w:t>
      </w:r>
      <w:proofErr w:type="spellEnd"/>
      <w:r w:rsidRPr="00963CDD">
        <w:rPr>
          <w:rFonts w:cs="Arial"/>
          <w:sz w:val="24"/>
          <w:szCs w:val="24"/>
        </w:rPr>
        <w:t xml:space="preserve"> (1991) s </w:t>
      </w:r>
      <w:proofErr w:type="spellStart"/>
      <w:r w:rsidRPr="00963CDD">
        <w:rPr>
          <w:rFonts w:cs="Arial"/>
          <w:sz w:val="24"/>
          <w:szCs w:val="24"/>
        </w:rPr>
        <w:t>Warrenem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Beattym</w:t>
      </w:r>
      <w:proofErr w:type="spellEnd"/>
      <w:r w:rsidRPr="00963CDD">
        <w:rPr>
          <w:rFonts w:cs="Arial"/>
          <w:sz w:val="24"/>
          <w:szCs w:val="24"/>
        </w:rPr>
        <w:t xml:space="preserve"> v titulní roli, které </w:t>
      </w:r>
      <w:proofErr w:type="spellStart"/>
      <w:r w:rsidRPr="00963CDD">
        <w:rPr>
          <w:rFonts w:cs="Arial"/>
          <w:sz w:val="24"/>
          <w:szCs w:val="24"/>
        </w:rPr>
        <w:t>Barrymu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Levinsonovi</w:t>
      </w:r>
      <w:proofErr w:type="spellEnd"/>
      <w:r w:rsidRPr="00963CDD">
        <w:rPr>
          <w:rFonts w:cs="Arial"/>
          <w:sz w:val="24"/>
          <w:szCs w:val="24"/>
        </w:rPr>
        <w:t xml:space="preserve"> přineslo další dvě oscarové nominace – za režii a jako producentovi za nejlepší film.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Dvacáté výročí od premiéry pak slaví i další </w:t>
      </w:r>
      <w:proofErr w:type="spellStart"/>
      <w:r w:rsidRPr="00963CDD">
        <w:rPr>
          <w:rFonts w:cs="Arial"/>
          <w:sz w:val="24"/>
          <w:szCs w:val="24"/>
        </w:rPr>
        <w:t>Levinsonův</w:t>
      </w:r>
      <w:proofErr w:type="spellEnd"/>
      <w:r w:rsidRPr="00963CDD">
        <w:rPr>
          <w:rFonts w:cs="Arial"/>
          <w:sz w:val="24"/>
          <w:szCs w:val="24"/>
        </w:rPr>
        <w:t xml:space="preserve"> snímek </w:t>
      </w:r>
      <w:r w:rsidRPr="00963CDD">
        <w:rPr>
          <w:rFonts w:cs="Arial"/>
          <w:i/>
          <w:sz w:val="24"/>
          <w:szCs w:val="24"/>
        </w:rPr>
        <w:t>Vrtěti psem</w:t>
      </w:r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sz w:val="24"/>
          <w:szCs w:val="24"/>
        </w:rPr>
        <w:t>Wag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the</w:t>
      </w:r>
      <w:proofErr w:type="spellEnd"/>
      <w:r w:rsidRPr="00963CDD">
        <w:rPr>
          <w:rFonts w:cs="Arial"/>
          <w:sz w:val="24"/>
          <w:szCs w:val="24"/>
        </w:rPr>
        <w:t xml:space="preserve"> Dog), mystifikační podobenství o zákulisí politiky, v němž pokračuje ve spolupráci s </w:t>
      </w:r>
      <w:proofErr w:type="spellStart"/>
      <w:r w:rsidRPr="00963CDD">
        <w:rPr>
          <w:rFonts w:cs="Arial"/>
          <w:sz w:val="24"/>
          <w:szCs w:val="24"/>
        </w:rPr>
        <w:t>Dustinem</w:t>
      </w:r>
      <w:proofErr w:type="spellEnd"/>
      <w:r w:rsidRPr="00963CDD">
        <w:rPr>
          <w:rFonts w:cs="Arial"/>
          <w:sz w:val="24"/>
          <w:szCs w:val="24"/>
        </w:rPr>
        <w:t xml:space="preserve"> Hoffmanem, který byl za svůj výkon nominován na Oscara. Za film získal </w:t>
      </w:r>
      <w:proofErr w:type="spellStart"/>
      <w:r w:rsidRPr="00963CDD">
        <w:rPr>
          <w:rFonts w:cs="Arial"/>
          <w:sz w:val="24"/>
          <w:szCs w:val="24"/>
        </w:rPr>
        <w:t>Barry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</w:t>
      </w:r>
      <w:proofErr w:type="spellEnd"/>
      <w:r w:rsidRPr="00963CDD">
        <w:rPr>
          <w:rFonts w:cs="Arial"/>
          <w:sz w:val="24"/>
          <w:szCs w:val="24"/>
        </w:rPr>
        <w:t xml:space="preserve"> Stříbrného medvěda - Zvláštní cenu poroty na </w:t>
      </w:r>
      <w:proofErr w:type="spellStart"/>
      <w:r w:rsidRPr="00963CDD">
        <w:rPr>
          <w:rFonts w:cs="Arial"/>
          <w:sz w:val="24"/>
          <w:szCs w:val="24"/>
        </w:rPr>
        <w:t>Berlinale</w:t>
      </w:r>
      <w:proofErr w:type="spellEnd"/>
      <w:r w:rsidRPr="00963CDD">
        <w:rPr>
          <w:rFonts w:cs="Arial"/>
          <w:sz w:val="24"/>
          <w:szCs w:val="24"/>
        </w:rPr>
        <w:t xml:space="preserve"> 1998.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 wp14:anchorId="62F1BAE3" wp14:editId="6E9B8714">
            <wp:simplePos x="0" y="0"/>
            <wp:positionH relativeFrom="margin">
              <wp:posOffset>-635</wp:posOffset>
            </wp:positionH>
            <wp:positionV relativeFrom="paragraph">
              <wp:posOffset>715010</wp:posOffset>
            </wp:positionV>
            <wp:extent cx="468693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09" y="21468"/>
                <wp:lineTo x="21509" y="0"/>
                <wp:lineTo x="0" y="0"/>
              </wp:wrapPolygon>
            </wp:wrapTight>
            <wp:docPr id="2" name="Obrázek 2" descr="K:\press\Press 2018\TZ\Foto\BL film\777304_3471552_6720x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ess\Press 2018\TZ\Foto\BL film\777304_3471552_6720x4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DD">
        <w:rPr>
          <w:rFonts w:cs="Arial"/>
          <w:sz w:val="24"/>
          <w:szCs w:val="24"/>
        </w:rPr>
        <w:t xml:space="preserve">Podobně jako s Hoffmanem, s nímž natočil ještě například drama </w:t>
      </w:r>
      <w:r w:rsidRPr="00963CDD">
        <w:rPr>
          <w:rFonts w:cs="Arial"/>
          <w:i/>
          <w:sz w:val="24"/>
          <w:szCs w:val="24"/>
        </w:rPr>
        <w:t>Spáči</w:t>
      </w:r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sz w:val="24"/>
          <w:szCs w:val="24"/>
        </w:rPr>
        <w:t>Sleepers</w:t>
      </w:r>
      <w:proofErr w:type="spellEnd"/>
      <w:r w:rsidRPr="00963CDD">
        <w:rPr>
          <w:rFonts w:cs="Arial"/>
          <w:sz w:val="24"/>
          <w:szCs w:val="24"/>
        </w:rPr>
        <w:t xml:space="preserve">, 1996) nebo </w:t>
      </w:r>
      <w:proofErr w:type="spellStart"/>
      <w:r w:rsidRPr="00963CDD">
        <w:rPr>
          <w:rFonts w:cs="Arial"/>
          <w:sz w:val="24"/>
          <w:szCs w:val="24"/>
        </w:rPr>
        <w:t>scii-fi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r w:rsidRPr="00963CDD">
        <w:rPr>
          <w:rFonts w:cs="Arial"/>
          <w:i/>
          <w:sz w:val="24"/>
          <w:szCs w:val="24"/>
        </w:rPr>
        <w:t>Koule</w:t>
      </w:r>
      <w:r w:rsidRPr="00963CDD">
        <w:rPr>
          <w:rFonts w:cs="Arial"/>
          <w:sz w:val="24"/>
          <w:szCs w:val="24"/>
        </w:rPr>
        <w:t xml:space="preserve"> (Sphere,1998), se opakovaně vrací ke spolupráci s dalšími hollywoodskými hvězdami jako Robert De </w:t>
      </w:r>
      <w:proofErr w:type="spellStart"/>
      <w:r w:rsidRPr="00963CDD">
        <w:rPr>
          <w:rFonts w:cs="Arial"/>
          <w:sz w:val="24"/>
          <w:szCs w:val="24"/>
        </w:rPr>
        <w:t>Niro</w:t>
      </w:r>
      <w:proofErr w:type="spellEnd"/>
      <w:r w:rsidRPr="00963CDD">
        <w:rPr>
          <w:rFonts w:cs="Arial"/>
          <w:sz w:val="24"/>
          <w:szCs w:val="24"/>
        </w:rPr>
        <w:t xml:space="preserve"> (</w:t>
      </w:r>
      <w:r w:rsidRPr="00963CDD">
        <w:rPr>
          <w:rFonts w:cs="Arial"/>
          <w:i/>
          <w:sz w:val="24"/>
          <w:szCs w:val="24"/>
        </w:rPr>
        <w:t>Vrtěti psem, Co se vlastně stalo</w:t>
      </w:r>
      <w:r w:rsidRPr="00963CDD">
        <w:rPr>
          <w:rFonts w:cs="Arial"/>
          <w:sz w:val="24"/>
          <w:szCs w:val="24"/>
        </w:rPr>
        <w:t xml:space="preserve"> - </w:t>
      </w:r>
      <w:proofErr w:type="spellStart"/>
      <w:r w:rsidRPr="00963CDD">
        <w:rPr>
          <w:rFonts w:cs="Arial"/>
          <w:sz w:val="24"/>
          <w:szCs w:val="24"/>
        </w:rPr>
        <w:t>What</w:t>
      </w:r>
      <w:proofErr w:type="spellEnd"/>
      <w:r w:rsidRPr="00963CDD">
        <w:rPr>
          <w:rFonts w:cs="Arial"/>
          <w:sz w:val="24"/>
          <w:szCs w:val="24"/>
        </w:rPr>
        <w:t xml:space="preserve"> just </w:t>
      </w:r>
      <w:proofErr w:type="spellStart"/>
      <w:r w:rsidRPr="00963CDD">
        <w:rPr>
          <w:rFonts w:cs="Arial"/>
          <w:sz w:val="24"/>
          <w:szCs w:val="24"/>
        </w:rPr>
        <w:t>Happened</w:t>
      </w:r>
      <w:proofErr w:type="spellEnd"/>
      <w:r w:rsidRPr="00963CDD">
        <w:rPr>
          <w:rFonts w:cs="Arial"/>
          <w:sz w:val="24"/>
          <w:szCs w:val="24"/>
        </w:rPr>
        <w:t xml:space="preserve">, 2008) nebo Robin </w:t>
      </w:r>
      <w:proofErr w:type="spellStart"/>
      <w:r w:rsidRPr="00963CDD">
        <w:rPr>
          <w:rFonts w:cs="Arial"/>
          <w:sz w:val="24"/>
          <w:szCs w:val="24"/>
        </w:rPr>
        <w:t>Williams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r w:rsidRPr="00963CDD">
        <w:rPr>
          <w:rFonts w:cs="Arial"/>
          <w:i/>
          <w:sz w:val="24"/>
          <w:szCs w:val="24"/>
        </w:rPr>
        <w:t xml:space="preserve">Hračky </w:t>
      </w:r>
      <w:r w:rsidRPr="00963CDD">
        <w:rPr>
          <w:rFonts w:cs="Arial"/>
          <w:sz w:val="24"/>
          <w:szCs w:val="24"/>
        </w:rPr>
        <w:t xml:space="preserve">(Toys,1992), </w:t>
      </w:r>
      <w:r w:rsidRPr="00963CDD">
        <w:rPr>
          <w:rFonts w:cs="Arial"/>
          <w:i/>
          <w:sz w:val="24"/>
          <w:szCs w:val="24"/>
        </w:rPr>
        <w:t xml:space="preserve">Man </w:t>
      </w:r>
      <w:proofErr w:type="spellStart"/>
      <w:r w:rsidRPr="00963CDD">
        <w:rPr>
          <w:rFonts w:cs="Arial"/>
          <w:i/>
          <w:sz w:val="24"/>
          <w:szCs w:val="24"/>
        </w:rPr>
        <w:t>of</w:t>
      </w:r>
      <w:proofErr w:type="spellEnd"/>
      <w:r w:rsidRPr="00963CDD">
        <w:rPr>
          <w:rFonts w:cs="Arial"/>
          <w:i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sz w:val="24"/>
          <w:szCs w:val="24"/>
        </w:rPr>
        <w:t>the</w:t>
      </w:r>
      <w:proofErr w:type="spellEnd"/>
      <w:r w:rsidRPr="00963CDD">
        <w:rPr>
          <w:rFonts w:cs="Arial"/>
          <w:i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sz w:val="24"/>
          <w:szCs w:val="24"/>
        </w:rPr>
        <w:t>Year</w:t>
      </w:r>
      <w:proofErr w:type="spellEnd"/>
      <w:r w:rsidRPr="00963CDD">
        <w:rPr>
          <w:rFonts w:cs="Arial"/>
          <w:sz w:val="24"/>
          <w:szCs w:val="24"/>
        </w:rPr>
        <w:t xml:space="preserve"> (2006).</w:t>
      </w:r>
    </w:p>
    <w:p w:rsid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Pod většinou svých filmů je </w:t>
      </w:r>
      <w:proofErr w:type="spellStart"/>
      <w:r w:rsidRPr="00963CDD">
        <w:rPr>
          <w:rFonts w:cs="Arial"/>
          <w:sz w:val="24"/>
          <w:szCs w:val="24"/>
        </w:rPr>
        <w:t>Barry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</w:t>
      </w:r>
      <w:proofErr w:type="spellEnd"/>
      <w:r w:rsidRPr="00963CDD">
        <w:rPr>
          <w:rFonts w:cs="Arial"/>
          <w:sz w:val="24"/>
          <w:szCs w:val="24"/>
        </w:rPr>
        <w:t xml:space="preserve"> rovněž podepsán jako producent, </w:t>
      </w:r>
      <w:proofErr w:type="spellStart"/>
      <w:r w:rsidRPr="00963CDD">
        <w:rPr>
          <w:rFonts w:cs="Arial"/>
          <w:sz w:val="24"/>
          <w:szCs w:val="24"/>
        </w:rPr>
        <w:t>producentsky</w:t>
      </w:r>
      <w:proofErr w:type="spellEnd"/>
      <w:r w:rsidRPr="00963CDD">
        <w:rPr>
          <w:rFonts w:cs="Arial"/>
          <w:sz w:val="24"/>
          <w:szCs w:val="24"/>
        </w:rPr>
        <w:t xml:space="preserve"> zaštítil i řadu ambiciózních projektů jiných režisérů jako bylo</w:t>
      </w:r>
    </w:p>
    <w:p w:rsidR="00963CDD" w:rsidRPr="00963CDD" w:rsidRDefault="00963CDD" w:rsidP="00963CDD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Foto:  Film </w:t>
      </w:r>
      <w:proofErr w:type="spellStart"/>
      <w:r w:rsidRPr="00963CDD">
        <w:rPr>
          <w:rFonts w:cs="Arial"/>
          <w:sz w:val="24"/>
          <w:szCs w:val="24"/>
        </w:rPr>
        <w:t>Paterno</w:t>
      </w:r>
      <w:proofErr w:type="spellEnd"/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lastRenderedPageBreak/>
        <w:t xml:space="preserve"> například </w:t>
      </w:r>
      <w:proofErr w:type="spellStart"/>
      <w:r w:rsidRPr="00963CDD">
        <w:rPr>
          <w:rFonts w:cs="Arial"/>
          <w:sz w:val="24"/>
          <w:szCs w:val="24"/>
        </w:rPr>
        <w:t>krimidrama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Mikea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Newella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r w:rsidRPr="00963CDD">
        <w:rPr>
          <w:rFonts w:cs="Arial"/>
          <w:i/>
          <w:sz w:val="24"/>
          <w:szCs w:val="24"/>
        </w:rPr>
        <w:t xml:space="preserve">Krycí jméno </w:t>
      </w:r>
      <w:proofErr w:type="spellStart"/>
      <w:r w:rsidRPr="00963CDD">
        <w:rPr>
          <w:rFonts w:cs="Arial"/>
          <w:i/>
          <w:sz w:val="24"/>
          <w:szCs w:val="24"/>
        </w:rPr>
        <w:t>Donnie</w:t>
      </w:r>
      <w:proofErr w:type="spellEnd"/>
      <w:r w:rsidRPr="00963CDD">
        <w:rPr>
          <w:rFonts w:cs="Arial"/>
          <w:i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sz w:val="24"/>
          <w:szCs w:val="24"/>
        </w:rPr>
        <w:t>Brasco</w:t>
      </w:r>
      <w:proofErr w:type="spellEnd"/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sz w:val="24"/>
          <w:szCs w:val="24"/>
        </w:rPr>
        <w:t>Donnie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Brasco</w:t>
      </w:r>
      <w:proofErr w:type="spellEnd"/>
      <w:r w:rsidRPr="00963CDD">
        <w:rPr>
          <w:rFonts w:cs="Arial"/>
          <w:sz w:val="24"/>
          <w:szCs w:val="24"/>
        </w:rPr>
        <w:t xml:space="preserve">, 1997) nebo romantické drama Neila </w:t>
      </w:r>
      <w:proofErr w:type="spellStart"/>
      <w:r w:rsidRPr="00963CDD">
        <w:rPr>
          <w:rFonts w:cs="Arial"/>
          <w:sz w:val="24"/>
          <w:szCs w:val="24"/>
        </w:rPr>
        <w:t>LaButea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r w:rsidRPr="00963CDD">
        <w:rPr>
          <w:rFonts w:cs="Arial"/>
          <w:i/>
          <w:sz w:val="24"/>
          <w:szCs w:val="24"/>
        </w:rPr>
        <w:t>Posedlost</w:t>
      </w:r>
      <w:r w:rsidRPr="00963CDD">
        <w:rPr>
          <w:rFonts w:cs="Arial"/>
          <w:sz w:val="24"/>
          <w:szCs w:val="24"/>
        </w:rPr>
        <w:t xml:space="preserve"> (Possesion,2002)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proofErr w:type="spellStart"/>
      <w:r w:rsidRPr="00963CDD">
        <w:rPr>
          <w:rFonts w:cs="Arial"/>
          <w:sz w:val="24"/>
          <w:szCs w:val="24"/>
        </w:rPr>
        <w:t>Barry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Levinson</w:t>
      </w:r>
      <w:proofErr w:type="spellEnd"/>
      <w:r w:rsidRPr="00963CDD">
        <w:rPr>
          <w:rFonts w:cs="Arial"/>
          <w:sz w:val="24"/>
          <w:szCs w:val="24"/>
        </w:rPr>
        <w:t xml:space="preserve"> představí na MFF KV svůj nejnovější režisérský počin, drama </w:t>
      </w:r>
      <w:proofErr w:type="spellStart"/>
      <w:r w:rsidRPr="00963CDD">
        <w:rPr>
          <w:rFonts w:cs="Arial"/>
          <w:b/>
          <w:sz w:val="24"/>
          <w:szCs w:val="24"/>
        </w:rPr>
        <w:t>Paterno</w:t>
      </w:r>
      <w:proofErr w:type="spellEnd"/>
      <w:r w:rsidRPr="00963CDD">
        <w:rPr>
          <w:rFonts w:cs="Arial"/>
          <w:sz w:val="24"/>
          <w:szCs w:val="24"/>
        </w:rPr>
        <w:t xml:space="preserve"> z produkce HBO a uvede i oba zmíněné snímky – </w:t>
      </w:r>
      <w:proofErr w:type="spellStart"/>
      <w:r w:rsidRPr="00963CDD">
        <w:rPr>
          <w:rFonts w:cs="Arial"/>
          <w:b/>
          <w:sz w:val="24"/>
          <w:szCs w:val="24"/>
        </w:rPr>
        <w:t>Rain</w:t>
      </w:r>
      <w:proofErr w:type="spellEnd"/>
      <w:r w:rsidRPr="00963CDD">
        <w:rPr>
          <w:rFonts w:cs="Arial"/>
          <w:b/>
          <w:sz w:val="24"/>
          <w:szCs w:val="24"/>
        </w:rPr>
        <w:t xml:space="preserve"> Mana</w:t>
      </w:r>
      <w:r w:rsidRPr="00963CDD">
        <w:rPr>
          <w:rFonts w:cs="Arial"/>
          <w:sz w:val="24"/>
          <w:szCs w:val="24"/>
        </w:rPr>
        <w:t xml:space="preserve"> a nadčasovou politickou satiru </w:t>
      </w:r>
      <w:r w:rsidRPr="00963CDD">
        <w:rPr>
          <w:rFonts w:cs="Arial"/>
          <w:b/>
          <w:sz w:val="24"/>
          <w:szCs w:val="24"/>
        </w:rPr>
        <w:t>Vrtěti psem</w:t>
      </w:r>
      <w:r w:rsidRPr="00963CDD">
        <w:rPr>
          <w:rFonts w:cs="Arial"/>
          <w:sz w:val="24"/>
          <w:szCs w:val="24"/>
        </w:rPr>
        <w:t>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sz w:val="24"/>
          <w:szCs w:val="24"/>
        </w:rPr>
      </w:pPr>
      <w:r w:rsidRPr="00963CDD">
        <w:rPr>
          <w:rFonts w:cs="Arial"/>
          <w:b/>
          <w:sz w:val="24"/>
          <w:szCs w:val="24"/>
        </w:rPr>
        <w:lastRenderedPageBreak/>
        <w:t>KARLOVARSKÝ FESTIVAL UVEDE V SEKCI LIDÉ ODVEDLE OSCAROVÝ SNÍMEK TICHÉ DÍTĚ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Již třetí rok uvádí MFF Karlovy Vary sekci Lidé odvedle, jejímž partnerem je oficiální neziskový partner MFF KV, nadace </w:t>
      </w:r>
      <w:proofErr w:type="spellStart"/>
      <w:r w:rsidRPr="00963CDD">
        <w:rPr>
          <w:rFonts w:cs="Arial"/>
          <w:sz w:val="24"/>
          <w:szCs w:val="24"/>
        </w:rPr>
        <w:t>Sirius</w:t>
      </w:r>
      <w:proofErr w:type="spellEnd"/>
      <w:r w:rsidRPr="00963CDD">
        <w:rPr>
          <w:rFonts w:cs="Arial"/>
          <w:sz w:val="24"/>
          <w:szCs w:val="24"/>
        </w:rPr>
        <w:t>. V letošním roce je sekce zaměřena na filmy s hrdiny se sluchovým postižením.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sz w:val="24"/>
          <w:szCs w:val="24"/>
        </w:rPr>
        <w:t xml:space="preserve">Jedním z titulů uvedeným v sekci Lidé odvedle bude film </w:t>
      </w:r>
      <w:r w:rsidRPr="00963CDD">
        <w:rPr>
          <w:rFonts w:cs="Arial"/>
          <w:i/>
          <w:sz w:val="24"/>
          <w:szCs w:val="24"/>
        </w:rPr>
        <w:t>Tiché dítě</w:t>
      </w:r>
      <w:r w:rsidRPr="00963CDD">
        <w:rPr>
          <w:rFonts w:cs="Arial"/>
          <w:sz w:val="24"/>
          <w:szCs w:val="24"/>
        </w:rPr>
        <w:t xml:space="preserve"> (</w:t>
      </w:r>
      <w:proofErr w:type="spellStart"/>
      <w:r w:rsidRPr="00963CDD">
        <w:rPr>
          <w:rFonts w:cs="Arial"/>
          <w:i/>
          <w:sz w:val="24"/>
          <w:szCs w:val="24"/>
        </w:rPr>
        <w:t>The</w:t>
      </w:r>
      <w:proofErr w:type="spellEnd"/>
      <w:r w:rsidRPr="00963CDD">
        <w:rPr>
          <w:rFonts w:cs="Arial"/>
          <w:i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sz w:val="24"/>
          <w:szCs w:val="24"/>
        </w:rPr>
        <w:t>Silent</w:t>
      </w:r>
      <w:proofErr w:type="spellEnd"/>
      <w:r w:rsidRPr="00963CDD">
        <w:rPr>
          <w:rFonts w:cs="Arial"/>
          <w:i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sz w:val="24"/>
          <w:szCs w:val="24"/>
        </w:rPr>
        <w:t>Child</w:t>
      </w:r>
      <w:proofErr w:type="spellEnd"/>
      <w:r w:rsidRPr="00963CDD">
        <w:rPr>
          <w:rFonts w:cs="Arial"/>
          <w:i/>
          <w:sz w:val="24"/>
          <w:szCs w:val="24"/>
        </w:rPr>
        <w:t xml:space="preserve"> 2017)</w:t>
      </w:r>
      <w:r w:rsidRPr="00963CDD">
        <w:rPr>
          <w:rFonts w:cs="Arial"/>
          <w:sz w:val="24"/>
          <w:szCs w:val="24"/>
        </w:rPr>
        <w:t xml:space="preserve">, který získal v letošním roce Oscara pro nejlepší krátký film. </w:t>
      </w:r>
      <w:r w:rsidRPr="00963CDD">
        <w:rPr>
          <w:rFonts w:cs="Arial"/>
          <w:b/>
          <w:sz w:val="24"/>
          <w:szCs w:val="24"/>
        </w:rPr>
        <w:t xml:space="preserve">Tento emotivní snímek osobně představí herečka a scenáristka filmu Rachel </w:t>
      </w:r>
      <w:proofErr w:type="spellStart"/>
      <w:r w:rsidRPr="00963CDD">
        <w:rPr>
          <w:rFonts w:cs="Arial"/>
          <w:b/>
          <w:sz w:val="24"/>
          <w:szCs w:val="24"/>
        </w:rPr>
        <w:t>Shentonová</w:t>
      </w:r>
      <w:proofErr w:type="spellEnd"/>
      <w:r w:rsidRPr="00963CDD">
        <w:rPr>
          <w:rFonts w:cs="Arial"/>
          <w:b/>
          <w:sz w:val="24"/>
          <w:szCs w:val="24"/>
        </w:rPr>
        <w:t xml:space="preserve"> a režisér </w:t>
      </w:r>
      <w:proofErr w:type="spellStart"/>
      <w:r w:rsidRPr="00963CDD">
        <w:rPr>
          <w:rFonts w:cs="Arial"/>
          <w:b/>
          <w:sz w:val="24"/>
          <w:szCs w:val="24"/>
        </w:rPr>
        <w:t>Chris</w:t>
      </w:r>
      <w:proofErr w:type="spellEnd"/>
      <w:r w:rsidRPr="00963CDD">
        <w:rPr>
          <w:rFonts w:cs="Arial"/>
          <w:b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sz w:val="24"/>
          <w:szCs w:val="24"/>
        </w:rPr>
        <w:t>Overton</w:t>
      </w:r>
      <w:proofErr w:type="spellEnd"/>
      <w:r w:rsidRPr="00963CDD">
        <w:rPr>
          <w:rFonts w:cs="Arial"/>
          <w:sz w:val="24"/>
          <w:szCs w:val="24"/>
        </w:rPr>
        <w:t>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5F9A0AB1" wp14:editId="33990F07">
            <wp:simplePos x="0" y="0"/>
            <wp:positionH relativeFrom="margin">
              <wp:align>right</wp:align>
            </wp:positionH>
            <wp:positionV relativeFrom="paragraph">
              <wp:posOffset>760730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9" name="Obrázek 9" descr="K:\press\Press 2018\TZ\Foto\Silent Child\Blank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ess\Press 2018\TZ\Foto\Silent Child\Blanket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DD">
        <w:rPr>
          <w:rFonts w:cs="Arial"/>
          <w:sz w:val="24"/>
          <w:szCs w:val="24"/>
        </w:rPr>
        <w:t xml:space="preserve">Tiché dítě, příběh čtyřleté dívky, která se narodila hluchá a díky sociální pracovnici v podání Rachel </w:t>
      </w:r>
      <w:proofErr w:type="spellStart"/>
      <w:r w:rsidRPr="00963CDD">
        <w:rPr>
          <w:rFonts w:cs="Arial"/>
          <w:sz w:val="24"/>
          <w:szCs w:val="24"/>
        </w:rPr>
        <w:t>Shentonové</w:t>
      </w:r>
      <w:proofErr w:type="spellEnd"/>
      <w:r w:rsidRPr="00963CDD">
        <w:rPr>
          <w:rFonts w:cs="Arial"/>
          <w:sz w:val="24"/>
          <w:szCs w:val="24"/>
        </w:rPr>
        <w:t xml:space="preserve"> nachází prostřednictvím znakové řeči cestu ze světa ticha, byl inspirován osobními zkušenostmi britské herečky a autorky.</w:t>
      </w: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</w:p>
    <w:p w:rsidR="007E176B" w:rsidRPr="00963CDD" w:rsidRDefault="007E176B" w:rsidP="00963CDD">
      <w:pPr>
        <w:rPr>
          <w:rFonts w:cs="Arial"/>
          <w:b/>
          <w:bCs/>
          <w:sz w:val="24"/>
          <w:szCs w:val="24"/>
        </w:rPr>
      </w:pPr>
    </w:p>
    <w:p w:rsidR="007E176B" w:rsidRPr="00963CDD" w:rsidRDefault="007E176B" w:rsidP="007E176B">
      <w:pPr>
        <w:jc w:val="center"/>
        <w:rPr>
          <w:rFonts w:cs="Arial"/>
          <w:b/>
          <w:bCs/>
          <w:sz w:val="24"/>
          <w:szCs w:val="24"/>
        </w:rPr>
      </w:pPr>
      <w:r w:rsidRPr="00963CDD">
        <w:rPr>
          <w:rFonts w:cs="Arial"/>
          <w:b/>
          <w:bCs/>
          <w:sz w:val="24"/>
          <w:szCs w:val="24"/>
        </w:rPr>
        <w:lastRenderedPageBreak/>
        <w:t>DÁNSKÁ HER</w:t>
      </w:r>
      <w:bookmarkStart w:id="0" w:name="_GoBack"/>
      <w:bookmarkEnd w:id="0"/>
      <w:r w:rsidRPr="00963CDD">
        <w:rPr>
          <w:rFonts w:cs="Arial"/>
          <w:b/>
          <w:bCs/>
          <w:sz w:val="24"/>
          <w:szCs w:val="24"/>
        </w:rPr>
        <w:t>EČKA TRINE DYRHOLMOVÁ PŘEDSTAVÍ FILM NICO, 1988</w:t>
      </w:r>
    </w:p>
    <w:p w:rsidR="007E176B" w:rsidRPr="00963CDD" w:rsidRDefault="007E176B" w:rsidP="007E176B">
      <w:pPr>
        <w:jc w:val="both"/>
        <w:rPr>
          <w:rFonts w:cs="Arial"/>
          <w:b/>
          <w:bCs/>
          <w:sz w:val="24"/>
          <w:szCs w:val="24"/>
        </w:rPr>
      </w:pPr>
      <w:r w:rsidRPr="00963CDD">
        <w:rPr>
          <w:rFonts w:cs="Arial"/>
          <w:b/>
          <w:bCs/>
          <w:sz w:val="24"/>
          <w:szCs w:val="24"/>
        </w:rPr>
        <w:t xml:space="preserve">Karlovarský festival uvede v sekci Horizonty hudební biografický snímek </w:t>
      </w:r>
      <w:proofErr w:type="spellStart"/>
      <w:r w:rsidRPr="00963CDD">
        <w:rPr>
          <w:rFonts w:cs="Arial"/>
          <w:b/>
          <w:bCs/>
          <w:sz w:val="24"/>
          <w:szCs w:val="24"/>
        </w:rPr>
        <w:t>Nico</w:t>
      </w:r>
      <w:proofErr w:type="spellEnd"/>
      <w:r w:rsidRPr="00963CDD">
        <w:rPr>
          <w:rFonts w:cs="Arial"/>
          <w:b/>
          <w:bCs/>
          <w:sz w:val="24"/>
          <w:szCs w:val="24"/>
        </w:rPr>
        <w:t xml:space="preserve">, 1988, který osobně doprovodí představitelka titulní role, dánská herečka </w:t>
      </w:r>
      <w:proofErr w:type="spellStart"/>
      <w:r w:rsidRPr="00963CDD">
        <w:rPr>
          <w:rFonts w:cs="Arial"/>
          <w:b/>
          <w:bCs/>
          <w:sz w:val="24"/>
          <w:szCs w:val="24"/>
        </w:rPr>
        <w:t>Trine</w:t>
      </w:r>
      <w:proofErr w:type="spellEnd"/>
      <w:r w:rsidRPr="00963CD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963CDD">
        <w:rPr>
          <w:rFonts w:cs="Arial"/>
          <w:b/>
          <w:bCs/>
          <w:sz w:val="24"/>
          <w:szCs w:val="24"/>
        </w:rPr>
        <w:t>Dyrholmová</w:t>
      </w:r>
      <w:proofErr w:type="spellEnd"/>
      <w:r w:rsidRPr="00963CDD">
        <w:rPr>
          <w:rFonts w:cs="Arial"/>
          <w:b/>
          <w:bCs/>
          <w:sz w:val="24"/>
          <w:szCs w:val="24"/>
        </w:rPr>
        <w:t>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proofErr w:type="spellStart"/>
      <w:r w:rsidRPr="00963CDD">
        <w:rPr>
          <w:rFonts w:cs="Arial"/>
          <w:sz w:val="24"/>
          <w:szCs w:val="24"/>
        </w:rPr>
        <w:t>Nico</w:t>
      </w:r>
      <w:proofErr w:type="spellEnd"/>
      <w:r w:rsidRPr="00963CDD">
        <w:rPr>
          <w:rFonts w:cs="Arial"/>
          <w:sz w:val="24"/>
          <w:szCs w:val="24"/>
        </w:rPr>
        <w:t xml:space="preserve">, 1988 mapuje závěr uměleckého dráhy hudební ikony Christy </w:t>
      </w:r>
      <w:proofErr w:type="spellStart"/>
      <w:r w:rsidRPr="00963CDD">
        <w:rPr>
          <w:rFonts w:cs="Arial"/>
          <w:sz w:val="24"/>
          <w:szCs w:val="24"/>
        </w:rPr>
        <w:t>Päffgenové</w:t>
      </w:r>
      <w:proofErr w:type="spellEnd"/>
      <w:r w:rsidRPr="00963CDD">
        <w:rPr>
          <w:rFonts w:cs="Arial"/>
          <w:sz w:val="24"/>
          <w:szCs w:val="24"/>
        </w:rPr>
        <w:t xml:space="preserve">, známé pod uměleckým jménem </w:t>
      </w:r>
      <w:proofErr w:type="spellStart"/>
      <w:r w:rsidRPr="00963CDD">
        <w:rPr>
          <w:rFonts w:cs="Arial"/>
          <w:sz w:val="24"/>
          <w:szCs w:val="24"/>
        </w:rPr>
        <w:t>Nico</w:t>
      </w:r>
      <w:proofErr w:type="spellEnd"/>
      <w:r w:rsidRPr="00963CDD">
        <w:rPr>
          <w:rFonts w:cs="Arial"/>
          <w:sz w:val="24"/>
          <w:szCs w:val="24"/>
        </w:rPr>
        <w:t xml:space="preserve">. Žena, o níž se mluvilo především jako </w:t>
      </w:r>
      <w:proofErr w:type="spellStart"/>
      <w:r w:rsidRPr="00963CDD">
        <w:rPr>
          <w:rFonts w:cs="Arial"/>
          <w:sz w:val="24"/>
          <w:szCs w:val="24"/>
        </w:rPr>
        <w:t>Warholově</w:t>
      </w:r>
      <w:proofErr w:type="spellEnd"/>
      <w:r w:rsidRPr="00963CDD">
        <w:rPr>
          <w:rFonts w:cs="Arial"/>
          <w:sz w:val="24"/>
          <w:szCs w:val="24"/>
        </w:rPr>
        <w:t xml:space="preserve"> múze či ve spojitosti s v kultovní skupinou Velvet Underground, prožila dramatický život plný běsů, aby se v jeho závěru znovuzrodila jako umělkyně a našla se jako žena i matka.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i/>
          <w:iCs/>
          <w:sz w:val="24"/>
          <w:szCs w:val="24"/>
        </w:rPr>
        <w:t>„</w:t>
      </w:r>
      <w:proofErr w:type="spellStart"/>
      <w:r w:rsidRPr="00963CDD">
        <w:rPr>
          <w:rFonts w:cs="Arial"/>
          <w:i/>
          <w:iCs/>
          <w:sz w:val="24"/>
          <w:szCs w:val="24"/>
        </w:rPr>
        <w:t>Trine</w:t>
      </w:r>
      <w:proofErr w:type="spellEnd"/>
      <w:r w:rsidRPr="00963CDD">
        <w:rPr>
          <w:rFonts w:cs="Arial"/>
          <w:i/>
          <w:iCs/>
          <w:sz w:val="24"/>
          <w:szCs w:val="24"/>
        </w:rPr>
        <w:t xml:space="preserve"> </w:t>
      </w:r>
      <w:proofErr w:type="spellStart"/>
      <w:r w:rsidRPr="00963CDD">
        <w:rPr>
          <w:rFonts w:cs="Arial"/>
          <w:i/>
          <w:iCs/>
          <w:sz w:val="24"/>
          <w:szCs w:val="24"/>
        </w:rPr>
        <w:t>Dyrholmová</w:t>
      </w:r>
      <w:proofErr w:type="spellEnd"/>
      <w:r w:rsidRPr="00963CDD">
        <w:rPr>
          <w:rFonts w:cs="Arial"/>
          <w:i/>
          <w:iCs/>
          <w:sz w:val="24"/>
          <w:szCs w:val="24"/>
        </w:rPr>
        <w:t xml:space="preserve"> byla pro film klíčovým člověkem,“ </w:t>
      </w:r>
      <w:r w:rsidRPr="00963CDD">
        <w:rPr>
          <w:rFonts w:cs="Arial"/>
          <w:sz w:val="24"/>
          <w:szCs w:val="24"/>
        </w:rPr>
        <w:t xml:space="preserve">říká o hlavní představitelce režisérka </w:t>
      </w:r>
      <w:proofErr w:type="spellStart"/>
      <w:r w:rsidRPr="00963CDD">
        <w:rPr>
          <w:rFonts w:cs="Arial"/>
          <w:sz w:val="24"/>
          <w:szCs w:val="24"/>
        </w:rPr>
        <w:t>Susanna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Nicchiarelliová</w:t>
      </w:r>
      <w:proofErr w:type="spellEnd"/>
      <w:r w:rsidRPr="00963CDD">
        <w:rPr>
          <w:rFonts w:cs="Arial"/>
          <w:sz w:val="24"/>
          <w:szCs w:val="24"/>
        </w:rPr>
        <w:t>. „</w:t>
      </w:r>
      <w:r w:rsidRPr="00963CDD">
        <w:rPr>
          <w:rFonts w:cs="Arial"/>
          <w:i/>
          <w:iCs/>
          <w:sz w:val="24"/>
          <w:szCs w:val="24"/>
        </w:rPr>
        <w:t xml:space="preserve">Její přínos pro můj film a mě samotnou byl obrovský. </w:t>
      </w:r>
      <w:proofErr w:type="spellStart"/>
      <w:r w:rsidRPr="00963CDD">
        <w:rPr>
          <w:rFonts w:cs="Arial"/>
          <w:i/>
          <w:iCs/>
          <w:sz w:val="24"/>
          <w:szCs w:val="24"/>
        </w:rPr>
        <w:t>Trine</w:t>
      </w:r>
      <w:proofErr w:type="spellEnd"/>
      <w:r w:rsidRPr="00963CDD">
        <w:rPr>
          <w:rFonts w:cs="Arial"/>
          <w:i/>
          <w:iCs/>
          <w:sz w:val="24"/>
          <w:szCs w:val="24"/>
        </w:rPr>
        <w:t xml:space="preserve"> dala </w:t>
      </w:r>
      <w:proofErr w:type="spellStart"/>
      <w:r w:rsidRPr="00963CDD">
        <w:rPr>
          <w:rFonts w:cs="Arial"/>
          <w:i/>
          <w:iCs/>
          <w:sz w:val="24"/>
          <w:szCs w:val="24"/>
        </w:rPr>
        <w:t>Nico</w:t>
      </w:r>
      <w:proofErr w:type="spellEnd"/>
      <w:r w:rsidRPr="00963CDD">
        <w:rPr>
          <w:rFonts w:cs="Arial"/>
          <w:i/>
          <w:iCs/>
          <w:sz w:val="24"/>
          <w:szCs w:val="24"/>
        </w:rPr>
        <w:t xml:space="preserve"> energii a vitalitu, podpořila film přesnou porcí energie, která byla potřeba.“</w:t>
      </w:r>
    </w:p>
    <w:p w:rsidR="007E176B" w:rsidRPr="00963CDD" w:rsidRDefault="007E176B" w:rsidP="007E176B">
      <w:pPr>
        <w:jc w:val="both"/>
        <w:rPr>
          <w:rFonts w:cs="Arial"/>
          <w:sz w:val="24"/>
          <w:szCs w:val="24"/>
        </w:rPr>
      </w:pPr>
      <w:r w:rsidRPr="00963CDD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1E25A82" wp14:editId="33B6F456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987040" cy="3869690"/>
            <wp:effectExtent l="0" t="0" r="3810" b="0"/>
            <wp:wrapTight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ight>
            <wp:docPr id="10" name="Obrázek 10" descr="K:\press\Press 2018\TZ\Foto\Trine_Dyrholm_28092011_4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ess\Press 2018\TZ\Foto\Trine_Dyrholm_28092011_40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63CDD">
        <w:rPr>
          <w:rFonts w:cs="Arial"/>
          <w:sz w:val="24"/>
          <w:szCs w:val="24"/>
        </w:rPr>
        <w:t>Trine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Dyrholmová</w:t>
      </w:r>
      <w:proofErr w:type="spellEnd"/>
      <w:r w:rsidRPr="00963CDD">
        <w:rPr>
          <w:rFonts w:cs="Arial"/>
          <w:sz w:val="24"/>
          <w:szCs w:val="24"/>
        </w:rPr>
        <w:t xml:space="preserve"> začínala jako zpěvačka populární dánské skupiny </w:t>
      </w:r>
      <w:proofErr w:type="spellStart"/>
      <w:r w:rsidRPr="00963CDD">
        <w:rPr>
          <w:rFonts w:cs="Arial"/>
          <w:sz w:val="24"/>
          <w:szCs w:val="24"/>
        </w:rPr>
        <w:t>The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proofErr w:type="spellStart"/>
      <w:r w:rsidRPr="00963CDD">
        <w:rPr>
          <w:rFonts w:cs="Arial"/>
          <w:sz w:val="24"/>
          <w:szCs w:val="24"/>
        </w:rPr>
        <w:t>Moonlighters</w:t>
      </w:r>
      <w:proofErr w:type="spellEnd"/>
      <w:r w:rsidRPr="00963CDD">
        <w:rPr>
          <w:rFonts w:cs="Arial"/>
          <w:sz w:val="24"/>
          <w:szCs w:val="24"/>
        </w:rPr>
        <w:t xml:space="preserve">, vystudovala herectví a dnes patří k nejobsazovanějším dánským herečkám. Českému publiku je známa například díky snímku Thomase </w:t>
      </w:r>
      <w:proofErr w:type="spellStart"/>
      <w:r w:rsidRPr="00963CDD">
        <w:rPr>
          <w:rFonts w:cs="Arial"/>
          <w:sz w:val="24"/>
          <w:szCs w:val="24"/>
        </w:rPr>
        <w:t>Vinterberga</w:t>
      </w:r>
      <w:proofErr w:type="spellEnd"/>
      <w:r w:rsidRPr="00963CDD">
        <w:rPr>
          <w:rFonts w:cs="Arial"/>
          <w:sz w:val="24"/>
          <w:szCs w:val="24"/>
        </w:rPr>
        <w:t xml:space="preserve"> </w:t>
      </w:r>
      <w:r w:rsidRPr="00963CDD">
        <w:rPr>
          <w:rFonts w:cs="Arial"/>
          <w:i/>
          <w:iCs/>
          <w:sz w:val="24"/>
          <w:szCs w:val="24"/>
        </w:rPr>
        <w:t>Rodinná oslava</w:t>
      </w:r>
      <w:r w:rsidRPr="00963CDD">
        <w:rPr>
          <w:rFonts w:cs="Arial"/>
          <w:sz w:val="24"/>
          <w:szCs w:val="24"/>
        </w:rPr>
        <w:t xml:space="preserve"> (1998), komedii </w:t>
      </w:r>
      <w:r w:rsidRPr="00963CDD">
        <w:rPr>
          <w:rFonts w:cs="Arial"/>
          <w:i/>
          <w:iCs/>
          <w:sz w:val="24"/>
          <w:szCs w:val="24"/>
        </w:rPr>
        <w:t>V Číně jedí psy</w:t>
      </w:r>
      <w:r w:rsidRPr="00963CDD">
        <w:rPr>
          <w:rFonts w:cs="Arial"/>
          <w:sz w:val="24"/>
          <w:szCs w:val="24"/>
        </w:rPr>
        <w:t xml:space="preserve"> (1999) nebo na Oscara nominovanému historickému dramatu </w:t>
      </w:r>
      <w:r w:rsidRPr="00963CDD">
        <w:rPr>
          <w:rFonts w:cs="Arial"/>
          <w:i/>
          <w:iCs/>
          <w:sz w:val="24"/>
          <w:szCs w:val="24"/>
        </w:rPr>
        <w:t>Královská aféra</w:t>
      </w:r>
      <w:r w:rsidRPr="00963CDD">
        <w:rPr>
          <w:rFonts w:cs="Arial"/>
          <w:sz w:val="24"/>
          <w:szCs w:val="24"/>
        </w:rPr>
        <w:t xml:space="preserve"> (2012). V roce 2016 získala na </w:t>
      </w:r>
      <w:proofErr w:type="spellStart"/>
      <w:r w:rsidRPr="00963CDD">
        <w:rPr>
          <w:rFonts w:cs="Arial"/>
          <w:sz w:val="24"/>
          <w:szCs w:val="24"/>
        </w:rPr>
        <w:t>Berlinale</w:t>
      </w:r>
      <w:proofErr w:type="spellEnd"/>
      <w:r w:rsidRPr="00963CDD">
        <w:rPr>
          <w:rFonts w:cs="Arial"/>
          <w:sz w:val="24"/>
          <w:szCs w:val="24"/>
        </w:rPr>
        <w:t xml:space="preserve"> Stříbrného medvěda pro nejlepší herečku za hlavní roli ve </w:t>
      </w:r>
      <w:proofErr w:type="spellStart"/>
      <w:r w:rsidRPr="00963CDD">
        <w:rPr>
          <w:rFonts w:cs="Arial"/>
          <w:sz w:val="24"/>
          <w:szCs w:val="24"/>
        </w:rPr>
        <w:t>Vinterbergově</w:t>
      </w:r>
      <w:proofErr w:type="spellEnd"/>
      <w:r w:rsidRPr="00963CDD">
        <w:rPr>
          <w:rFonts w:cs="Arial"/>
          <w:sz w:val="24"/>
          <w:szCs w:val="24"/>
        </w:rPr>
        <w:t xml:space="preserve"> filmu </w:t>
      </w:r>
      <w:r w:rsidRPr="00963CDD">
        <w:rPr>
          <w:rFonts w:cs="Arial"/>
          <w:i/>
          <w:iCs/>
          <w:sz w:val="24"/>
          <w:szCs w:val="24"/>
        </w:rPr>
        <w:t xml:space="preserve">Komuna </w:t>
      </w:r>
      <w:r w:rsidRPr="00963CDD">
        <w:rPr>
          <w:rFonts w:cs="Arial"/>
          <w:sz w:val="24"/>
          <w:szCs w:val="24"/>
        </w:rPr>
        <w:t>(2016).</w:t>
      </w:r>
    </w:p>
    <w:p w:rsidR="007E176B" w:rsidRPr="00963CDD" w:rsidRDefault="007E176B" w:rsidP="007E176B">
      <w:pPr>
        <w:rPr>
          <w:rFonts w:cs="Arial"/>
          <w:sz w:val="24"/>
          <w:szCs w:val="24"/>
        </w:rPr>
      </w:pPr>
    </w:p>
    <w:p w:rsidR="004278A2" w:rsidRPr="00963CDD" w:rsidRDefault="004278A2" w:rsidP="007E176B">
      <w:pPr>
        <w:rPr>
          <w:rFonts w:cs="Arial"/>
          <w:sz w:val="24"/>
          <w:szCs w:val="24"/>
        </w:rPr>
      </w:pPr>
    </w:p>
    <w:sectPr w:rsidR="004278A2" w:rsidRPr="00963CDD" w:rsidSect="0073376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510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84F" w:rsidRDefault="00DD584F" w:rsidP="003A1C2B">
      <w:pPr>
        <w:spacing w:after="0" w:line="240" w:lineRule="auto"/>
      </w:pPr>
      <w:r>
        <w:separator/>
      </w:r>
    </w:p>
  </w:endnote>
  <w:endnote w:type="continuationSeparator" w:id="0">
    <w:p w:rsidR="00DD584F" w:rsidRDefault="00DD584F" w:rsidP="003A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2B" w:rsidRDefault="00B54CDB" w:rsidP="003A1C2B">
    <w:pPr>
      <w:pStyle w:val="Zpat"/>
      <w:jc w:val="center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556628D" wp14:editId="5E0F6EC6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000" cy="360000"/>
              <wp:effectExtent l="0" t="0" r="1270" b="254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CDB" w:rsidRDefault="00B54CDB" w:rsidP="00B54CDB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6628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776.8pt;width:566.95pt;height:28.3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" stroked="f">
              <v:textbox>
                <w:txbxContent>
                  <w:p w:rsidR="00B54CDB" w:rsidRDefault="00B54CDB" w:rsidP="00B54CDB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F70" w:rsidRDefault="005D5F70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CB8D4C" wp14:editId="1EF88B35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900" cy="409575"/>
              <wp:effectExtent l="0" t="0" r="0" b="0"/>
              <wp:wrapSquare wrapText="bothSides"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Film Servis Festival Karlovy Vary, Panská 1, 110 00 Praha 1, Czech Republic</w:t>
                          </w:r>
                        </w:p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Tel. +420 221 411 011, 221 411 022</w:t>
                          </w:r>
                        </w:p>
                        <w:p w:rsidR="005D5F70" w:rsidRDefault="005D5F70" w:rsidP="005D5F70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CB8D4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76.8pt;width:567pt;height:32.2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" stroked="f">
              <v:textbox style="mso-fit-shape-to-text:t">
                <w:txbxContent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Film Servis Festival Karlovy Vary, Panská 1, 110 00 Praha 1, Czech Republic</w:t>
                    </w:r>
                  </w:p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Tel. +420 221 411 011, 221 411 022</w:t>
                    </w:r>
                  </w:p>
                  <w:p w:rsidR="005D5F70" w:rsidRDefault="005D5F70" w:rsidP="005D5F70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84F" w:rsidRDefault="00DD584F" w:rsidP="003A1C2B">
      <w:pPr>
        <w:spacing w:after="0" w:line="240" w:lineRule="auto"/>
      </w:pPr>
      <w:r>
        <w:separator/>
      </w:r>
    </w:p>
  </w:footnote>
  <w:footnote w:type="continuationSeparator" w:id="0">
    <w:p w:rsidR="00DD584F" w:rsidRDefault="00DD584F" w:rsidP="003A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F70" w:rsidRDefault="003A1C2B" w:rsidP="005D5F70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697AC258" wp14:editId="257E9CE9">
          <wp:extent cx="2962662" cy="1133858"/>
          <wp:effectExtent l="0" t="0" r="0" b="952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Default="005D5F70" w:rsidP="005D5F70">
    <w:pPr>
      <w:pStyle w:val="Zhlav"/>
      <w:jc w:val="center"/>
      <w:rPr>
        <w:rFonts w:cs="Arial"/>
        <w:szCs w:val="20"/>
      </w:rPr>
    </w:pPr>
  </w:p>
  <w:p w:rsidR="005D5F70" w:rsidRDefault="005D5F70" w:rsidP="005D5F70">
    <w:pPr>
      <w:pStyle w:val="Zhlav"/>
      <w:jc w:val="center"/>
      <w:rPr>
        <w:rFonts w:cs="Arial"/>
        <w:szCs w:val="20"/>
      </w:rPr>
    </w:pPr>
  </w:p>
  <w:p w:rsidR="005D5F70" w:rsidRPr="005D5F70" w:rsidRDefault="005D5F70" w:rsidP="005D5F70">
    <w:pPr>
      <w:pStyle w:val="Zhlav"/>
      <w:jc w:val="center"/>
      <w:rPr>
        <w:rFonts w:cs="Arial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2B" w:rsidRDefault="003A1C2B" w:rsidP="00A8376E">
    <w:pPr>
      <w:pStyle w:val="Zhlav"/>
      <w:jc w:val="center"/>
    </w:pPr>
    <w:r>
      <w:rPr>
        <w:noProof/>
        <w:lang w:eastAsia="cs-CZ"/>
      </w:rPr>
      <w:drawing>
        <wp:inline distT="0" distB="0" distL="0" distR="0" wp14:anchorId="11197A93" wp14:editId="1980084F">
          <wp:extent cx="2962662" cy="1133858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Default="005D5F70" w:rsidP="00A8376E">
    <w:pPr>
      <w:pStyle w:val="Zhlav"/>
      <w:jc w:val="center"/>
      <w:rPr>
        <w:rFonts w:cs="Arial"/>
        <w:szCs w:val="20"/>
      </w:rPr>
    </w:pPr>
  </w:p>
  <w:p w:rsidR="005D5F70" w:rsidRDefault="005D5F70" w:rsidP="00A8376E">
    <w:pPr>
      <w:pStyle w:val="Zhlav"/>
      <w:jc w:val="center"/>
      <w:rPr>
        <w:rFonts w:cs="Arial"/>
        <w:szCs w:val="20"/>
      </w:rPr>
    </w:pPr>
  </w:p>
  <w:p w:rsidR="005D5F70" w:rsidRPr="005D5F70" w:rsidRDefault="005D5F70" w:rsidP="00A8376E">
    <w:pPr>
      <w:pStyle w:val="Zhlav"/>
      <w:jc w:val="center"/>
      <w:rPr>
        <w:rFonts w:cs="Arial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CE"/>
    <w:rsid w:val="00000E29"/>
    <w:rsid w:val="00002A8A"/>
    <w:rsid w:val="00004371"/>
    <w:rsid w:val="00010E11"/>
    <w:rsid w:val="00010F16"/>
    <w:rsid w:val="00013025"/>
    <w:rsid w:val="000131C5"/>
    <w:rsid w:val="00014E43"/>
    <w:rsid w:val="000203F0"/>
    <w:rsid w:val="00020D30"/>
    <w:rsid w:val="00021D74"/>
    <w:rsid w:val="00022142"/>
    <w:rsid w:val="000226A0"/>
    <w:rsid w:val="000243ED"/>
    <w:rsid w:val="000246DC"/>
    <w:rsid w:val="00024BC8"/>
    <w:rsid w:val="00030C8E"/>
    <w:rsid w:val="00030D00"/>
    <w:rsid w:val="00031C3A"/>
    <w:rsid w:val="00036E9F"/>
    <w:rsid w:val="00043664"/>
    <w:rsid w:val="00045259"/>
    <w:rsid w:val="0004620E"/>
    <w:rsid w:val="00052C80"/>
    <w:rsid w:val="00053433"/>
    <w:rsid w:val="00053C41"/>
    <w:rsid w:val="00057150"/>
    <w:rsid w:val="000617CE"/>
    <w:rsid w:val="00065350"/>
    <w:rsid w:val="00065D86"/>
    <w:rsid w:val="00067B05"/>
    <w:rsid w:val="000717CF"/>
    <w:rsid w:val="00074B7A"/>
    <w:rsid w:val="000751BC"/>
    <w:rsid w:val="00075BD6"/>
    <w:rsid w:val="00081B3C"/>
    <w:rsid w:val="00083229"/>
    <w:rsid w:val="00083A68"/>
    <w:rsid w:val="00085A6A"/>
    <w:rsid w:val="00085AAE"/>
    <w:rsid w:val="00086343"/>
    <w:rsid w:val="00087A2C"/>
    <w:rsid w:val="0009320B"/>
    <w:rsid w:val="00097887"/>
    <w:rsid w:val="000A0367"/>
    <w:rsid w:val="000A0CDD"/>
    <w:rsid w:val="000A2100"/>
    <w:rsid w:val="000A3501"/>
    <w:rsid w:val="000A48AA"/>
    <w:rsid w:val="000A4F1A"/>
    <w:rsid w:val="000A543E"/>
    <w:rsid w:val="000A5E7F"/>
    <w:rsid w:val="000A645D"/>
    <w:rsid w:val="000B16EC"/>
    <w:rsid w:val="000B182B"/>
    <w:rsid w:val="000B32B2"/>
    <w:rsid w:val="000B5A2D"/>
    <w:rsid w:val="000B5D82"/>
    <w:rsid w:val="000B5E89"/>
    <w:rsid w:val="000B6358"/>
    <w:rsid w:val="000B7616"/>
    <w:rsid w:val="000C0C20"/>
    <w:rsid w:val="000C2DA2"/>
    <w:rsid w:val="000C2DAC"/>
    <w:rsid w:val="000C6EE3"/>
    <w:rsid w:val="000D1036"/>
    <w:rsid w:val="000D573B"/>
    <w:rsid w:val="000D6B75"/>
    <w:rsid w:val="000E26EB"/>
    <w:rsid w:val="000E293E"/>
    <w:rsid w:val="000E3848"/>
    <w:rsid w:val="000E71D3"/>
    <w:rsid w:val="000E731E"/>
    <w:rsid w:val="000F3B00"/>
    <w:rsid w:val="000F3C22"/>
    <w:rsid w:val="000F3EFA"/>
    <w:rsid w:val="000F7370"/>
    <w:rsid w:val="000F767B"/>
    <w:rsid w:val="00104640"/>
    <w:rsid w:val="00114B07"/>
    <w:rsid w:val="00115A60"/>
    <w:rsid w:val="00117FA5"/>
    <w:rsid w:val="00120F77"/>
    <w:rsid w:val="00126EF0"/>
    <w:rsid w:val="001270D8"/>
    <w:rsid w:val="00127F0B"/>
    <w:rsid w:val="00130035"/>
    <w:rsid w:val="00130607"/>
    <w:rsid w:val="0013575F"/>
    <w:rsid w:val="00142AF3"/>
    <w:rsid w:val="001446AC"/>
    <w:rsid w:val="00146D3A"/>
    <w:rsid w:val="001500B6"/>
    <w:rsid w:val="001537C9"/>
    <w:rsid w:val="00155903"/>
    <w:rsid w:val="00160B32"/>
    <w:rsid w:val="00160BD0"/>
    <w:rsid w:val="0016147E"/>
    <w:rsid w:val="00165872"/>
    <w:rsid w:val="00167CEF"/>
    <w:rsid w:val="0017174F"/>
    <w:rsid w:val="00174E3F"/>
    <w:rsid w:val="001759AB"/>
    <w:rsid w:val="0018045B"/>
    <w:rsid w:val="0018088A"/>
    <w:rsid w:val="00182D78"/>
    <w:rsid w:val="00184902"/>
    <w:rsid w:val="00185DDE"/>
    <w:rsid w:val="001862A7"/>
    <w:rsid w:val="0019067C"/>
    <w:rsid w:val="00197E1E"/>
    <w:rsid w:val="001A0AE6"/>
    <w:rsid w:val="001A1288"/>
    <w:rsid w:val="001A44FD"/>
    <w:rsid w:val="001A598D"/>
    <w:rsid w:val="001A60CB"/>
    <w:rsid w:val="001A6594"/>
    <w:rsid w:val="001A7ABD"/>
    <w:rsid w:val="001B3EEE"/>
    <w:rsid w:val="001B4CB9"/>
    <w:rsid w:val="001C025D"/>
    <w:rsid w:val="001C2788"/>
    <w:rsid w:val="001C4E05"/>
    <w:rsid w:val="001C4E38"/>
    <w:rsid w:val="001C7EB4"/>
    <w:rsid w:val="001D03B9"/>
    <w:rsid w:val="001D19C9"/>
    <w:rsid w:val="001D1D4F"/>
    <w:rsid w:val="001D276F"/>
    <w:rsid w:val="001D51BF"/>
    <w:rsid w:val="001E1C2D"/>
    <w:rsid w:val="001E2C41"/>
    <w:rsid w:val="001E2F1E"/>
    <w:rsid w:val="001E57F9"/>
    <w:rsid w:val="001F0F91"/>
    <w:rsid w:val="001F3066"/>
    <w:rsid w:val="002050DA"/>
    <w:rsid w:val="00213784"/>
    <w:rsid w:val="0021536E"/>
    <w:rsid w:val="00215F79"/>
    <w:rsid w:val="002233F3"/>
    <w:rsid w:val="00226E38"/>
    <w:rsid w:val="00232AF0"/>
    <w:rsid w:val="002334FB"/>
    <w:rsid w:val="0023465C"/>
    <w:rsid w:val="00235450"/>
    <w:rsid w:val="00236DB9"/>
    <w:rsid w:val="00237B15"/>
    <w:rsid w:val="00241AAA"/>
    <w:rsid w:val="002423CF"/>
    <w:rsid w:val="00244F9A"/>
    <w:rsid w:val="0025140D"/>
    <w:rsid w:val="00251B85"/>
    <w:rsid w:val="00254878"/>
    <w:rsid w:val="0025528A"/>
    <w:rsid w:val="002656A8"/>
    <w:rsid w:val="002713FD"/>
    <w:rsid w:val="002748D1"/>
    <w:rsid w:val="00277918"/>
    <w:rsid w:val="00281B6F"/>
    <w:rsid w:val="002834FC"/>
    <w:rsid w:val="002847D8"/>
    <w:rsid w:val="00285B66"/>
    <w:rsid w:val="00287B3A"/>
    <w:rsid w:val="00291582"/>
    <w:rsid w:val="002949E9"/>
    <w:rsid w:val="002952FE"/>
    <w:rsid w:val="00295B91"/>
    <w:rsid w:val="002976C7"/>
    <w:rsid w:val="002A0320"/>
    <w:rsid w:val="002A207E"/>
    <w:rsid w:val="002A2312"/>
    <w:rsid w:val="002A2CE8"/>
    <w:rsid w:val="002A54B7"/>
    <w:rsid w:val="002B127E"/>
    <w:rsid w:val="002B1565"/>
    <w:rsid w:val="002B2D98"/>
    <w:rsid w:val="002B3AB9"/>
    <w:rsid w:val="002B3C55"/>
    <w:rsid w:val="002B3F0C"/>
    <w:rsid w:val="002C04C2"/>
    <w:rsid w:val="002C2863"/>
    <w:rsid w:val="002C317C"/>
    <w:rsid w:val="002C3276"/>
    <w:rsid w:val="002C4516"/>
    <w:rsid w:val="002C5893"/>
    <w:rsid w:val="002C6CDC"/>
    <w:rsid w:val="002C796A"/>
    <w:rsid w:val="002D593F"/>
    <w:rsid w:val="002D5D16"/>
    <w:rsid w:val="002D6422"/>
    <w:rsid w:val="002D6B22"/>
    <w:rsid w:val="002D772D"/>
    <w:rsid w:val="002D7D6B"/>
    <w:rsid w:val="002E0E88"/>
    <w:rsid w:val="002E68B3"/>
    <w:rsid w:val="002E7EA0"/>
    <w:rsid w:val="002F09E2"/>
    <w:rsid w:val="002F2AFF"/>
    <w:rsid w:val="002F5A12"/>
    <w:rsid w:val="00300401"/>
    <w:rsid w:val="00301C3D"/>
    <w:rsid w:val="00302631"/>
    <w:rsid w:val="00305627"/>
    <w:rsid w:val="00306696"/>
    <w:rsid w:val="00311CC5"/>
    <w:rsid w:val="00312F2D"/>
    <w:rsid w:val="003131D0"/>
    <w:rsid w:val="003135FA"/>
    <w:rsid w:val="00316CBF"/>
    <w:rsid w:val="003242EB"/>
    <w:rsid w:val="00324E97"/>
    <w:rsid w:val="00326689"/>
    <w:rsid w:val="0033505C"/>
    <w:rsid w:val="00341840"/>
    <w:rsid w:val="003418B8"/>
    <w:rsid w:val="00344B56"/>
    <w:rsid w:val="00344E9A"/>
    <w:rsid w:val="0035343C"/>
    <w:rsid w:val="00355361"/>
    <w:rsid w:val="00355932"/>
    <w:rsid w:val="003602A8"/>
    <w:rsid w:val="003627E5"/>
    <w:rsid w:val="00363EA5"/>
    <w:rsid w:val="00370B92"/>
    <w:rsid w:val="00372115"/>
    <w:rsid w:val="003727C4"/>
    <w:rsid w:val="00374465"/>
    <w:rsid w:val="00374AA2"/>
    <w:rsid w:val="003839E9"/>
    <w:rsid w:val="003901C5"/>
    <w:rsid w:val="00391051"/>
    <w:rsid w:val="003915C3"/>
    <w:rsid w:val="00392616"/>
    <w:rsid w:val="00394784"/>
    <w:rsid w:val="00394FE4"/>
    <w:rsid w:val="0039579E"/>
    <w:rsid w:val="00397337"/>
    <w:rsid w:val="003A1C2B"/>
    <w:rsid w:val="003A1FB3"/>
    <w:rsid w:val="003A376A"/>
    <w:rsid w:val="003A4AE6"/>
    <w:rsid w:val="003A65BD"/>
    <w:rsid w:val="003A6F94"/>
    <w:rsid w:val="003B75C1"/>
    <w:rsid w:val="003B798A"/>
    <w:rsid w:val="003C162C"/>
    <w:rsid w:val="003C3322"/>
    <w:rsid w:val="003C459D"/>
    <w:rsid w:val="003D3284"/>
    <w:rsid w:val="003D32D7"/>
    <w:rsid w:val="003E379C"/>
    <w:rsid w:val="003E5885"/>
    <w:rsid w:val="003E6FE0"/>
    <w:rsid w:val="003E73A4"/>
    <w:rsid w:val="003F0FF4"/>
    <w:rsid w:val="003F72AF"/>
    <w:rsid w:val="0040014F"/>
    <w:rsid w:val="004057A7"/>
    <w:rsid w:val="00410C69"/>
    <w:rsid w:val="0041222F"/>
    <w:rsid w:val="004123CE"/>
    <w:rsid w:val="00412819"/>
    <w:rsid w:val="00413E2F"/>
    <w:rsid w:val="004145D4"/>
    <w:rsid w:val="004153A9"/>
    <w:rsid w:val="00420431"/>
    <w:rsid w:val="00420BE9"/>
    <w:rsid w:val="00424119"/>
    <w:rsid w:val="00425356"/>
    <w:rsid w:val="00426A79"/>
    <w:rsid w:val="004278A2"/>
    <w:rsid w:val="00427AC5"/>
    <w:rsid w:val="00434DFD"/>
    <w:rsid w:val="0044214E"/>
    <w:rsid w:val="004453BA"/>
    <w:rsid w:val="004456A4"/>
    <w:rsid w:val="00446ED9"/>
    <w:rsid w:val="0045416A"/>
    <w:rsid w:val="00454518"/>
    <w:rsid w:val="00460F00"/>
    <w:rsid w:val="00460FD0"/>
    <w:rsid w:val="00463AC5"/>
    <w:rsid w:val="004705CB"/>
    <w:rsid w:val="004759C5"/>
    <w:rsid w:val="00480D61"/>
    <w:rsid w:val="00481B4E"/>
    <w:rsid w:val="004846F0"/>
    <w:rsid w:val="0048742E"/>
    <w:rsid w:val="00491506"/>
    <w:rsid w:val="0049211E"/>
    <w:rsid w:val="00495B01"/>
    <w:rsid w:val="00497213"/>
    <w:rsid w:val="004A02DF"/>
    <w:rsid w:val="004A33FF"/>
    <w:rsid w:val="004A5702"/>
    <w:rsid w:val="004B11E3"/>
    <w:rsid w:val="004B1EF2"/>
    <w:rsid w:val="004B3441"/>
    <w:rsid w:val="004B3A51"/>
    <w:rsid w:val="004B3B15"/>
    <w:rsid w:val="004B4F95"/>
    <w:rsid w:val="004C1474"/>
    <w:rsid w:val="004C7E81"/>
    <w:rsid w:val="004D1AC3"/>
    <w:rsid w:val="004D2C84"/>
    <w:rsid w:val="004D34A0"/>
    <w:rsid w:val="004D46D5"/>
    <w:rsid w:val="004D5722"/>
    <w:rsid w:val="004E3D85"/>
    <w:rsid w:val="004E5367"/>
    <w:rsid w:val="004F00A7"/>
    <w:rsid w:val="004F5D7A"/>
    <w:rsid w:val="004F66A5"/>
    <w:rsid w:val="004F7294"/>
    <w:rsid w:val="004F7814"/>
    <w:rsid w:val="0050274E"/>
    <w:rsid w:val="00507552"/>
    <w:rsid w:val="0050794E"/>
    <w:rsid w:val="0051052D"/>
    <w:rsid w:val="00512368"/>
    <w:rsid w:val="00512AC7"/>
    <w:rsid w:val="005173BF"/>
    <w:rsid w:val="00517F7F"/>
    <w:rsid w:val="00520410"/>
    <w:rsid w:val="0052080D"/>
    <w:rsid w:val="00522658"/>
    <w:rsid w:val="00522D85"/>
    <w:rsid w:val="005234B1"/>
    <w:rsid w:val="00523988"/>
    <w:rsid w:val="00527ACE"/>
    <w:rsid w:val="00527DFD"/>
    <w:rsid w:val="00541571"/>
    <w:rsid w:val="005415F7"/>
    <w:rsid w:val="0054218F"/>
    <w:rsid w:val="00543ECC"/>
    <w:rsid w:val="00544780"/>
    <w:rsid w:val="005453FF"/>
    <w:rsid w:val="00550182"/>
    <w:rsid w:val="0055081B"/>
    <w:rsid w:val="00550F18"/>
    <w:rsid w:val="00552EA0"/>
    <w:rsid w:val="00554C13"/>
    <w:rsid w:val="005551E2"/>
    <w:rsid w:val="0055767B"/>
    <w:rsid w:val="00557C9B"/>
    <w:rsid w:val="00562076"/>
    <w:rsid w:val="005643FB"/>
    <w:rsid w:val="00564AE4"/>
    <w:rsid w:val="005665A1"/>
    <w:rsid w:val="00566F10"/>
    <w:rsid w:val="005675E6"/>
    <w:rsid w:val="005706B1"/>
    <w:rsid w:val="00572604"/>
    <w:rsid w:val="00573967"/>
    <w:rsid w:val="00575E57"/>
    <w:rsid w:val="00577406"/>
    <w:rsid w:val="0058059A"/>
    <w:rsid w:val="00581BCE"/>
    <w:rsid w:val="00586340"/>
    <w:rsid w:val="0059025C"/>
    <w:rsid w:val="0059053A"/>
    <w:rsid w:val="00591843"/>
    <w:rsid w:val="00591EBF"/>
    <w:rsid w:val="00592C1F"/>
    <w:rsid w:val="005960B1"/>
    <w:rsid w:val="005A42E2"/>
    <w:rsid w:val="005A4E57"/>
    <w:rsid w:val="005A5867"/>
    <w:rsid w:val="005A681D"/>
    <w:rsid w:val="005A7354"/>
    <w:rsid w:val="005B2310"/>
    <w:rsid w:val="005B2D12"/>
    <w:rsid w:val="005B4380"/>
    <w:rsid w:val="005B4F94"/>
    <w:rsid w:val="005C0F8D"/>
    <w:rsid w:val="005C6625"/>
    <w:rsid w:val="005D0429"/>
    <w:rsid w:val="005D0AEA"/>
    <w:rsid w:val="005D120B"/>
    <w:rsid w:val="005D30EA"/>
    <w:rsid w:val="005D4EC1"/>
    <w:rsid w:val="005D55AD"/>
    <w:rsid w:val="005D5F70"/>
    <w:rsid w:val="005E0721"/>
    <w:rsid w:val="005E31C6"/>
    <w:rsid w:val="005E754D"/>
    <w:rsid w:val="005E79B7"/>
    <w:rsid w:val="005F0D7F"/>
    <w:rsid w:val="005F1C78"/>
    <w:rsid w:val="005F5857"/>
    <w:rsid w:val="005F6FAF"/>
    <w:rsid w:val="005F75DE"/>
    <w:rsid w:val="00600A8B"/>
    <w:rsid w:val="00600B97"/>
    <w:rsid w:val="00601875"/>
    <w:rsid w:val="0060289B"/>
    <w:rsid w:val="00606266"/>
    <w:rsid w:val="00607C23"/>
    <w:rsid w:val="00610FBA"/>
    <w:rsid w:val="006116D9"/>
    <w:rsid w:val="006128CD"/>
    <w:rsid w:val="0062281A"/>
    <w:rsid w:val="00626A75"/>
    <w:rsid w:val="00630693"/>
    <w:rsid w:val="00631857"/>
    <w:rsid w:val="00634F2D"/>
    <w:rsid w:val="00645600"/>
    <w:rsid w:val="00653F48"/>
    <w:rsid w:val="006608ED"/>
    <w:rsid w:val="006638A2"/>
    <w:rsid w:val="00664545"/>
    <w:rsid w:val="00665886"/>
    <w:rsid w:val="00670600"/>
    <w:rsid w:val="00671EAB"/>
    <w:rsid w:val="00677C47"/>
    <w:rsid w:val="00684264"/>
    <w:rsid w:val="00684F8A"/>
    <w:rsid w:val="0069001C"/>
    <w:rsid w:val="00690CAF"/>
    <w:rsid w:val="00691225"/>
    <w:rsid w:val="006924E3"/>
    <w:rsid w:val="00692C06"/>
    <w:rsid w:val="00694289"/>
    <w:rsid w:val="006959CE"/>
    <w:rsid w:val="00696E57"/>
    <w:rsid w:val="0069740A"/>
    <w:rsid w:val="006A0E36"/>
    <w:rsid w:val="006A4757"/>
    <w:rsid w:val="006A7175"/>
    <w:rsid w:val="006B15AA"/>
    <w:rsid w:val="006B1A6A"/>
    <w:rsid w:val="006B5455"/>
    <w:rsid w:val="006B645C"/>
    <w:rsid w:val="006C0DCC"/>
    <w:rsid w:val="006C22CA"/>
    <w:rsid w:val="006C2F73"/>
    <w:rsid w:val="006C3392"/>
    <w:rsid w:val="006C378B"/>
    <w:rsid w:val="006D02F5"/>
    <w:rsid w:val="006D2C15"/>
    <w:rsid w:val="006D5F70"/>
    <w:rsid w:val="006D6248"/>
    <w:rsid w:val="006D6DE6"/>
    <w:rsid w:val="006D73DE"/>
    <w:rsid w:val="006D7F65"/>
    <w:rsid w:val="006E1CDC"/>
    <w:rsid w:val="006E260E"/>
    <w:rsid w:val="006E54DC"/>
    <w:rsid w:val="006E5D2B"/>
    <w:rsid w:val="006F0830"/>
    <w:rsid w:val="006F0AA7"/>
    <w:rsid w:val="006F1D1C"/>
    <w:rsid w:val="006F4202"/>
    <w:rsid w:val="006F5FD5"/>
    <w:rsid w:val="006F609B"/>
    <w:rsid w:val="006F65D5"/>
    <w:rsid w:val="006F6712"/>
    <w:rsid w:val="006F6DE1"/>
    <w:rsid w:val="0070133B"/>
    <w:rsid w:val="007023E6"/>
    <w:rsid w:val="007031F9"/>
    <w:rsid w:val="00703D9C"/>
    <w:rsid w:val="00704F2B"/>
    <w:rsid w:val="00705995"/>
    <w:rsid w:val="0071020D"/>
    <w:rsid w:val="007102E8"/>
    <w:rsid w:val="00710C3E"/>
    <w:rsid w:val="00713422"/>
    <w:rsid w:val="0072173C"/>
    <w:rsid w:val="00722137"/>
    <w:rsid w:val="00723949"/>
    <w:rsid w:val="007246A5"/>
    <w:rsid w:val="007258BD"/>
    <w:rsid w:val="00730473"/>
    <w:rsid w:val="00732BC0"/>
    <w:rsid w:val="0073372F"/>
    <w:rsid w:val="0073376C"/>
    <w:rsid w:val="00733D41"/>
    <w:rsid w:val="007372C1"/>
    <w:rsid w:val="007422B0"/>
    <w:rsid w:val="00752DC7"/>
    <w:rsid w:val="0075369F"/>
    <w:rsid w:val="007602D8"/>
    <w:rsid w:val="0076086D"/>
    <w:rsid w:val="00763846"/>
    <w:rsid w:val="00764A84"/>
    <w:rsid w:val="00765860"/>
    <w:rsid w:val="0076713C"/>
    <w:rsid w:val="007676AA"/>
    <w:rsid w:val="00772DF2"/>
    <w:rsid w:val="007734FE"/>
    <w:rsid w:val="00777AC7"/>
    <w:rsid w:val="00783263"/>
    <w:rsid w:val="00784121"/>
    <w:rsid w:val="00785DD6"/>
    <w:rsid w:val="00786F42"/>
    <w:rsid w:val="0078708F"/>
    <w:rsid w:val="00787B0D"/>
    <w:rsid w:val="007948BA"/>
    <w:rsid w:val="00794F6A"/>
    <w:rsid w:val="00796C36"/>
    <w:rsid w:val="007970D4"/>
    <w:rsid w:val="007977D2"/>
    <w:rsid w:val="007A5CFE"/>
    <w:rsid w:val="007B094C"/>
    <w:rsid w:val="007B6908"/>
    <w:rsid w:val="007B6AA1"/>
    <w:rsid w:val="007C008F"/>
    <w:rsid w:val="007C0CF9"/>
    <w:rsid w:val="007C34CA"/>
    <w:rsid w:val="007C7133"/>
    <w:rsid w:val="007C7FC9"/>
    <w:rsid w:val="007D4E42"/>
    <w:rsid w:val="007D6E35"/>
    <w:rsid w:val="007D7CB3"/>
    <w:rsid w:val="007E176B"/>
    <w:rsid w:val="007E6ACC"/>
    <w:rsid w:val="007F0C67"/>
    <w:rsid w:val="007F0E37"/>
    <w:rsid w:val="007F144A"/>
    <w:rsid w:val="007F1FF6"/>
    <w:rsid w:val="007F5AB2"/>
    <w:rsid w:val="00803B4A"/>
    <w:rsid w:val="00805BAB"/>
    <w:rsid w:val="00806381"/>
    <w:rsid w:val="008072B8"/>
    <w:rsid w:val="00810623"/>
    <w:rsid w:val="008122A5"/>
    <w:rsid w:val="00815ED5"/>
    <w:rsid w:val="0082072B"/>
    <w:rsid w:val="00822B73"/>
    <w:rsid w:val="00826E33"/>
    <w:rsid w:val="0082741C"/>
    <w:rsid w:val="00827857"/>
    <w:rsid w:val="00833316"/>
    <w:rsid w:val="00836476"/>
    <w:rsid w:val="008371DE"/>
    <w:rsid w:val="00842665"/>
    <w:rsid w:val="00843F4E"/>
    <w:rsid w:val="008451D4"/>
    <w:rsid w:val="008479D2"/>
    <w:rsid w:val="0087239C"/>
    <w:rsid w:val="008724DD"/>
    <w:rsid w:val="00872EE4"/>
    <w:rsid w:val="00873780"/>
    <w:rsid w:val="00876193"/>
    <w:rsid w:val="008838E4"/>
    <w:rsid w:val="008850E8"/>
    <w:rsid w:val="00885DCD"/>
    <w:rsid w:val="008924FE"/>
    <w:rsid w:val="0089411A"/>
    <w:rsid w:val="008948EB"/>
    <w:rsid w:val="008949F8"/>
    <w:rsid w:val="00897209"/>
    <w:rsid w:val="008A478D"/>
    <w:rsid w:val="008A4B7D"/>
    <w:rsid w:val="008A7CE3"/>
    <w:rsid w:val="008B0A4D"/>
    <w:rsid w:val="008B18A0"/>
    <w:rsid w:val="008B1C55"/>
    <w:rsid w:val="008B4582"/>
    <w:rsid w:val="008B6C58"/>
    <w:rsid w:val="008B7110"/>
    <w:rsid w:val="008C02D5"/>
    <w:rsid w:val="008C35A6"/>
    <w:rsid w:val="008C48BD"/>
    <w:rsid w:val="008C5129"/>
    <w:rsid w:val="008C5F74"/>
    <w:rsid w:val="008D024E"/>
    <w:rsid w:val="008D193B"/>
    <w:rsid w:val="008D2647"/>
    <w:rsid w:val="008D360A"/>
    <w:rsid w:val="008D388F"/>
    <w:rsid w:val="008D54CF"/>
    <w:rsid w:val="008D5D55"/>
    <w:rsid w:val="008D6867"/>
    <w:rsid w:val="008E4AE7"/>
    <w:rsid w:val="008E55EC"/>
    <w:rsid w:val="008E6B63"/>
    <w:rsid w:val="008E6F11"/>
    <w:rsid w:val="008F23BB"/>
    <w:rsid w:val="008F3019"/>
    <w:rsid w:val="008F3533"/>
    <w:rsid w:val="008F3E14"/>
    <w:rsid w:val="008F5EEB"/>
    <w:rsid w:val="009025DE"/>
    <w:rsid w:val="00903A7E"/>
    <w:rsid w:val="00910D5C"/>
    <w:rsid w:val="0091152C"/>
    <w:rsid w:val="00915B75"/>
    <w:rsid w:val="00920529"/>
    <w:rsid w:val="00923BFD"/>
    <w:rsid w:val="009256FF"/>
    <w:rsid w:val="009275D5"/>
    <w:rsid w:val="00934DEE"/>
    <w:rsid w:val="00936C80"/>
    <w:rsid w:val="009433E1"/>
    <w:rsid w:val="00943A9A"/>
    <w:rsid w:val="00944EF3"/>
    <w:rsid w:val="00945905"/>
    <w:rsid w:val="00961C69"/>
    <w:rsid w:val="0096295C"/>
    <w:rsid w:val="00963CDD"/>
    <w:rsid w:val="00963EF0"/>
    <w:rsid w:val="009660EC"/>
    <w:rsid w:val="0097104F"/>
    <w:rsid w:val="009727CE"/>
    <w:rsid w:val="0097366B"/>
    <w:rsid w:val="009754EE"/>
    <w:rsid w:val="009772BE"/>
    <w:rsid w:val="009776AA"/>
    <w:rsid w:val="00981A25"/>
    <w:rsid w:val="00981FB9"/>
    <w:rsid w:val="00984764"/>
    <w:rsid w:val="00984CF3"/>
    <w:rsid w:val="009867AD"/>
    <w:rsid w:val="00993540"/>
    <w:rsid w:val="00993B5C"/>
    <w:rsid w:val="00995CF3"/>
    <w:rsid w:val="009A0B71"/>
    <w:rsid w:val="009A38BE"/>
    <w:rsid w:val="009A6AAA"/>
    <w:rsid w:val="009B3130"/>
    <w:rsid w:val="009B4A56"/>
    <w:rsid w:val="009C0563"/>
    <w:rsid w:val="009C0B1F"/>
    <w:rsid w:val="009C0B36"/>
    <w:rsid w:val="009C11A1"/>
    <w:rsid w:val="009C134C"/>
    <w:rsid w:val="009C2112"/>
    <w:rsid w:val="009C55CF"/>
    <w:rsid w:val="009C5758"/>
    <w:rsid w:val="009C65E0"/>
    <w:rsid w:val="009C7280"/>
    <w:rsid w:val="009D04D8"/>
    <w:rsid w:val="009D205B"/>
    <w:rsid w:val="009D2C6C"/>
    <w:rsid w:val="009D32D2"/>
    <w:rsid w:val="009D36CA"/>
    <w:rsid w:val="009D60B7"/>
    <w:rsid w:val="009E2E0F"/>
    <w:rsid w:val="009E4272"/>
    <w:rsid w:val="009F1B6F"/>
    <w:rsid w:val="009F43B2"/>
    <w:rsid w:val="00A01C50"/>
    <w:rsid w:val="00A02F55"/>
    <w:rsid w:val="00A058A3"/>
    <w:rsid w:val="00A0720E"/>
    <w:rsid w:val="00A07F18"/>
    <w:rsid w:val="00A1019D"/>
    <w:rsid w:val="00A12DA9"/>
    <w:rsid w:val="00A140BB"/>
    <w:rsid w:val="00A15703"/>
    <w:rsid w:val="00A16CE5"/>
    <w:rsid w:val="00A219B3"/>
    <w:rsid w:val="00A22986"/>
    <w:rsid w:val="00A27B7A"/>
    <w:rsid w:val="00A3198F"/>
    <w:rsid w:val="00A3249C"/>
    <w:rsid w:val="00A3322D"/>
    <w:rsid w:val="00A421C9"/>
    <w:rsid w:val="00A47FA2"/>
    <w:rsid w:val="00A50A36"/>
    <w:rsid w:val="00A520A8"/>
    <w:rsid w:val="00A528FF"/>
    <w:rsid w:val="00A57D4F"/>
    <w:rsid w:val="00A601FD"/>
    <w:rsid w:val="00A6326E"/>
    <w:rsid w:val="00A66353"/>
    <w:rsid w:val="00A66423"/>
    <w:rsid w:val="00A66FF6"/>
    <w:rsid w:val="00A70C18"/>
    <w:rsid w:val="00A72433"/>
    <w:rsid w:val="00A72819"/>
    <w:rsid w:val="00A76F46"/>
    <w:rsid w:val="00A800B5"/>
    <w:rsid w:val="00A81290"/>
    <w:rsid w:val="00A8184F"/>
    <w:rsid w:val="00A81A09"/>
    <w:rsid w:val="00A8376E"/>
    <w:rsid w:val="00A918C3"/>
    <w:rsid w:val="00A91B58"/>
    <w:rsid w:val="00A92DDB"/>
    <w:rsid w:val="00A94B48"/>
    <w:rsid w:val="00A94E4D"/>
    <w:rsid w:val="00AA2BF7"/>
    <w:rsid w:val="00AA2CB0"/>
    <w:rsid w:val="00AA76A7"/>
    <w:rsid w:val="00AB1E0A"/>
    <w:rsid w:val="00AB519B"/>
    <w:rsid w:val="00AB5701"/>
    <w:rsid w:val="00AB6E16"/>
    <w:rsid w:val="00AC114E"/>
    <w:rsid w:val="00AC3CF4"/>
    <w:rsid w:val="00AC5A7E"/>
    <w:rsid w:val="00AD2F13"/>
    <w:rsid w:val="00AD60D3"/>
    <w:rsid w:val="00AE4C27"/>
    <w:rsid w:val="00AE5DDF"/>
    <w:rsid w:val="00AE6270"/>
    <w:rsid w:val="00AF418C"/>
    <w:rsid w:val="00AF5E88"/>
    <w:rsid w:val="00AF6803"/>
    <w:rsid w:val="00AF7610"/>
    <w:rsid w:val="00B0500F"/>
    <w:rsid w:val="00B117C5"/>
    <w:rsid w:val="00B1249A"/>
    <w:rsid w:val="00B13105"/>
    <w:rsid w:val="00B13DF4"/>
    <w:rsid w:val="00B1415C"/>
    <w:rsid w:val="00B14F5E"/>
    <w:rsid w:val="00B21A68"/>
    <w:rsid w:val="00B21C61"/>
    <w:rsid w:val="00B22860"/>
    <w:rsid w:val="00B23B97"/>
    <w:rsid w:val="00B23F80"/>
    <w:rsid w:val="00B24F8F"/>
    <w:rsid w:val="00B31C05"/>
    <w:rsid w:val="00B34E63"/>
    <w:rsid w:val="00B36C3D"/>
    <w:rsid w:val="00B430FC"/>
    <w:rsid w:val="00B45F59"/>
    <w:rsid w:val="00B46497"/>
    <w:rsid w:val="00B50756"/>
    <w:rsid w:val="00B507BC"/>
    <w:rsid w:val="00B543A7"/>
    <w:rsid w:val="00B54CDB"/>
    <w:rsid w:val="00B55B12"/>
    <w:rsid w:val="00B56705"/>
    <w:rsid w:val="00B5751B"/>
    <w:rsid w:val="00B579A3"/>
    <w:rsid w:val="00B66BEA"/>
    <w:rsid w:val="00B673C0"/>
    <w:rsid w:val="00B702BE"/>
    <w:rsid w:val="00B71795"/>
    <w:rsid w:val="00B7249D"/>
    <w:rsid w:val="00B73DB6"/>
    <w:rsid w:val="00B77961"/>
    <w:rsid w:val="00B77F8B"/>
    <w:rsid w:val="00B80744"/>
    <w:rsid w:val="00B82FA3"/>
    <w:rsid w:val="00B842E9"/>
    <w:rsid w:val="00B84B42"/>
    <w:rsid w:val="00B913A1"/>
    <w:rsid w:val="00B918B8"/>
    <w:rsid w:val="00B94EE9"/>
    <w:rsid w:val="00B96090"/>
    <w:rsid w:val="00B963DE"/>
    <w:rsid w:val="00BA0D50"/>
    <w:rsid w:val="00BA31B1"/>
    <w:rsid w:val="00BA3DF3"/>
    <w:rsid w:val="00BA5368"/>
    <w:rsid w:val="00BB2A2F"/>
    <w:rsid w:val="00BB30D4"/>
    <w:rsid w:val="00BB5394"/>
    <w:rsid w:val="00BC220D"/>
    <w:rsid w:val="00BC23F6"/>
    <w:rsid w:val="00BC4177"/>
    <w:rsid w:val="00BC4837"/>
    <w:rsid w:val="00BC6F9C"/>
    <w:rsid w:val="00BC72A9"/>
    <w:rsid w:val="00BD0390"/>
    <w:rsid w:val="00BD2C4A"/>
    <w:rsid w:val="00BD4411"/>
    <w:rsid w:val="00BD60FF"/>
    <w:rsid w:val="00BD6451"/>
    <w:rsid w:val="00BF09C0"/>
    <w:rsid w:val="00BF5A09"/>
    <w:rsid w:val="00BF74CE"/>
    <w:rsid w:val="00BF7F10"/>
    <w:rsid w:val="00C01D32"/>
    <w:rsid w:val="00C024CC"/>
    <w:rsid w:val="00C03A9F"/>
    <w:rsid w:val="00C04966"/>
    <w:rsid w:val="00C06819"/>
    <w:rsid w:val="00C127E8"/>
    <w:rsid w:val="00C242CE"/>
    <w:rsid w:val="00C36837"/>
    <w:rsid w:val="00C4001B"/>
    <w:rsid w:val="00C40E7B"/>
    <w:rsid w:val="00C42193"/>
    <w:rsid w:val="00C44DA2"/>
    <w:rsid w:val="00C452B7"/>
    <w:rsid w:val="00C452BB"/>
    <w:rsid w:val="00C47C3A"/>
    <w:rsid w:val="00C47CE5"/>
    <w:rsid w:val="00C502A6"/>
    <w:rsid w:val="00C50469"/>
    <w:rsid w:val="00C52C2F"/>
    <w:rsid w:val="00C54F74"/>
    <w:rsid w:val="00C55683"/>
    <w:rsid w:val="00C628B7"/>
    <w:rsid w:val="00C631F3"/>
    <w:rsid w:val="00C65E25"/>
    <w:rsid w:val="00C670BA"/>
    <w:rsid w:val="00C71A74"/>
    <w:rsid w:val="00C73332"/>
    <w:rsid w:val="00C74EA9"/>
    <w:rsid w:val="00C76290"/>
    <w:rsid w:val="00C81541"/>
    <w:rsid w:val="00C84CE7"/>
    <w:rsid w:val="00C87711"/>
    <w:rsid w:val="00C906C3"/>
    <w:rsid w:val="00C90BF1"/>
    <w:rsid w:val="00C93202"/>
    <w:rsid w:val="00C9793A"/>
    <w:rsid w:val="00CA15D3"/>
    <w:rsid w:val="00CA36FC"/>
    <w:rsid w:val="00CA6A62"/>
    <w:rsid w:val="00CB1518"/>
    <w:rsid w:val="00CB3F00"/>
    <w:rsid w:val="00CB4AC6"/>
    <w:rsid w:val="00CC1F2B"/>
    <w:rsid w:val="00CC6E2C"/>
    <w:rsid w:val="00CD2AF4"/>
    <w:rsid w:val="00CD5601"/>
    <w:rsid w:val="00CE2883"/>
    <w:rsid w:val="00CE3DA4"/>
    <w:rsid w:val="00CE5193"/>
    <w:rsid w:val="00CE768E"/>
    <w:rsid w:val="00CF02DF"/>
    <w:rsid w:val="00CF4A4F"/>
    <w:rsid w:val="00CF79A1"/>
    <w:rsid w:val="00D04A87"/>
    <w:rsid w:val="00D0659C"/>
    <w:rsid w:val="00D11439"/>
    <w:rsid w:val="00D123EA"/>
    <w:rsid w:val="00D16C19"/>
    <w:rsid w:val="00D179FC"/>
    <w:rsid w:val="00D26E4D"/>
    <w:rsid w:val="00D32F17"/>
    <w:rsid w:val="00D33953"/>
    <w:rsid w:val="00D342CD"/>
    <w:rsid w:val="00D44A79"/>
    <w:rsid w:val="00D44C13"/>
    <w:rsid w:val="00D44C99"/>
    <w:rsid w:val="00D506F9"/>
    <w:rsid w:val="00D56E84"/>
    <w:rsid w:val="00D57058"/>
    <w:rsid w:val="00D5775D"/>
    <w:rsid w:val="00D60C2A"/>
    <w:rsid w:val="00D62A5B"/>
    <w:rsid w:val="00D6379C"/>
    <w:rsid w:val="00D666E6"/>
    <w:rsid w:val="00D6765F"/>
    <w:rsid w:val="00D706F8"/>
    <w:rsid w:val="00D71069"/>
    <w:rsid w:val="00D71B32"/>
    <w:rsid w:val="00D71E05"/>
    <w:rsid w:val="00D75335"/>
    <w:rsid w:val="00D75A2F"/>
    <w:rsid w:val="00D77DD0"/>
    <w:rsid w:val="00D93ECE"/>
    <w:rsid w:val="00D96285"/>
    <w:rsid w:val="00DA3167"/>
    <w:rsid w:val="00DA3C27"/>
    <w:rsid w:val="00DA5307"/>
    <w:rsid w:val="00DA7BD1"/>
    <w:rsid w:val="00DB018B"/>
    <w:rsid w:val="00DB0529"/>
    <w:rsid w:val="00DB2235"/>
    <w:rsid w:val="00DB2DA8"/>
    <w:rsid w:val="00DB69C4"/>
    <w:rsid w:val="00DB7F9D"/>
    <w:rsid w:val="00DC1E6B"/>
    <w:rsid w:val="00DC1E9C"/>
    <w:rsid w:val="00DC2ADE"/>
    <w:rsid w:val="00DD019B"/>
    <w:rsid w:val="00DD0CEB"/>
    <w:rsid w:val="00DD1722"/>
    <w:rsid w:val="00DD2162"/>
    <w:rsid w:val="00DD584F"/>
    <w:rsid w:val="00DD74A0"/>
    <w:rsid w:val="00DE3992"/>
    <w:rsid w:val="00DF111C"/>
    <w:rsid w:val="00DF2CEA"/>
    <w:rsid w:val="00DF2DD5"/>
    <w:rsid w:val="00DF4CDF"/>
    <w:rsid w:val="00DF5484"/>
    <w:rsid w:val="00DF5F1E"/>
    <w:rsid w:val="00DF76CC"/>
    <w:rsid w:val="00E0076F"/>
    <w:rsid w:val="00E01151"/>
    <w:rsid w:val="00E10D86"/>
    <w:rsid w:val="00E1109B"/>
    <w:rsid w:val="00E1225A"/>
    <w:rsid w:val="00E12D17"/>
    <w:rsid w:val="00E130C9"/>
    <w:rsid w:val="00E134BB"/>
    <w:rsid w:val="00E15143"/>
    <w:rsid w:val="00E22D5D"/>
    <w:rsid w:val="00E35E28"/>
    <w:rsid w:val="00E36FCF"/>
    <w:rsid w:val="00E379E3"/>
    <w:rsid w:val="00E53A4D"/>
    <w:rsid w:val="00E548B3"/>
    <w:rsid w:val="00E54E52"/>
    <w:rsid w:val="00E556FD"/>
    <w:rsid w:val="00E5778E"/>
    <w:rsid w:val="00E6389A"/>
    <w:rsid w:val="00E66583"/>
    <w:rsid w:val="00E72B24"/>
    <w:rsid w:val="00E735EE"/>
    <w:rsid w:val="00E73ACF"/>
    <w:rsid w:val="00E73C2D"/>
    <w:rsid w:val="00E772AF"/>
    <w:rsid w:val="00E8113F"/>
    <w:rsid w:val="00E81E18"/>
    <w:rsid w:val="00E83EF6"/>
    <w:rsid w:val="00E84707"/>
    <w:rsid w:val="00E85D6C"/>
    <w:rsid w:val="00E86FE8"/>
    <w:rsid w:val="00E879C9"/>
    <w:rsid w:val="00E91CC8"/>
    <w:rsid w:val="00E93EB1"/>
    <w:rsid w:val="00E959B8"/>
    <w:rsid w:val="00E97010"/>
    <w:rsid w:val="00E9751D"/>
    <w:rsid w:val="00EA7DC8"/>
    <w:rsid w:val="00EB062C"/>
    <w:rsid w:val="00EB230D"/>
    <w:rsid w:val="00EB3C54"/>
    <w:rsid w:val="00EB3C59"/>
    <w:rsid w:val="00EB4BD9"/>
    <w:rsid w:val="00EC0CB5"/>
    <w:rsid w:val="00EC511B"/>
    <w:rsid w:val="00EC60C4"/>
    <w:rsid w:val="00EC7216"/>
    <w:rsid w:val="00EE0072"/>
    <w:rsid w:val="00EE2DFA"/>
    <w:rsid w:val="00EE40C6"/>
    <w:rsid w:val="00EE5503"/>
    <w:rsid w:val="00EE74B3"/>
    <w:rsid w:val="00EE7FBE"/>
    <w:rsid w:val="00EF106B"/>
    <w:rsid w:val="00EF3153"/>
    <w:rsid w:val="00EF3C3D"/>
    <w:rsid w:val="00EF51CE"/>
    <w:rsid w:val="00F002CF"/>
    <w:rsid w:val="00F00E34"/>
    <w:rsid w:val="00F04CF3"/>
    <w:rsid w:val="00F06BDA"/>
    <w:rsid w:val="00F141B7"/>
    <w:rsid w:val="00F220EA"/>
    <w:rsid w:val="00F22386"/>
    <w:rsid w:val="00F23D35"/>
    <w:rsid w:val="00F3223E"/>
    <w:rsid w:val="00F354EE"/>
    <w:rsid w:val="00F36D2B"/>
    <w:rsid w:val="00F4055F"/>
    <w:rsid w:val="00F42E64"/>
    <w:rsid w:val="00F43BC9"/>
    <w:rsid w:val="00F4616D"/>
    <w:rsid w:val="00F46B93"/>
    <w:rsid w:val="00F470FE"/>
    <w:rsid w:val="00F47529"/>
    <w:rsid w:val="00F50403"/>
    <w:rsid w:val="00F525B3"/>
    <w:rsid w:val="00F5771E"/>
    <w:rsid w:val="00F60730"/>
    <w:rsid w:val="00F62934"/>
    <w:rsid w:val="00F64563"/>
    <w:rsid w:val="00F67D04"/>
    <w:rsid w:val="00F75F32"/>
    <w:rsid w:val="00F77DA9"/>
    <w:rsid w:val="00F830B9"/>
    <w:rsid w:val="00F8408D"/>
    <w:rsid w:val="00F87759"/>
    <w:rsid w:val="00F91A3B"/>
    <w:rsid w:val="00F9443B"/>
    <w:rsid w:val="00F97EAC"/>
    <w:rsid w:val="00FA511A"/>
    <w:rsid w:val="00FA55EF"/>
    <w:rsid w:val="00FA6664"/>
    <w:rsid w:val="00FB16CE"/>
    <w:rsid w:val="00FB1AC0"/>
    <w:rsid w:val="00FB2EDE"/>
    <w:rsid w:val="00FB3683"/>
    <w:rsid w:val="00FB4B52"/>
    <w:rsid w:val="00FB7B20"/>
    <w:rsid w:val="00FC188A"/>
    <w:rsid w:val="00FC1B6A"/>
    <w:rsid w:val="00FC1FCD"/>
    <w:rsid w:val="00FC625F"/>
    <w:rsid w:val="00FC6FE7"/>
    <w:rsid w:val="00FC7705"/>
    <w:rsid w:val="00FC7740"/>
    <w:rsid w:val="00FD0448"/>
    <w:rsid w:val="00FD3800"/>
    <w:rsid w:val="00FD435B"/>
    <w:rsid w:val="00FD6B27"/>
    <w:rsid w:val="00FE001D"/>
    <w:rsid w:val="00FE1D6B"/>
    <w:rsid w:val="00FE427E"/>
    <w:rsid w:val="00FE6166"/>
    <w:rsid w:val="00FF02AA"/>
    <w:rsid w:val="00FF1225"/>
    <w:rsid w:val="00FF1255"/>
    <w:rsid w:val="00FF17E5"/>
    <w:rsid w:val="00FF3048"/>
    <w:rsid w:val="00FF3C0A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BAE862"/>
  <w15:docId w15:val="{CFC06BF0-9FED-4C82-956F-0725776E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5F70"/>
    <w:rPr>
      <w:rFonts w:ascii="Arial" w:hAnsi="Arial"/>
      <w:sz w:val="20"/>
    </w:rPr>
  </w:style>
  <w:style w:type="paragraph" w:styleId="Nadpis1">
    <w:name w:val="heading 1"/>
    <w:basedOn w:val="Standard"/>
    <w:next w:val="Textbody"/>
    <w:link w:val="Nadpis1Char"/>
    <w:rsid w:val="00550182"/>
    <w:pPr>
      <w:keepNext/>
      <w:jc w:val="center"/>
      <w:outlineLvl w:val="0"/>
    </w:pPr>
    <w:rPr>
      <w:rFonts w:ascii="Verdana" w:hAnsi="Verdana"/>
      <w:b/>
      <w:bCs/>
      <w:szCs w:val="24"/>
    </w:rPr>
  </w:style>
  <w:style w:type="paragraph" w:styleId="Nadpis2">
    <w:name w:val="heading 2"/>
    <w:basedOn w:val="Standard"/>
    <w:next w:val="Textbody"/>
    <w:link w:val="Nadpis2Char"/>
    <w:rsid w:val="00550182"/>
    <w:pPr>
      <w:keepNext/>
      <w:outlineLvl w:val="1"/>
    </w:pPr>
    <w:rPr>
      <w:rFonts w:ascii="Verdana" w:hAnsi="Verdana"/>
      <w:b/>
      <w:bCs/>
      <w:sz w:val="20"/>
      <w:szCs w:val="24"/>
    </w:rPr>
  </w:style>
  <w:style w:type="paragraph" w:styleId="Nadpis3">
    <w:name w:val="heading 3"/>
    <w:basedOn w:val="Standard"/>
    <w:next w:val="Textbody"/>
    <w:link w:val="Nadpis3Char"/>
    <w:rsid w:val="00550182"/>
    <w:pPr>
      <w:keepNext/>
      <w:jc w:val="both"/>
      <w:outlineLvl w:val="2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C2B"/>
  </w:style>
  <w:style w:type="paragraph" w:styleId="Zpat">
    <w:name w:val="footer"/>
    <w:basedOn w:val="Normln"/>
    <w:link w:val="Zpat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C2B"/>
  </w:style>
  <w:style w:type="paragraph" w:styleId="Textbubliny">
    <w:name w:val="Balloon Text"/>
    <w:basedOn w:val="Normln"/>
    <w:link w:val="TextbublinyChar"/>
    <w:uiPriority w:val="99"/>
    <w:semiHidden/>
    <w:unhideWhenUsed/>
    <w:rsid w:val="003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C2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50182"/>
    <w:rPr>
      <w:rFonts w:ascii="Verdana" w:eastAsia="Times New Roman" w:hAnsi="Verdana" w:cs="Times New Roman"/>
      <w:b/>
      <w:bCs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50182"/>
    <w:rPr>
      <w:rFonts w:ascii="Verdana" w:eastAsia="Times New Roman" w:hAnsi="Verdana" w:cs="Times New Roman"/>
      <w:b/>
      <w:bCs/>
      <w:kern w:val="3"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paragraph" w:customStyle="1" w:styleId="Standard">
    <w:name w:val="Standard"/>
    <w:rsid w:val="005501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customStyle="1" w:styleId="Textbody">
    <w:name w:val="Text body"/>
    <w:basedOn w:val="Standard"/>
    <w:rsid w:val="00550182"/>
    <w:pPr>
      <w:jc w:val="both"/>
    </w:pPr>
    <w:rPr>
      <w:szCs w:val="24"/>
    </w:rPr>
  </w:style>
  <w:style w:type="paragraph" w:styleId="Zkladntext3">
    <w:name w:val="Body Text 3"/>
    <w:basedOn w:val="Standard"/>
    <w:link w:val="Zkladntext3Char"/>
    <w:rsid w:val="00550182"/>
    <w:pPr>
      <w:jc w:val="both"/>
    </w:pPr>
    <w:rPr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character" w:customStyle="1" w:styleId="Internetlink">
    <w:name w:val="Internet link"/>
    <w:rsid w:val="00550182"/>
    <w:rPr>
      <w:rFonts w:cs="Times New Roman"/>
      <w:color w:val="0000FF"/>
      <w:u w:val="single"/>
    </w:rPr>
  </w:style>
  <w:style w:type="character" w:styleId="Hypertextovodkaz">
    <w:name w:val="Hyperlink"/>
    <w:uiPriority w:val="99"/>
    <w:unhideWhenUsed/>
    <w:rsid w:val="00550182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5018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50182"/>
    <w:rPr>
      <w:rFonts w:ascii="Calibri" w:eastAsia="Calibri" w:hAnsi="Calibri" w:cs="Times New Roman"/>
      <w:szCs w:val="21"/>
    </w:rPr>
  </w:style>
  <w:style w:type="character" w:customStyle="1" w:styleId="normalchar">
    <w:name w:val="normal__char"/>
    <w:rsid w:val="00550182"/>
  </w:style>
  <w:style w:type="character" w:customStyle="1" w:styleId="xapple-style-span">
    <w:name w:val="x_apple-style-span"/>
    <w:rsid w:val="00550182"/>
  </w:style>
  <w:style w:type="character" w:styleId="Siln">
    <w:name w:val="Strong"/>
    <w:uiPriority w:val="22"/>
    <w:qFormat/>
    <w:rsid w:val="00550182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2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Normlnweb">
    <w:name w:val="Normal (Web)"/>
    <w:basedOn w:val="Normln"/>
    <w:uiPriority w:val="99"/>
    <w:unhideWhenUsed/>
    <w:rsid w:val="009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7B6AA1"/>
    <w:rPr>
      <w:i/>
      <w:iCs/>
    </w:rPr>
  </w:style>
  <w:style w:type="paragraph" w:styleId="Bezmezer">
    <w:name w:val="No Spacing"/>
    <w:uiPriority w:val="1"/>
    <w:qFormat/>
    <w:rsid w:val="008838E4"/>
    <w:pPr>
      <w:spacing w:after="0" w:line="240" w:lineRule="auto"/>
    </w:pPr>
  </w:style>
  <w:style w:type="paragraph" w:customStyle="1" w:styleId="TextPM">
    <w:name w:val="Text PM"/>
    <w:basedOn w:val="Normln"/>
    <w:rsid w:val="00DC2ADE"/>
    <w:pPr>
      <w:spacing w:after="150" w:line="240" w:lineRule="auto"/>
    </w:pPr>
    <w:rPr>
      <w:rFonts w:eastAsia="Times New Roman" w:cs="Times New Roman"/>
      <w:sz w:val="22"/>
      <w:szCs w:val="20"/>
      <w:lang w:val="de-DE" w:eastAsia="de-DE"/>
    </w:rPr>
  </w:style>
  <w:style w:type="character" w:customStyle="1" w:styleId="apple-style-span">
    <w:name w:val="apple-style-span"/>
    <w:basedOn w:val="Standardnpsmoodstavce"/>
    <w:rsid w:val="001270D8"/>
  </w:style>
  <w:style w:type="character" w:customStyle="1" w:styleId="apple-converted-space">
    <w:name w:val="apple-converted-space"/>
    <w:basedOn w:val="Standardnpsmoodstavce"/>
    <w:rsid w:val="005F6FAF"/>
  </w:style>
  <w:style w:type="paragraph" w:styleId="Odstavecseseznamem">
    <w:name w:val="List Paragraph"/>
    <w:basedOn w:val="Normln"/>
    <w:uiPriority w:val="34"/>
    <w:qFormat/>
    <w:rsid w:val="002976C7"/>
    <w:pPr>
      <w:spacing w:after="0" w:line="240" w:lineRule="auto"/>
      <w:ind w:left="720"/>
    </w:pPr>
    <w:rPr>
      <w:rFonts w:ascii="Calibri" w:hAnsi="Calibri" w:cs="Calibri"/>
      <w:color w:val="000000"/>
      <w:sz w:val="22"/>
    </w:rPr>
  </w:style>
  <w:style w:type="paragraph" w:customStyle="1" w:styleId="xmsonormal">
    <w:name w:val="x_msonormal"/>
    <w:basedOn w:val="Normln"/>
    <w:rsid w:val="002B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temprop">
    <w:name w:val="itemprop"/>
    <w:basedOn w:val="Standardnpsmoodstavce"/>
    <w:rsid w:val="00752DC7"/>
  </w:style>
  <w:style w:type="character" w:styleId="Sledovanodkaz">
    <w:name w:val="FollowedHyperlink"/>
    <w:basedOn w:val="Standardnpsmoodstavce"/>
    <w:uiPriority w:val="99"/>
    <w:semiHidden/>
    <w:unhideWhenUsed/>
    <w:rsid w:val="00BD60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kova\AppData\Local\Microsoft\Windows\Temporary%20Internet%20Files\Content.Outlook\R0WOZJCR\hlavicka2013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5A79-EC98-453F-8BF6-CC3689701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hlavicka2013</Template>
  <TotalTime>378</TotalTime>
  <Pages>5</Pages>
  <Words>859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Janakova</dc:creator>
  <cp:lastModifiedBy>KVIFF | Jan Najman</cp:lastModifiedBy>
  <cp:revision>133</cp:revision>
  <cp:lastPrinted>2018-04-16T07:59:00Z</cp:lastPrinted>
  <dcterms:created xsi:type="dcterms:W3CDTF">2017-04-24T07:17:00Z</dcterms:created>
  <dcterms:modified xsi:type="dcterms:W3CDTF">2018-05-21T15:53:00Z</dcterms:modified>
</cp:coreProperties>
</file>