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FF4A2" w14:textId="77777777" w:rsidR="0016228D" w:rsidRDefault="0016228D" w:rsidP="00162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</w:p>
    <w:p w14:paraId="5FA8D1BA" w14:textId="214C0F00" w:rsidR="0016228D" w:rsidRDefault="005768F6" w:rsidP="001622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Přehlídka</w:t>
      </w:r>
      <w:r w:rsidR="007E211D">
        <w:rPr>
          <w:rFonts w:ascii="Arial" w:hAnsi="Arial" w:cs="Arial"/>
          <w:b/>
          <w:bCs/>
        </w:rPr>
        <w:t xml:space="preserve"> </w:t>
      </w:r>
      <w:r w:rsidR="0016228D" w:rsidRPr="00663A73">
        <w:rPr>
          <w:rFonts w:ascii="Arial" w:hAnsi="Arial" w:cs="Arial"/>
          <w:b/>
          <w:bCs/>
        </w:rPr>
        <w:t xml:space="preserve"> TADY VARY </w:t>
      </w:r>
      <w:r w:rsidR="007E211D">
        <w:rPr>
          <w:rFonts w:ascii="Arial" w:hAnsi="Arial" w:cs="Arial"/>
          <w:b/>
          <w:bCs/>
        </w:rPr>
        <w:t>ve vašem kině</w:t>
      </w:r>
      <w:r>
        <w:rPr>
          <w:rFonts w:ascii="Arial" w:hAnsi="Arial" w:cs="Arial"/>
          <w:b/>
          <w:bCs/>
        </w:rPr>
        <w:t xml:space="preserve"> se rozjede do celé republiky</w:t>
      </w:r>
    </w:p>
    <w:p w14:paraId="3378A1D3" w14:textId="30C0EFA2" w:rsidR="0016228D" w:rsidRDefault="0016228D" w:rsidP="0016228D">
      <w:pPr>
        <w:spacing w:line="360" w:lineRule="auto"/>
        <w:rPr>
          <w:rFonts w:ascii="Arial" w:hAnsi="Arial" w:cs="Arial"/>
          <w:b/>
          <w:bCs/>
        </w:rPr>
      </w:pPr>
    </w:p>
    <w:p w14:paraId="35E4DE57" w14:textId="4327F5E8" w:rsidR="0016228D" w:rsidRDefault="0016228D" w:rsidP="0016228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 dnech 3.-11. července 2020 </w:t>
      </w:r>
      <w:r w:rsidRPr="00093D04">
        <w:rPr>
          <w:rFonts w:ascii="Arial" w:hAnsi="Arial" w:cs="Arial"/>
          <w:b/>
          <w:bCs/>
        </w:rPr>
        <w:t>bude v bezmála stovce</w:t>
      </w:r>
      <w:r w:rsidR="007B6A0C">
        <w:rPr>
          <w:rFonts w:ascii="Arial" w:hAnsi="Arial" w:cs="Arial"/>
          <w:b/>
          <w:bCs/>
        </w:rPr>
        <w:t xml:space="preserve"> (96)</w:t>
      </w:r>
      <w:r w:rsidRPr="00093D04">
        <w:rPr>
          <w:rFonts w:ascii="Arial" w:hAnsi="Arial" w:cs="Arial"/>
          <w:b/>
          <w:bCs/>
        </w:rPr>
        <w:t xml:space="preserve"> českých kin promítnuto 16 filmů v rámci unikátní přehlídky</w:t>
      </w:r>
      <w:r w:rsidR="003F7B70">
        <w:rPr>
          <w:rFonts w:ascii="Arial" w:hAnsi="Arial" w:cs="Arial"/>
          <w:b/>
          <w:bCs/>
        </w:rPr>
        <w:t xml:space="preserve"> </w:t>
      </w:r>
      <w:r w:rsidR="003F7B70" w:rsidRPr="00087A15">
        <w:rPr>
          <w:rFonts w:ascii="Arial" w:hAnsi="Arial" w:cs="Arial"/>
          <w:b/>
          <w:bCs/>
          <w:u w:val="single"/>
        </w:rPr>
        <w:t>TADY VARY ve vašem kině</w:t>
      </w:r>
      <w:r w:rsidRPr="00093D04">
        <w:rPr>
          <w:rFonts w:ascii="Arial" w:hAnsi="Arial" w:cs="Arial"/>
          <w:b/>
          <w:bCs/>
        </w:rPr>
        <w:t>, kterou připravil organizační tým MFF Karlovy Vary.</w:t>
      </w:r>
      <w:r w:rsidR="00087A15" w:rsidRPr="00087A15">
        <w:rPr>
          <w:rFonts w:ascii="Arial" w:hAnsi="Arial" w:cs="Arial"/>
        </w:rPr>
        <w:t xml:space="preserve"> </w:t>
      </w:r>
    </w:p>
    <w:p w14:paraId="36D08FD8" w14:textId="2C60B5DE" w:rsidR="005768F6" w:rsidRDefault="007E211D" w:rsidP="00576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Denně, kromě zahajovacího a zakončovacího dne, nabídne</w:t>
      </w:r>
      <w:r w:rsidR="00D61B31">
        <w:rPr>
          <w:rFonts w:ascii="Arial" w:hAnsi="Arial" w:cs="Arial"/>
        </w:rPr>
        <w:t xml:space="preserve"> v 17 a ve 20 hodin</w:t>
      </w:r>
      <w:r>
        <w:rPr>
          <w:rFonts w:ascii="Arial" w:hAnsi="Arial" w:cs="Arial"/>
        </w:rPr>
        <w:t xml:space="preserve"> ve všech</w:t>
      </w:r>
      <w:r w:rsidR="007B6A0C">
        <w:rPr>
          <w:rFonts w:ascii="Arial" w:hAnsi="Arial" w:cs="Arial"/>
        </w:rPr>
        <w:t xml:space="preserve"> 96</w:t>
      </w:r>
      <w:r>
        <w:rPr>
          <w:rFonts w:ascii="Arial" w:hAnsi="Arial" w:cs="Arial"/>
        </w:rPr>
        <w:t xml:space="preserve"> sálech</w:t>
      </w:r>
      <w:r w:rsidR="006E54AE">
        <w:rPr>
          <w:rFonts w:ascii="Arial" w:hAnsi="Arial" w:cs="Arial"/>
        </w:rPr>
        <w:t xml:space="preserve"> po celé republice</w:t>
      </w:r>
      <w:r>
        <w:rPr>
          <w:rFonts w:ascii="Arial" w:hAnsi="Arial" w:cs="Arial"/>
        </w:rPr>
        <w:t xml:space="preserve"> filmy, které vybralo programové oddělení karlovarského festivalu. </w:t>
      </w:r>
      <w:r w:rsidR="005768F6">
        <w:rPr>
          <w:rFonts w:ascii="Arial" w:hAnsi="Arial" w:cs="Arial"/>
        </w:rPr>
        <w:t xml:space="preserve">Všechna představení budou koncipována tak, aby se co nejvíce přiblížila festivalové atmosféře. </w:t>
      </w:r>
    </w:p>
    <w:p w14:paraId="65712423" w14:textId="772834D7" w:rsidR="005768F6" w:rsidRDefault="00D61B31" w:rsidP="005768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Zahajovacímu filmu N</w:t>
      </w:r>
      <w:r w:rsidR="005768F6">
        <w:rPr>
          <w:rFonts w:ascii="Arial" w:hAnsi="Arial" w:cs="Arial"/>
        </w:rPr>
        <w:t>ež skončí léto bude</w:t>
      </w:r>
      <w:r>
        <w:rPr>
          <w:rFonts w:ascii="Arial" w:hAnsi="Arial" w:cs="Arial"/>
        </w:rPr>
        <w:t xml:space="preserve"> </w:t>
      </w:r>
      <w:r w:rsidRPr="00D61B31">
        <w:rPr>
          <w:rFonts w:ascii="Arial" w:hAnsi="Arial" w:cs="Arial"/>
          <w:b/>
        </w:rPr>
        <w:t>v pátek 3.7. ve 20 hodin</w:t>
      </w:r>
      <w:r w:rsidR="005768F6">
        <w:rPr>
          <w:rFonts w:ascii="Arial" w:hAnsi="Arial" w:cs="Arial"/>
        </w:rPr>
        <w:t xml:space="preserve"> předcházet </w:t>
      </w:r>
      <w:r w:rsidR="00A40BB3">
        <w:rPr>
          <w:rFonts w:ascii="Arial" w:hAnsi="Arial" w:cs="Arial"/>
        </w:rPr>
        <w:t>speciální</w:t>
      </w:r>
      <w:r w:rsidR="005768F6">
        <w:rPr>
          <w:rFonts w:ascii="Arial" w:hAnsi="Arial" w:cs="Arial"/>
        </w:rPr>
        <w:t xml:space="preserve"> „slavnostní zahájení“.</w:t>
      </w:r>
      <w:r w:rsidR="00A40BB3">
        <w:rPr>
          <w:rFonts w:ascii="Arial" w:hAnsi="Arial" w:cs="Arial"/>
        </w:rPr>
        <w:t xml:space="preserve"> </w:t>
      </w:r>
      <w:r w:rsidR="00F5224D">
        <w:rPr>
          <w:rFonts w:ascii="Arial" w:hAnsi="Arial" w:cs="Arial"/>
        </w:rPr>
        <w:t xml:space="preserve">Před projekcí se </w:t>
      </w:r>
      <w:r w:rsidR="00F5224D" w:rsidRPr="00F96CD0">
        <w:rPr>
          <w:rFonts w:ascii="Arial" w:hAnsi="Arial" w:cs="Arial"/>
        </w:rPr>
        <w:t>prostřednictvím</w:t>
      </w:r>
      <w:r w:rsidR="00F5224D">
        <w:rPr>
          <w:rFonts w:ascii="Arial" w:hAnsi="Arial" w:cs="Arial"/>
        </w:rPr>
        <w:t xml:space="preserve"> přenosu z Velkého sálu hotelu </w:t>
      </w:r>
      <w:proofErr w:type="spellStart"/>
      <w:r w:rsidR="00F5224D">
        <w:rPr>
          <w:rFonts w:ascii="Arial" w:hAnsi="Arial" w:cs="Arial"/>
        </w:rPr>
        <w:t>Thermal</w:t>
      </w:r>
      <w:proofErr w:type="spellEnd"/>
      <w:r w:rsidR="00F5224D">
        <w:rPr>
          <w:rFonts w:ascii="Arial" w:hAnsi="Arial" w:cs="Arial"/>
        </w:rPr>
        <w:t xml:space="preserve"> s diváky všech kin spojí prezident MFF Karlovy Vary Jiří Bartoška a moderátor Marek Eben.</w:t>
      </w:r>
      <w:r w:rsidR="00A40BB3">
        <w:rPr>
          <w:rFonts w:ascii="Arial" w:hAnsi="Arial" w:cs="Arial"/>
        </w:rPr>
        <w:t xml:space="preserve"> </w:t>
      </w:r>
    </w:p>
    <w:p w14:paraId="114D09DF" w14:textId="52F39302" w:rsidR="00A40BB3" w:rsidRDefault="00A40BB3" w:rsidP="005768F6">
      <w:pPr>
        <w:spacing w:line="360" w:lineRule="auto"/>
        <w:jc w:val="both"/>
        <w:rPr>
          <w:rFonts w:ascii="Arial" w:hAnsi="Arial" w:cs="Arial"/>
        </w:rPr>
      </w:pPr>
      <w:r w:rsidRPr="00D61B31">
        <w:rPr>
          <w:rFonts w:ascii="Arial" w:hAnsi="Arial" w:cs="Arial"/>
          <w:i/>
        </w:rPr>
        <w:t>„Bude trochu neobvyklé stát na pódiu v</w:t>
      </w:r>
      <w:r w:rsidR="00DE4633" w:rsidRPr="00D61B31">
        <w:rPr>
          <w:rFonts w:ascii="Arial" w:hAnsi="Arial" w:cs="Arial"/>
          <w:i/>
        </w:rPr>
        <w:t>e Velkém</w:t>
      </w:r>
      <w:r w:rsidRPr="00D61B31">
        <w:rPr>
          <w:rFonts w:ascii="Arial" w:hAnsi="Arial" w:cs="Arial"/>
          <w:i/>
        </w:rPr>
        <w:t xml:space="preserve"> sále</w:t>
      </w:r>
      <w:r w:rsidR="00DE4633" w:rsidRPr="00D61B31">
        <w:rPr>
          <w:rFonts w:ascii="Arial" w:hAnsi="Arial" w:cs="Arial"/>
          <w:i/>
        </w:rPr>
        <w:t xml:space="preserve"> bez publika</w:t>
      </w:r>
      <w:r w:rsidRPr="00D61B31">
        <w:rPr>
          <w:rFonts w:ascii="Arial" w:hAnsi="Arial" w:cs="Arial"/>
          <w:i/>
        </w:rPr>
        <w:t>. Chceme však, aby přehlídka TADY VARY ve vašem kině přinesla divákům víc</w:t>
      </w:r>
      <w:r w:rsidR="00D61B31">
        <w:rPr>
          <w:rFonts w:ascii="Arial" w:hAnsi="Arial" w:cs="Arial"/>
          <w:i/>
        </w:rPr>
        <w:t>,</w:t>
      </w:r>
      <w:r w:rsidRPr="00D61B31">
        <w:rPr>
          <w:rFonts w:ascii="Arial" w:hAnsi="Arial" w:cs="Arial"/>
          <w:i/>
        </w:rPr>
        <w:t xml:space="preserve"> než jen běžné filmové představení</w:t>
      </w:r>
      <w:r w:rsidR="00DE4633" w:rsidRPr="00D61B31">
        <w:rPr>
          <w:rFonts w:ascii="Arial" w:hAnsi="Arial" w:cs="Arial"/>
          <w:i/>
        </w:rPr>
        <w:t xml:space="preserve">. Je to náš vzkaz všem festivalovým návštěvníkům, že na ně nezapomínáme a že se těšíme </w:t>
      </w:r>
      <w:r w:rsidR="00D61B31">
        <w:rPr>
          <w:rFonts w:ascii="Arial" w:hAnsi="Arial" w:cs="Arial"/>
          <w:i/>
        </w:rPr>
        <w:t>na</w:t>
      </w:r>
      <w:r w:rsidR="00DE4633" w:rsidRPr="00D61B31">
        <w:rPr>
          <w:rFonts w:ascii="Arial" w:hAnsi="Arial" w:cs="Arial"/>
          <w:i/>
        </w:rPr>
        <w:t xml:space="preserve"> setkání při dalším festivalovém ročníku,“</w:t>
      </w:r>
      <w:r w:rsidR="00DE4633">
        <w:rPr>
          <w:rFonts w:ascii="Arial" w:hAnsi="Arial" w:cs="Arial"/>
        </w:rPr>
        <w:t xml:space="preserve"> říká prezident MFF KV Jiří Bartoška.</w:t>
      </w:r>
    </w:p>
    <w:p w14:paraId="2AEACF5F" w14:textId="2A118E5C" w:rsidR="00D61B31" w:rsidRDefault="00D61B31" w:rsidP="005768F6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>J</w:t>
      </w:r>
      <w:r w:rsidR="005768F6">
        <w:rPr>
          <w:rFonts w:ascii="Arial" w:hAnsi="Arial" w:cs="Arial"/>
        </w:rPr>
        <w:t xml:space="preserve">ednotliví členové festivalového týmu </w:t>
      </w:r>
      <w:r>
        <w:rPr>
          <w:rFonts w:ascii="Arial" w:hAnsi="Arial" w:cs="Arial"/>
        </w:rPr>
        <w:t xml:space="preserve">také </w:t>
      </w:r>
      <w:proofErr w:type="spellStart"/>
      <w:r w:rsidR="005768F6">
        <w:rPr>
          <w:rFonts w:ascii="Arial" w:hAnsi="Arial" w:cs="Arial"/>
        </w:rPr>
        <w:t>vyjednou</w:t>
      </w:r>
      <w:proofErr w:type="spellEnd"/>
      <w:r w:rsidR="005768F6">
        <w:rPr>
          <w:rFonts w:ascii="Arial" w:hAnsi="Arial" w:cs="Arial"/>
        </w:rPr>
        <w:t xml:space="preserve"> do </w:t>
      </w:r>
      <w:r w:rsidR="008F2ED0">
        <w:rPr>
          <w:rFonts w:ascii="Arial" w:hAnsi="Arial" w:cs="Arial"/>
        </w:rPr>
        <w:t>čtyřiceti</w:t>
      </w:r>
      <w:r w:rsidR="005768F6">
        <w:rPr>
          <w:rFonts w:ascii="Arial" w:hAnsi="Arial" w:cs="Arial"/>
        </w:rPr>
        <w:t xml:space="preserve"> míst po celé České republice, aby divákům v malých i velkých kinosálech</w:t>
      </w:r>
      <w:r>
        <w:rPr>
          <w:rFonts w:ascii="Arial" w:hAnsi="Arial" w:cs="Arial"/>
        </w:rPr>
        <w:t xml:space="preserve"> od Karlovarského až po Moravskoslezský kraj</w:t>
      </w:r>
      <w:r w:rsidR="005768F6">
        <w:rPr>
          <w:rFonts w:ascii="Arial" w:hAnsi="Arial" w:cs="Arial"/>
        </w:rPr>
        <w:t xml:space="preserve"> představili uváděné tituly, podobně jako tomu bývá přímo na MFF Karlovy Vary.</w:t>
      </w:r>
      <w:r w:rsidR="00DE4633">
        <w:rPr>
          <w:rFonts w:ascii="Arial" w:hAnsi="Arial" w:cs="Arial"/>
        </w:rPr>
        <w:t xml:space="preserve"> </w:t>
      </w:r>
      <w:r w:rsidR="00F5224D">
        <w:rPr>
          <w:rFonts w:ascii="Arial" w:hAnsi="Arial" w:cs="Arial"/>
        </w:rPr>
        <w:t xml:space="preserve">S diváky se setkají buď osobně, v několika případech také </w:t>
      </w:r>
      <w:r w:rsidR="00F5224D" w:rsidRPr="00F96CD0">
        <w:rPr>
          <w:rFonts w:ascii="Arial" w:hAnsi="Arial" w:cs="Arial"/>
        </w:rPr>
        <w:t>formou</w:t>
      </w:r>
      <w:r w:rsidR="00F5224D">
        <w:rPr>
          <w:rFonts w:ascii="Arial" w:hAnsi="Arial" w:cs="Arial"/>
        </w:rPr>
        <w:t xml:space="preserve"> živých streamů do všech kin.</w:t>
      </w:r>
      <w:r w:rsidR="00DE4633">
        <w:rPr>
          <w:rFonts w:ascii="Arial" w:hAnsi="Arial" w:cs="Arial"/>
        </w:rPr>
        <w:t xml:space="preserve"> V </w:t>
      </w:r>
      <w:r w:rsidR="00DE4633" w:rsidRPr="00D61B31">
        <w:rPr>
          <w:rFonts w:ascii="Arial" w:hAnsi="Arial" w:cs="Arial"/>
          <w:b/>
        </w:rPr>
        <w:t>úterý 7.7.</w:t>
      </w:r>
      <w:r w:rsidR="00DE4633">
        <w:rPr>
          <w:rFonts w:ascii="Arial" w:hAnsi="Arial" w:cs="Arial"/>
        </w:rPr>
        <w:t xml:space="preserve"> po uvedení filmu Zlovolné historky z předměstí bude umělecký ředitel MFF KV Karel Och zpovídat z kina Světozor na dálku jeho režiséry </w:t>
      </w:r>
      <w:r w:rsidR="00DE4633">
        <w:rPr>
          <w:rFonts w:ascii="Arial" w:hAnsi="Arial" w:cs="Arial"/>
          <w:lang w:eastAsia="cs-CZ"/>
        </w:rPr>
        <w:t>Fabia a</w:t>
      </w:r>
      <w:r w:rsidR="00DE4633" w:rsidRPr="003F7B70">
        <w:rPr>
          <w:rFonts w:ascii="Arial" w:hAnsi="Arial" w:cs="Arial"/>
          <w:lang w:eastAsia="cs-CZ"/>
        </w:rPr>
        <w:t xml:space="preserve"> Damian</w:t>
      </w:r>
      <w:r w:rsidR="00DE4633">
        <w:rPr>
          <w:rFonts w:ascii="Arial" w:hAnsi="Arial" w:cs="Arial"/>
          <w:lang w:eastAsia="cs-CZ"/>
        </w:rPr>
        <w:t>a</w:t>
      </w:r>
      <w:r w:rsidR="00DE4633" w:rsidRPr="003F7B70">
        <w:rPr>
          <w:rFonts w:ascii="Arial" w:hAnsi="Arial" w:cs="Arial"/>
          <w:lang w:eastAsia="cs-CZ"/>
        </w:rPr>
        <w:t xml:space="preserve"> </w:t>
      </w:r>
      <w:proofErr w:type="spellStart"/>
      <w:r w:rsidR="00DE4633" w:rsidRPr="003F7B70">
        <w:rPr>
          <w:rFonts w:ascii="Arial" w:hAnsi="Arial" w:cs="Arial"/>
          <w:lang w:eastAsia="cs-CZ"/>
        </w:rPr>
        <w:t>D’Innocenzo</w:t>
      </w:r>
      <w:r w:rsidR="00DE4633">
        <w:rPr>
          <w:rFonts w:ascii="Arial" w:hAnsi="Arial" w:cs="Arial"/>
          <w:lang w:eastAsia="cs-CZ"/>
        </w:rPr>
        <w:t>vi</w:t>
      </w:r>
      <w:proofErr w:type="spellEnd"/>
      <w:r w:rsidR="00DE4633">
        <w:rPr>
          <w:rFonts w:ascii="Arial" w:hAnsi="Arial" w:cs="Arial"/>
          <w:lang w:eastAsia="cs-CZ"/>
        </w:rPr>
        <w:t xml:space="preserve">, </w:t>
      </w:r>
      <w:r w:rsidR="00DE4633" w:rsidRPr="00D61B31">
        <w:rPr>
          <w:rFonts w:ascii="Arial" w:hAnsi="Arial" w:cs="Arial"/>
          <w:b/>
          <w:lang w:eastAsia="cs-CZ"/>
        </w:rPr>
        <w:t>ve středu 8.7.</w:t>
      </w:r>
      <w:r w:rsidR="00DE4633">
        <w:rPr>
          <w:rFonts w:ascii="Arial" w:hAnsi="Arial" w:cs="Arial"/>
          <w:lang w:eastAsia="cs-CZ"/>
        </w:rPr>
        <w:t xml:space="preserve"> po světové premiéře hudebního dokumentu </w:t>
      </w:r>
      <w:proofErr w:type="spellStart"/>
      <w:r w:rsidR="00DE4633">
        <w:rPr>
          <w:rFonts w:ascii="Arial" w:hAnsi="Arial" w:cs="Arial"/>
          <w:lang w:eastAsia="cs-CZ"/>
        </w:rPr>
        <w:t>Meky</w:t>
      </w:r>
      <w:proofErr w:type="spellEnd"/>
      <w:r w:rsidR="00DE4633">
        <w:rPr>
          <w:rFonts w:ascii="Arial" w:hAnsi="Arial" w:cs="Arial"/>
          <w:lang w:eastAsia="cs-CZ"/>
        </w:rPr>
        <w:t xml:space="preserve"> budou debatovat z kina S</w:t>
      </w:r>
      <w:r>
        <w:rPr>
          <w:rFonts w:ascii="Arial" w:hAnsi="Arial" w:cs="Arial"/>
          <w:lang w:eastAsia="cs-CZ"/>
        </w:rPr>
        <w:t xml:space="preserve">větozor režisér Šimon Šafránek </w:t>
      </w:r>
      <w:r w:rsidR="00DE4633">
        <w:rPr>
          <w:rFonts w:ascii="Arial" w:hAnsi="Arial" w:cs="Arial"/>
          <w:lang w:eastAsia="cs-CZ"/>
        </w:rPr>
        <w:t>a zpěvák a hudební</w:t>
      </w:r>
      <w:r>
        <w:rPr>
          <w:rFonts w:ascii="Arial" w:hAnsi="Arial" w:cs="Arial"/>
          <w:lang w:eastAsia="cs-CZ"/>
        </w:rPr>
        <w:t>k</w:t>
      </w:r>
      <w:r w:rsidR="00DE4633">
        <w:rPr>
          <w:rFonts w:ascii="Arial" w:hAnsi="Arial" w:cs="Arial"/>
          <w:lang w:eastAsia="cs-CZ"/>
        </w:rPr>
        <w:t xml:space="preserve"> Miroslav Žbirka. Obě besedy budou</w:t>
      </w:r>
      <w:r>
        <w:rPr>
          <w:rFonts w:ascii="Arial" w:hAnsi="Arial" w:cs="Arial"/>
          <w:lang w:eastAsia="cs-CZ"/>
        </w:rPr>
        <w:t xml:space="preserve"> živě</w:t>
      </w:r>
      <w:r w:rsidR="00DE4633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přenášeny do všech kin přehlídky. </w:t>
      </w:r>
      <w:r w:rsidR="008E39B7">
        <w:rPr>
          <w:rFonts w:ascii="Arial" w:hAnsi="Arial" w:cs="Arial"/>
          <w:lang w:eastAsia="cs-CZ"/>
        </w:rPr>
        <w:t>Prezident festivalu Jiří Bartoška</w:t>
      </w:r>
      <w:r w:rsidR="008E39B7" w:rsidRPr="00D61B31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lang w:eastAsia="cs-CZ"/>
        </w:rPr>
        <w:t>pak pozdraví diváky</w:t>
      </w:r>
      <w:r w:rsidR="008E39B7">
        <w:rPr>
          <w:rFonts w:ascii="Arial" w:hAnsi="Arial" w:cs="Arial"/>
          <w:lang w:eastAsia="cs-CZ"/>
        </w:rPr>
        <w:t xml:space="preserve"> osobně </w:t>
      </w:r>
      <w:r w:rsidR="008E39B7" w:rsidRPr="008E39B7">
        <w:rPr>
          <w:rFonts w:ascii="Arial" w:hAnsi="Arial" w:cs="Arial"/>
          <w:lang w:eastAsia="cs-CZ"/>
        </w:rPr>
        <w:t>ve</w:t>
      </w:r>
      <w:r w:rsidR="008E39B7" w:rsidRPr="00D61B31">
        <w:rPr>
          <w:rFonts w:ascii="Arial" w:hAnsi="Arial" w:cs="Arial"/>
          <w:b/>
          <w:lang w:eastAsia="cs-CZ"/>
        </w:rPr>
        <w:t xml:space="preserve"> čtvrtek 9.7.</w:t>
      </w:r>
      <w:r w:rsidR="008E39B7">
        <w:rPr>
          <w:rFonts w:ascii="Arial" w:hAnsi="Arial" w:cs="Arial"/>
          <w:lang w:eastAsia="cs-CZ"/>
        </w:rPr>
        <w:t xml:space="preserve"> </w:t>
      </w:r>
      <w:r w:rsidR="008F2ED0">
        <w:rPr>
          <w:rFonts w:ascii="Arial" w:hAnsi="Arial" w:cs="Arial"/>
          <w:lang w:eastAsia="cs-CZ"/>
        </w:rPr>
        <w:t xml:space="preserve">v brněnském kině </w:t>
      </w:r>
      <w:proofErr w:type="spellStart"/>
      <w:r w:rsidR="008F2ED0">
        <w:rPr>
          <w:rFonts w:ascii="Arial" w:hAnsi="Arial" w:cs="Arial"/>
          <w:lang w:eastAsia="cs-CZ"/>
        </w:rPr>
        <w:t>Scala</w:t>
      </w:r>
      <w:proofErr w:type="spellEnd"/>
      <w:r w:rsidR="008F2ED0">
        <w:rPr>
          <w:rFonts w:ascii="Arial" w:hAnsi="Arial" w:cs="Arial"/>
          <w:lang w:eastAsia="cs-CZ"/>
        </w:rPr>
        <w:t xml:space="preserve"> </w:t>
      </w:r>
      <w:r w:rsidR="008E39B7">
        <w:rPr>
          <w:rFonts w:ascii="Arial" w:hAnsi="Arial" w:cs="Arial"/>
          <w:lang w:eastAsia="cs-CZ"/>
        </w:rPr>
        <w:t xml:space="preserve">a následující den </w:t>
      </w:r>
      <w:r w:rsidR="008E39B7" w:rsidRPr="008E39B7">
        <w:rPr>
          <w:rFonts w:ascii="Arial" w:hAnsi="Arial" w:cs="Arial"/>
          <w:b/>
          <w:lang w:eastAsia="cs-CZ"/>
        </w:rPr>
        <w:t>10.7.</w:t>
      </w:r>
      <w:r w:rsidR="008E39B7">
        <w:rPr>
          <w:rFonts w:ascii="Arial" w:hAnsi="Arial" w:cs="Arial"/>
          <w:lang w:eastAsia="cs-CZ"/>
        </w:rPr>
        <w:t xml:space="preserve"> v kině Dukla v Jihlavě.</w:t>
      </w:r>
    </w:p>
    <w:p w14:paraId="1666AA80" w14:textId="2D8DDDFE" w:rsidR="00E770FD" w:rsidRDefault="00E770FD" w:rsidP="005768F6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Podrobné informace o pr</w:t>
      </w:r>
      <w:r w:rsidR="00D505FF">
        <w:rPr>
          <w:rFonts w:ascii="Arial" w:hAnsi="Arial" w:cs="Arial"/>
          <w:lang w:eastAsia="cs-CZ"/>
        </w:rPr>
        <w:t>o</w:t>
      </w:r>
      <w:r>
        <w:rPr>
          <w:rFonts w:ascii="Arial" w:hAnsi="Arial" w:cs="Arial"/>
          <w:lang w:eastAsia="cs-CZ"/>
        </w:rPr>
        <w:t xml:space="preserve">gramu, filmech i seznam zapojených kin je k dispozici na stránkách </w:t>
      </w:r>
      <w:hyperlink r:id="rId9" w:history="1">
        <w:r w:rsidRPr="00A66852">
          <w:rPr>
            <w:rStyle w:val="Hypertextovodkaz"/>
            <w:rFonts w:ascii="Arial" w:hAnsi="Arial" w:cs="Arial"/>
            <w:lang w:eastAsia="cs-CZ"/>
          </w:rPr>
          <w:t>www.kviff.com</w:t>
        </w:r>
      </w:hyperlink>
      <w:r>
        <w:rPr>
          <w:rFonts w:ascii="Arial" w:hAnsi="Arial" w:cs="Arial"/>
          <w:lang w:eastAsia="cs-CZ"/>
        </w:rPr>
        <w:t>. Lístky na jednotlivá představení je možné zakoupit přímo v zapojených kinech.</w:t>
      </w:r>
    </w:p>
    <w:sectPr w:rsidR="00E770FD" w:rsidSect="00DE27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46B5C" w14:textId="77777777" w:rsidR="00B702B0" w:rsidRDefault="00B702B0" w:rsidP="00DE278C">
      <w:pPr>
        <w:spacing w:after="0" w:line="240" w:lineRule="auto"/>
      </w:pPr>
      <w:r>
        <w:separator/>
      </w:r>
    </w:p>
  </w:endnote>
  <w:endnote w:type="continuationSeparator" w:id="0">
    <w:p w14:paraId="75ADF836" w14:textId="77777777" w:rsidR="00B702B0" w:rsidRDefault="00B702B0" w:rsidP="00DE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D6DFC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3BEC5CF" wp14:editId="28B78E16">
              <wp:simplePos x="0" y="0"/>
              <wp:positionH relativeFrom="column">
                <wp:posOffset>-720090</wp:posOffset>
              </wp:positionH>
              <wp:positionV relativeFrom="page">
                <wp:posOffset>9960610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14A049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EC5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56.7pt;margin-top:784.3pt;width:566.95pt;height:28.3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" stroked="f">
              <v:textbox>
                <w:txbxContent>
                  <w:p w14:paraId="6C14A049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54BE" w14:textId="77777777" w:rsidR="00DE278C" w:rsidRDefault="00DE278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9781729" wp14:editId="7F1D5263">
              <wp:simplePos x="0" y="0"/>
              <wp:positionH relativeFrom="column">
                <wp:posOffset>-777240</wp:posOffset>
              </wp:positionH>
              <wp:positionV relativeFrom="page">
                <wp:posOffset>9922510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2F6966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14:paraId="11EB15EC" w14:textId="77777777" w:rsidR="00DE278C" w:rsidRDefault="00DE278C" w:rsidP="00DE278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14:paraId="02B4B281" w14:textId="77777777" w:rsidR="00DE278C" w:rsidRDefault="00DE278C" w:rsidP="00DE278C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817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1.2pt;margin-top:781.3pt;width:567pt;height:3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" stroked="f">
              <v:textbox style="mso-fit-shape-to-text:t">
                <w:txbxContent>
                  <w:p w14:paraId="0C2F6966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14:paraId="11EB15EC" w14:textId="77777777" w:rsidR="00DE278C" w:rsidRDefault="00DE278C" w:rsidP="00DE278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14:paraId="02B4B281" w14:textId="77777777" w:rsidR="00DE278C" w:rsidRDefault="00DE278C" w:rsidP="00DE278C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6540E" w14:textId="77777777" w:rsidR="00B702B0" w:rsidRDefault="00B702B0" w:rsidP="00DE278C">
      <w:pPr>
        <w:spacing w:after="0" w:line="240" w:lineRule="auto"/>
      </w:pPr>
      <w:r>
        <w:separator/>
      </w:r>
    </w:p>
  </w:footnote>
  <w:footnote w:type="continuationSeparator" w:id="0">
    <w:p w14:paraId="2BBECF6E" w14:textId="77777777" w:rsidR="00B702B0" w:rsidRDefault="00B702B0" w:rsidP="00DE2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AAF5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F10194E" wp14:editId="17A79FED">
          <wp:extent cx="2962662" cy="1133858"/>
          <wp:effectExtent l="0" t="0" r="0" b="952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2F36D2" w14:textId="77777777" w:rsidR="00DE278C" w:rsidRDefault="00DE278C">
    <w:pPr>
      <w:pStyle w:val="Zhlav"/>
    </w:pPr>
  </w:p>
  <w:p w14:paraId="1056EA83" w14:textId="77777777" w:rsidR="00DE278C" w:rsidRDefault="00DE27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1D43A" w14:textId="77777777" w:rsidR="00DE278C" w:rsidRDefault="00DE278C" w:rsidP="00DE278C">
    <w:pPr>
      <w:pStyle w:val="Zhlav"/>
      <w:jc w:val="center"/>
    </w:pPr>
    <w:r>
      <w:rPr>
        <w:noProof/>
        <w:lang w:eastAsia="cs-CZ"/>
      </w:rPr>
      <w:drawing>
        <wp:inline distT="0" distB="0" distL="0" distR="0" wp14:anchorId="4602DB79" wp14:editId="76AA7EE1">
          <wp:extent cx="2962662" cy="1133858"/>
          <wp:effectExtent l="0" t="0" r="0" b="9525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7A562" w14:textId="77777777" w:rsidR="00DE278C" w:rsidRDefault="00DE278C">
    <w:pPr>
      <w:pStyle w:val="Zhlav"/>
    </w:pPr>
  </w:p>
  <w:p w14:paraId="4930AB98" w14:textId="77777777" w:rsidR="00DE278C" w:rsidRDefault="00DE278C" w:rsidP="00DE278C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78C"/>
    <w:rsid w:val="0003318E"/>
    <w:rsid w:val="00087A15"/>
    <w:rsid w:val="000949DE"/>
    <w:rsid w:val="000A2F04"/>
    <w:rsid w:val="000C4099"/>
    <w:rsid w:val="000C76FB"/>
    <w:rsid w:val="000F6C33"/>
    <w:rsid w:val="001050CC"/>
    <w:rsid w:val="001100E6"/>
    <w:rsid w:val="001166B7"/>
    <w:rsid w:val="0016228D"/>
    <w:rsid w:val="001B1BB5"/>
    <w:rsid w:val="001B4005"/>
    <w:rsid w:val="00201F18"/>
    <w:rsid w:val="00222FFB"/>
    <w:rsid w:val="00230658"/>
    <w:rsid w:val="00233171"/>
    <w:rsid w:val="00251797"/>
    <w:rsid w:val="002B1902"/>
    <w:rsid w:val="002B5B88"/>
    <w:rsid w:val="002B6DAF"/>
    <w:rsid w:val="002D6339"/>
    <w:rsid w:val="002E11A0"/>
    <w:rsid w:val="002F2405"/>
    <w:rsid w:val="00307EEA"/>
    <w:rsid w:val="00317403"/>
    <w:rsid w:val="00341131"/>
    <w:rsid w:val="003455A9"/>
    <w:rsid w:val="00393821"/>
    <w:rsid w:val="003C57A6"/>
    <w:rsid w:val="003C79E3"/>
    <w:rsid w:val="003F7B70"/>
    <w:rsid w:val="00404351"/>
    <w:rsid w:val="00413026"/>
    <w:rsid w:val="00421A54"/>
    <w:rsid w:val="004730B2"/>
    <w:rsid w:val="00474EC4"/>
    <w:rsid w:val="0048402C"/>
    <w:rsid w:val="004A06E7"/>
    <w:rsid w:val="004C76A9"/>
    <w:rsid w:val="004E4372"/>
    <w:rsid w:val="00536FB6"/>
    <w:rsid w:val="00543093"/>
    <w:rsid w:val="005768F6"/>
    <w:rsid w:val="00583957"/>
    <w:rsid w:val="00592F46"/>
    <w:rsid w:val="005932A8"/>
    <w:rsid w:val="005A7167"/>
    <w:rsid w:val="005E3393"/>
    <w:rsid w:val="005F5EB2"/>
    <w:rsid w:val="0063156A"/>
    <w:rsid w:val="00645ECE"/>
    <w:rsid w:val="00661E25"/>
    <w:rsid w:val="00672C8D"/>
    <w:rsid w:val="006761BD"/>
    <w:rsid w:val="006E54AE"/>
    <w:rsid w:val="006F5B3E"/>
    <w:rsid w:val="006F7FA7"/>
    <w:rsid w:val="00717E84"/>
    <w:rsid w:val="00745200"/>
    <w:rsid w:val="0076009E"/>
    <w:rsid w:val="007B127F"/>
    <w:rsid w:val="007B6A0C"/>
    <w:rsid w:val="007D049B"/>
    <w:rsid w:val="007E211D"/>
    <w:rsid w:val="007E6AFB"/>
    <w:rsid w:val="008031E9"/>
    <w:rsid w:val="0083179E"/>
    <w:rsid w:val="0084383E"/>
    <w:rsid w:val="00846CFE"/>
    <w:rsid w:val="00855B34"/>
    <w:rsid w:val="0087651B"/>
    <w:rsid w:val="008B1224"/>
    <w:rsid w:val="008E39B7"/>
    <w:rsid w:val="008F0438"/>
    <w:rsid w:val="008F2ED0"/>
    <w:rsid w:val="009202E8"/>
    <w:rsid w:val="0096655B"/>
    <w:rsid w:val="009674BE"/>
    <w:rsid w:val="00972069"/>
    <w:rsid w:val="0097270D"/>
    <w:rsid w:val="00993FB6"/>
    <w:rsid w:val="009D7C41"/>
    <w:rsid w:val="009D7FC2"/>
    <w:rsid w:val="00A11267"/>
    <w:rsid w:val="00A1693A"/>
    <w:rsid w:val="00A40BB3"/>
    <w:rsid w:val="00A80E2D"/>
    <w:rsid w:val="00AC3892"/>
    <w:rsid w:val="00AC3C39"/>
    <w:rsid w:val="00B341F2"/>
    <w:rsid w:val="00B42A97"/>
    <w:rsid w:val="00B702B0"/>
    <w:rsid w:val="00B75C75"/>
    <w:rsid w:val="00BE09D7"/>
    <w:rsid w:val="00BE69E0"/>
    <w:rsid w:val="00BF3176"/>
    <w:rsid w:val="00C239EF"/>
    <w:rsid w:val="00C46A38"/>
    <w:rsid w:val="00C64941"/>
    <w:rsid w:val="00C80A8C"/>
    <w:rsid w:val="00C860BE"/>
    <w:rsid w:val="00D234C8"/>
    <w:rsid w:val="00D32DCE"/>
    <w:rsid w:val="00D36936"/>
    <w:rsid w:val="00D41DBE"/>
    <w:rsid w:val="00D44712"/>
    <w:rsid w:val="00D505FF"/>
    <w:rsid w:val="00D51D6D"/>
    <w:rsid w:val="00D61B31"/>
    <w:rsid w:val="00D80970"/>
    <w:rsid w:val="00D924B5"/>
    <w:rsid w:val="00DA2D1F"/>
    <w:rsid w:val="00DE278C"/>
    <w:rsid w:val="00DE4633"/>
    <w:rsid w:val="00E0387D"/>
    <w:rsid w:val="00E359E2"/>
    <w:rsid w:val="00E4230D"/>
    <w:rsid w:val="00E53EA2"/>
    <w:rsid w:val="00E547B8"/>
    <w:rsid w:val="00E6572C"/>
    <w:rsid w:val="00E770FD"/>
    <w:rsid w:val="00EB0305"/>
    <w:rsid w:val="00EB7A3B"/>
    <w:rsid w:val="00ED1641"/>
    <w:rsid w:val="00EE771F"/>
    <w:rsid w:val="00EF5530"/>
    <w:rsid w:val="00F02E27"/>
    <w:rsid w:val="00F42A33"/>
    <w:rsid w:val="00F5224D"/>
    <w:rsid w:val="00F578DC"/>
    <w:rsid w:val="00F70768"/>
    <w:rsid w:val="00F72E85"/>
    <w:rsid w:val="00F96CD0"/>
    <w:rsid w:val="00FB6F84"/>
    <w:rsid w:val="00FB7340"/>
    <w:rsid w:val="00FC0932"/>
    <w:rsid w:val="00FC4F65"/>
    <w:rsid w:val="00FD066A"/>
    <w:rsid w:val="00FD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02CDF"/>
  <w15:chartTrackingRefBased/>
  <w15:docId w15:val="{39D3E3E5-2C86-4F55-A89A-3446E637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2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78C"/>
  </w:style>
  <w:style w:type="paragraph" w:styleId="Zpat">
    <w:name w:val="footer"/>
    <w:basedOn w:val="Normln"/>
    <w:link w:val="ZpatChar"/>
    <w:uiPriority w:val="99"/>
    <w:unhideWhenUsed/>
    <w:rsid w:val="00DE2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78C"/>
  </w:style>
  <w:style w:type="character" w:styleId="Hypertextovodkaz">
    <w:name w:val="Hyperlink"/>
    <w:basedOn w:val="Standardnpsmoodstavce"/>
    <w:uiPriority w:val="99"/>
    <w:unhideWhenUsed/>
    <w:rsid w:val="006F7FA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E2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80E2D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4A06E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4A06E7"/>
    <w:rPr>
      <w:i/>
      <w:iCs/>
    </w:rPr>
  </w:style>
  <w:style w:type="paragraph" w:styleId="Bezmezer">
    <w:name w:val="No Spacing"/>
    <w:uiPriority w:val="1"/>
    <w:qFormat/>
    <w:rsid w:val="003F7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kviff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1950C859AEB44A90D423ABF2C76C81" ma:contentTypeVersion="8" ma:contentTypeDescription="Vytvoří nový dokument" ma:contentTypeScope="" ma:versionID="ef94278a11d9d44e53364d8ee3ebdcd8">
  <xsd:schema xmlns:xsd="http://www.w3.org/2001/XMLSchema" xmlns:xs="http://www.w3.org/2001/XMLSchema" xmlns:p="http://schemas.microsoft.com/office/2006/metadata/properties" xmlns:ns3="c0fd66b8-d973-4bfb-a2a2-f38eb689ab19" targetNamespace="http://schemas.microsoft.com/office/2006/metadata/properties" ma:root="true" ma:fieldsID="564ac410f04630afb195e87c2746a885" ns3:_="">
    <xsd:import namespace="c0fd66b8-d973-4bfb-a2a2-f38eb689ab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66b8-d973-4bfb-a2a2-f38eb689ab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612783-451B-4FDF-B2E4-2524884E37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1CB3-7556-4B8B-BCFA-F2728B1A9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FF047-63CF-40A7-AE13-2CDEC077FC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66b8-d973-4bfb-a2a2-f38eb689a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Adela Janku</dc:creator>
  <cp:keywords/>
  <dc:description/>
  <cp:lastModifiedBy>Jan N</cp:lastModifiedBy>
  <cp:revision>21</cp:revision>
  <cp:lastPrinted>2020-06-01T08:34:00Z</cp:lastPrinted>
  <dcterms:created xsi:type="dcterms:W3CDTF">2020-05-26T08:28:00Z</dcterms:created>
  <dcterms:modified xsi:type="dcterms:W3CDTF">2020-06-26T20:11:00Z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0x0101003B1950C859AEB44A90D423ABF2C76C81</vt:lpwstr>
  </property>
</Properties>
</file>