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572" w:rsidRPr="003F42EB" w:rsidRDefault="0061420B" w:rsidP="00661572">
      <w:pPr>
        <w:suppressAutoHyphens/>
        <w:autoSpaceDN w:val="0"/>
        <w:spacing w:after="0" w:line="240" w:lineRule="auto"/>
        <w:jc w:val="both"/>
        <w:textAlignment w:val="baseline"/>
        <w:rPr>
          <w:rFonts w:eastAsia="Times New Roman" w:cs="Arial"/>
          <w:kern w:val="3"/>
          <w:sz w:val="24"/>
          <w:szCs w:val="24"/>
          <w:lang w:val="en-US" w:eastAsia="cs-CZ"/>
        </w:rPr>
      </w:pPr>
      <w:r>
        <w:rPr>
          <w:rFonts w:eastAsia="Times New Roman" w:cs="Arial"/>
          <w:b/>
          <w:bCs/>
          <w:kern w:val="3"/>
          <w:sz w:val="24"/>
          <w:szCs w:val="24"/>
          <w:lang w:val="en-US" w:eastAsia="cs-CZ"/>
        </w:rPr>
        <w:t>Organizer of the 51</w:t>
      </w:r>
      <w:r>
        <w:rPr>
          <w:rFonts w:eastAsia="Times New Roman" w:cs="Arial"/>
          <w:b/>
          <w:bCs/>
          <w:kern w:val="3"/>
          <w:sz w:val="24"/>
          <w:szCs w:val="24"/>
          <w:vertAlign w:val="superscript"/>
          <w:lang w:val="en-US" w:eastAsia="cs-CZ"/>
        </w:rPr>
        <w:t>st</w:t>
      </w:r>
      <w:r w:rsidR="00661572" w:rsidRPr="003F42EB">
        <w:rPr>
          <w:rFonts w:eastAsia="Times New Roman" w:cs="Arial"/>
          <w:b/>
          <w:bCs/>
          <w:kern w:val="3"/>
          <w:sz w:val="24"/>
          <w:szCs w:val="24"/>
          <w:lang w:val="en-US" w:eastAsia="cs-CZ"/>
        </w:rPr>
        <w:t xml:space="preserve"> Karlovy Vary IFF 201</w:t>
      </w:r>
      <w:r>
        <w:rPr>
          <w:rFonts w:eastAsia="Times New Roman" w:cs="Arial"/>
          <w:b/>
          <w:bCs/>
          <w:kern w:val="3"/>
          <w:sz w:val="24"/>
          <w:szCs w:val="24"/>
          <w:lang w:val="en-US" w:eastAsia="cs-CZ"/>
        </w:rPr>
        <w:t>6</w:t>
      </w:r>
      <w:r w:rsidR="00661572">
        <w:rPr>
          <w:rFonts w:eastAsia="Times New Roman" w:cs="Arial"/>
          <w:b/>
          <w:bCs/>
          <w:kern w:val="3"/>
          <w:sz w:val="24"/>
          <w:szCs w:val="24"/>
          <w:lang w:val="en-US" w:eastAsia="cs-CZ"/>
        </w:rPr>
        <w:t xml:space="preserve">: Film </w:t>
      </w:r>
      <w:proofErr w:type="spellStart"/>
      <w:r w:rsidR="00661572">
        <w:rPr>
          <w:rFonts w:eastAsia="Times New Roman" w:cs="Arial"/>
          <w:b/>
          <w:bCs/>
          <w:kern w:val="3"/>
          <w:sz w:val="24"/>
          <w:szCs w:val="24"/>
          <w:lang w:val="en-US" w:eastAsia="cs-CZ"/>
        </w:rPr>
        <w:t>Servis</w:t>
      </w:r>
      <w:proofErr w:type="spellEnd"/>
      <w:r w:rsidR="00661572" w:rsidRPr="003F42EB">
        <w:rPr>
          <w:rFonts w:eastAsia="Times New Roman" w:cs="Arial"/>
          <w:b/>
          <w:bCs/>
          <w:kern w:val="3"/>
          <w:sz w:val="24"/>
          <w:szCs w:val="24"/>
          <w:lang w:val="en-US" w:eastAsia="cs-CZ"/>
        </w:rPr>
        <w:t xml:space="preserve"> Festival Karlovy Vary, </w:t>
      </w:r>
      <w:proofErr w:type="spellStart"/>
      <w:r w:rsidR="00661572" w:rsidRPr="003F42EB">
        <w:rPr>
          <w:rFonts w:eastAsia="Times New Roman" w:cs="Arial"/>
          <w:b/>
          <w:bCs/>
          <w:kern w:val="3"/>
          <w:sz w:val="24"/>
          <w:szCs w:val="24"/>
          <w:lang w:val="en-US" w:eastAsia="cs-CZ"/>
        </w:rPr>
        <w:t>a.s</w:t>
      </w:r>
      <w:proofErr w:type="spellEnd"/>
      <w:r w:rsidR="00661572" w:rsidRPr="003F42EB">
        <w:rPr>
          <w:rFonts w:eastAsia="Times New Roman" w:cs="Arial"/>
          <w:b/>
          <w:bCs/>
          <w:kern w:val="3"/>
          <w:sz w:val="24"/>
          <w:szCs w:val="24"/>
          <w:lang w:val="en-US" w:eastAsia="cs-CZ"/>
        </w:rPr>
        <w:t>.</w:t>
      </w:r>
    </w:p>
    <w:p w:rsidR="00661572" w:rsidRPr="003F42EB" w:rsidRDefault="00661572" w:rsidP="00661572">
      <w:pPr>
        <w:suppressAutoHyphens/>
        <w:autoSpaceDN w:val="0"/>
        <w:spacing w:after="0" w:line="240" w:lineRule="auto"/>
        <w:jc w:val="both"/>
        <w:textAlignment w:val="baseline"/>
        <w:rPr>
          <w:rFonts w:eastAsia="Times New Roman" w:cs="Arial"/>
          <w:kern w:val="3"/>
          <w:sz w:val="24"/>
          <w:szCs w:val="24"/>
          <w:lang w:val="en-US" w:eastAsia="cs-CZ"/>
        </w:rPr>
      </w:pPr>
    </w:p>
    <w:p w:rsidR="00661572" w:rsidRDefault="0061420B" w:rsidP="00EB0080">
      <w:pPr>
        <w:rPr>
          <w:rFonts w:cs="Arial"/>
          <w:b/>
          <w:sz w:val="24"/>
          <w:szCs w:val="24"/>
          <w:lang w:val="en-US"/>
        </w:rPr>
      </w:pPr>
      <w:r>
        <w:rPr>
          <w:rFonts w:cs="Arial"/>
          <w:b/>
          <w:sz w:val="24"/>
          <w:szCs w:val="24"/>
          <w:lang w:val="en-US"/>
        </w:rPr>
        <w:t>Organizers of the 51</w:t>
      </w:r>
      <w:r>
        <w:rPr>
          <w:rFonts w:cs="Arial"/>
          <w:b/>
          <w:sz w:val="24"/>
          <w:szCs w:val="24"/>
          <w:vertAlign w:val="superscript"/>
          <w:lang w:val="en-US"/>
        </w:rPr>
        <w:t>st</w:t>
      </w:r>
      <w:r w:rsidR="00661572" w:rsidRPr="003F42EB">
        <w:rPr>
          <w:rFonts w:cs="Arial"/>
          <w:b/>
          <w:sz w:val="24"/>
          <w:szCs w:val="24"/>
          <w:lang w:val="en-US"/>
        </w:rPr>
        <w:t xml:space="preserve"> Karlovy Vary IFF thanks to all partners which help to organize the festival.</w:t>
      </w:r>
    </w:p>
    <w:p w:rsidR="00E85C94" w:rsidRDefault="00E85C94" w:rsidP="00EB0080">
      <w:pPr>
        <w:rPr>
          <w:rFonts w:cs="Arial"/>
          <w:sz w:val="24"/>
          <w:szCs w:val="24"/>
          <w:lang w:val="en-US"/>
        </w:rPr>
      </w:pPr>
    </w:p>
    <w:p w:rsidR="00661572" w:rsidRPr="003F42EB" w:rsidRDefault="0061420B" w:rsidP="00661572">
      <w:pPr>
        <w:spacing w:line="240" w:lineRule="auto"/>
        <w:jc w:val="both"/>
        <w:rPr>
          <w:rFonts w:cs="Arial"/>
          <w:sz w:val="24"/>
          <w:szCs w:val="24"/>
          <w:lang w:val="en-US"/>
        </w:rPr>
      </w:pPr>
      <w:r>
        <w:rPr>
          <w:rFonts w:cs="Arial"/>
          <w:sz w:val="24"/>
          <w:szCs w:val="24"/>
          <w:lang w:val="en-US"/>
        </w:rPr>
        <w:t>51</w:t>
      </w:r>
      <w:r>
        <w:rPr>
          <w:rFonts w:cs="Arial"/>
          <w:sz w:val="24"/>
          <w:szCs w:val="24"/>
          <w:vertAlign w:val="superscript"/>
          <w:lang w:val="en-US"/>
        </w:rPr>
        <w:t>st</w:t>
      </w:r>
      <w:r w:rsidR="00661572" w:rsidRPr="003F42EB">
        <w:rPr>
          <w:rFonts w:cs="Arial"/>
          <w:sz w:val="24"/>
          <w:szCs w:val="24"/>
          <w:lang w:val="en-US"/>
        </w:rPr>
        <w:t xml:space="preserve"> Karlovy Vary IFF is supported by: </w:t>
      </w:r>
    </w:p>
    <w:p w:rsidR="00661572" w:rsidRPr="0061420B" w:rsidRDefault="00661572" w:rsidP="00661572">
      <w:pPr>
        <w:tabs>
          <w:tab w:val="left" w:pos="3828"/>
        </w:tabs>
        <w:spacing w:line="240" w:lineRule="auto"/>
        <w:jc w:val="both"/>
        <w:rPr>
          <w:rFonts w:cs="Arial"/>
          <w:b/>
          <w:bCs/>
          <w:sz w:val="24"/>
          <w:szCs w:val="24"/>
          <w:highlight w:val="yellow"/>
          <w:lang w:val="en-US"/>
        </w:rPr>
      </w:pPr>
      <w:r>
        <w:rPr>
          <w:rFonts w:cs="Arial"/>
          <w:b/>
          <w:bCs/>
          <w:sz w:val="24"/>
          <w:szCs w:val="24"/>
          <w:lang w:val="en-US"/>
        </w:rPr>
        <w:tab/>
      </w:r>
      <w:r w:rsidRPr="00EB0080">
        <w:rPr>
          <w:rFonts w:cs="Arial"/>
          <w:b/>
          <w:bCs/>
          <w:sz w:val="24"/>
          <w:szCs w:val="24"/>
          <w:lang w:val="en-US"/>
        </w:rPr>
        <w:t xml:space="preserve">Ministry of Culture Czech Republic </w:t>
      </w:r>
    </w:p>
    <w:p w:rsidR="00661572" w:rsidRPr="00EB0080" w:rsidRDefault="00661572" w:rsidP="00661572">
      <w:pPr>
        <w:tabs>
          <w:tab w:val="left" w:pos="3828"/>
        </w:tabs>
        <w:suppressAutoHyphens/>
        <w:autoSpaceDN w:val="0"/>
        <w:spacing w:after="480" w:line="240" w:lineRule="auto"/>
        <w:jc w:val="both"/>
        <w:textAlignment w:val="baseline"/>
        <w:outlineLvl w:val="0"/>
        <w:rPr>
          <w:rFonts w:eastAsia="Times New Roman" w:cs="Arial"/>
          <w:b/>
          <w:bCs/>
          <w:kern w:val="3"/>
          <w:sz w:val="24"/>
          <w:szCs w:val="24"/>
          <w:lang w:val="en-US"/>
        </w:rPr>
      </w:pPr>
      <w:r w:rsidRPr="00EB0080">
        <w:rPr>
          <w:rFonts w:eastAsia="Times New Roman" w:cs="Arial"/>
          <w:kern w:val="3"/>
          <w:sz w:val="24"/>
          <w:szCs w:val="24"/>
          <w:lang w:val="en-US" w:eastAsia="cs-CZ"/>
        </w:rPr>
        <w:t xml:space="preserve">General partner: </w:t>
      </w:r>
      <w:r w:rsidRPr="00EB0080">
        <w:rPr>
          <w:rFonts w:eastAsia="Times New Roman" w:cs="Arial"/>
          <w:kern w:val="3"/>
          <w:sz w:val="24"/>
          <w:szCs w:val="24"/>
          <w:lang w:val="en-US" w:eastAsia="cs-CZ"/>
        </w:rPr>
        <w:tab/>
      </w:r>
      <w:r w:rsidRPr="00EB0080">
        <w:rPr>
          <w:rFonts w:eastAsia="Times New Roman" w:cs="Arial"/>
          <w:b/>
          <w:bCs/>
          <w:kern w:val="3"/>
          <w:sz w:val="24"/>
          <w:szCs w:val="24"/>
          <w:lang w:val="en-US"/>
        </w:rPr>
        <w:t>CEZ Group</w:t>
      </w:r>
    </w:p>
    <w:p w:rsidR="00EB0080" w:rsidRPr="00EB0080" w:rsidRDefault="00661572" w:rsidP="00661572">
      <w:pPr>
        <w:tabs>
          <w:tab w:val="left" w:pos="3828"/>
        </w:tabs>
        <w:spacing w:line="240" w:lineRule="auto"/>
        <w:jc w:val="both"/>
        <w:outlineLvl w:val="0"/>
        <w:rPr>
          <w:rFonts w:cs="Arial"/>
          <w:b/>
          <w:sz w:val="24"/>
          <w:szCs w:val="24"/>
          <w:lang w:val="en-US"/>
        </w:rPr>
      </w:pPr>
      <w:r w:rsidRPr="00EB0080">
        <w:rPr>
          <w:rFonts w:cs="Arial"/>
          <w:sz w:val="24"/>
          <w:szCs w:val="24"/>
          <w:lang w:val="en-US"/>
        </w:rPr>
        <w:t xml:space="preserve">Main partners: </w:t>
      </w:r>
      <w:r w:rsidRPr="00EB0080">
        <w:rPr>
          <w:rFonts w:cs="Arial"/>
          <w:sz w:val="24"/>
          <w:szCs w:val="24"/>
          <w:lang w:val="en-US"/>
        </w:rPr>
        <w:tab/>
      </w:r>
      <w:r w:rsidR="00EB0080" w:rsidRPr="00EB0080">
        <w:rPr>
          <w:rFonts w:cs="Arial"/>
          <w:b/>
          <w:sz w:val="24"/>
          <w:szCs w:val="24"/>
          <w:lang w:val="en-US"/>
        </w:rPr>
        <w:t xml:space="preserve">Vodafone Czech Republic </w:t>
      </w:r>
      <w:proofErr w:type="spellStart"/>
      <w:r w:rsidR="00EB0080" w:rsidRPr="00EB0080">
        <w:rPr>
          <w:rFonts w:cs="Arial"/>
          <w:b/>
          <w:sz w:val="24"/>
          <w:szCs w:val="24"/>
          <w:lang w:val="en-US"/>
        </w:rPr>
        <w:t>a.s</w:t>
      </w:r>
      <w:proofErr w:type="spellEnd"/>
      <w:r w:rsidR="00EB0080" w:rsidRPr="00EB0080">
        <w:rPr>
          <w:rFonts w:cs="Arial"/>
          <w:b/>
          <w:sz w:val="24"/>
          <w:szCs w:val="24"/>
          <w:lang w:val="en-US"/>
        </w:rPr>
        <w:t>.</w:t>
      </w:r>
    </w:p>
    <w:p w:rsidR="00661572" w:rsidRPr="00EB0080" w:rsidRDefault="00EB0080" w:rsidP="00661572">
      <w:pPr>
        <w:tabs>
          <w:tab w:val="left" w:pos="3828"/>
        </w:tabs>
        <w:spacing w:line="240" w:lineRule="auto"/>
        <w:jc w:val="both"/>
        <w:outlineLvl w:val="0"/>
        <w:rPr>
          <w:rFonts w:cs="Arial"/>
          <w:b/>
          <w:sz w:val="24"/>
          <w:szCs w:val="24"/>
          <w:lang w:val="en-US"/>
        </w:rPr>
      </w:pPr>
      <w:r w:rsidRPr="00EB0080">
        <w:rPr>
          <w:rFonts w:cs="Arial"/>
          <w:b/>
          <w:sz w:val="24"/>
          <w:szCs w:val="24"/>
          <w:lang w:val="en-US"/>
        </w:rPr>
        <w:tab/>
      </w:r>
      <w:r w:rsidR="00661572" w:rsidRPr="00EB0080">
        <w:rPr>
          <w:rFonts w:cs="Arial"/>
          <w:b/>
          <w:sz w:val="24"/>
          <w:szCs w:val="24"/>
          <w:lang w:val="en-US"/>
        </w:rPr>
        <w:t>RWE</w:t>
      </w:r>
    </w:p>
    <w:p w:rsidR="00661572" w:rsidRDefault="00661572" w:rsidP="00661572">
      <w:pPr>
        <w:tabs>
          <w:tab w:val="left" w:pos="3828"/>
        </w:tabs>
        <w:spacing w:after="280" w:line="240" w:lineRule="auto"/>
        <w:jc w:val="both"/>
        <w:outlineLvl w:val="0"/>
        <w:rPr>
          <w:rFonts w:cs="Arial"/>
          <w:b/>
          <w:sz w:val="24"/>
          <w:szCs w:val="24"/>
          <w:lang w:val="en-US"/>
        </w:rPr>
      </w:pPr>
      <w:r w:rsidRPr="00EB0080">
        <w:rPr>
          <w:rFonts w:cs="Arial"/>
          <w:b/>
          <w:sz w:val="24"/>
          <w:szCs w:val="24"/>
          <w:lang w:val="en-US"/>
        </w:rPr>
        <w:tab/>
        <w:t>City of Karlovy Vary</w:t>
      </w:r>
    </w:p>
    <w:p w:rsidR="00EB0080" w:rsidRPr="00EB0080" w:rsidRDefault="00EB0080" w:rsidP="00661572">
      <w:pPr>
        <w:tabs>
          <w:tab w:val="left" w:pos="3828"/>
        </w:tabs>
        <w:spacing w:after="280" w:line="240" w:lineRule="auto"/>
        <w:jc w:val="both"/>
        <w:outlineLvl w:val="0"/>
        <w:rPr>
          <w:rFonts w:cs="Arial"/>
          <w:sz w:val="24"/>
          <w:szCs w:val="24"/>
          <w:lang w:val="en-US"/>
        </w:rPr>
      </w:pPr>
      <w:r>
        <w:rPr>
          <w:rFonts w:cs="Arial"/>
          <w:b/>
          <w:sz w:val="24"/>
          <w:szCs w:val="24"/>
          <w:lang w:val="en-US"/>
        </w:rPr>
        <w:tab/>
        <w:t>Karlovy Vary Region</w:t>
      </w:r>
    </w:p>
    <w:p w:rsidR="00EB0080" w:rsidRPr="00EB0080" w:rsidRDefault="00661572" w:rsidP="00661572">
      <w:pPr>
        <w:tabs>
          <w:tab w:val="left" w:pos="3828"/>
        </w:tabs>
        <w:spacing w:line="240" w:lineRule="auto"/>
        <w:rPr>
          <w:rFonts w:cs="Arial"/>
          <w:b/>
          <w:sz w:val="24"/>
          <w:szCs w:val="24"/>
          <w:lang w:val="en-US"/>
        </w:rPr>
      </w:pPr>
      <w:r w:rsidRPr="00EB0080">
        <w:rPr>
          <w:rFonts w:cs="Arial"/>
          <w:sz w:val="24"/>
          <w:szCs w:val="24"/>
          <w:lang w:val="en-US"/>
        </w:rPr>
        <w:t xml:space="preserve">Partners: </w:t>
      </w:r>
      <w:r w:rsidRPr="00EB0080">
        <w:rPr>
          <w:rFonts w:cs="Arial"/>
          <w:b/>
          <w:sz w:val="24"/>
          <w:szCs w:val="24"/>
          <w:lang w:val="en-US"/>
        </w:rPr>
        <w:t xml:space="preserve"> </w:t>
      </w:r>
      <w:r w:rsidRPr="00EB0080">
        <w:rPr>
          <w:rFonts w:cs="Arial"/>
          <w:b/>
          <w:sz w:val="24"/>
          <w:szCs w:val="24"/>
          <w:lang w:val="en-US"/>
        </w:rPr>
        <w:tab/>
      </w:r>
      <w:proofErr w:type="spellStart"/>
      <w:r w:rsidR="00EB0080" w:rsidRPr="00EB0080">
        <w:rPr>
          <w:rFonts w:cs="Arial"/>
          <w:b/>
          <w:sz w:val="24"/>
          <w:szCs w:val="24"/>
          <w:lang w:val="en-US"/>
        </w:rPr>
        <w:t>UniCredit</w:t>
      </w:r>
      <w:proofErr w:type="spellEnd"/>
      <w:r w:rsidR="00EB0080" w:rsidRPr="00EB0080">
        <w:rPr>
          <w:rFonts w:cs="Arial"/>
          <w:b/>
          <w:sz w:val="24"/>
          <w:szCs w:val="24"/>
          <w:lang w:val="en-US"/>
        </w:rPr>
        <w:t xml:space="preserve"> Bank Czech Republic and Slovakia, </w:t>
      </w:r>
      <w:proofErr w:type="spellStart"/>
      <w:r w:rsidR="00EB0080" w:rsidRPr="00EB0080">
        <w:rPr>
          <w:rFonts w:cs="Arial"/>
          <w:b/>
          <w:sz w:val="24"/>
          <w:szCs w:val="24"/>
          <w:lang w:val="en-US"/>
        </w:rPr>
        <w:t>a.s</w:t>
      </w:r>
      <w:proofErr w:type="spellEnd"/>
      <w:r w:rsidR="00EB0080" w:rsidRPr="00EB0080">
        <w:rPr>
          <w:rFonts w:cs="Arial"/>
          <w:b/>
          <w:sz w:val="24"/>
          <w:szCs w:val="24"/>
          <w:lang w:val="en-US"/>
        </w:rPr>
        <w:t>.</w:t>
      </w:r>
    </w:p>
    <w:p w:rsidR="00661572" w:rsidRPr="00EB0080" w:rsidRDefault="00EB0080" w:rsidP="00661572">
      <w:pPr>
        <w:tabs>
          <w:tab w:val="left" w:pos="3828"/>
        </w:tabs>
        <w:spacing w:line="240" w:lineRule="auto"/>
        <w:rPr>
          <w:rFonts w:cs="Arial"/>
          <w:b/>
          <w:bCs/>
          <w:sz w:val="24"/>
          <w:szCs w:val="24"/>
        </w:rPr>
      </w:pPr>
      <w:r w:rsidRPr="00EB0080">
        <w:rPr>
          <w:rFonts w:cs="Arial"/>
          <w:b/>
          <w:sz w:val="24"/>
          <w:szCs w:val="24"/>
          <w:lang w:val="en-US"/>
        </w:rPr>
        <w:tab/>
      </w:r>
      <w:r w:rsidR="00661572" w:rsidRPr="00EB0080">
        <w:rPr>
          <w:rFonts w:cs="Arial"/>
          <w:b/>
          <w:bCs/>
          <w:sz w:val="24"/>
          <w:szCs w:val="24"/>
        </w:rPr>
        <w:t>UNIPETROL, a.s.</w:t>
      </w:r>
    </w:p>
    <w:p w:rsidR="00661572" w:rsidRPr="00EB0080" w:rsidRDefault="00661572" w:rsidP="00EB0080">
      <w:pPr>
        <w:tabs>
          <w:tab w:val="left" w:pos="3828"/>
        </w:tabs>
        <w:spacing w:line="240" w:lineRule="auto"/>
        <w:rPr>
          <w:rFonts w:cs="Arial"/>
          <w:b/>
          <w:bCs/>
          <w:sz w:val="24"/>
          <w:szCs w:val="24"/>
          <w:lang w:val="en-US"/>
        </w:rPr>
      </w:pPr>
      <w:r w:rsidRPr="00EB0080">
        <w:rPr>
          <w:rFonts w:cs="Arial"/>
          <w:b/>
          <w:bCs/>
        </w:rPr>
        <w:tab/>
      </w:r>
      <w:r w:rsidRPr="00EB0080">
        <w:rPr>
          <w:rFonts w:cs="Arial"/>
          <w:b/>
          <w:bCs/>
          <w:sz w:val="24"/>
          <w:szCs w:val="24"/>
          <w:lang w:val="en-US"/>
        </w:rPr>
        <w:t>KKCG investment group</w:t>
      </w:r>
    </w:p>
    <w:p w:rsidR="00661572" w:rsidRPr="00EB0080" w:rsidRDefault="00661572" w:rsidP="00661572">
      <w:pPr>
        <w:tabs>
          <w:tab w:val="left" w:pos="3828"/>
        </w:tabs>
        <w:spacing w:line="240" w:lineRule="auto"/>
        <w:rPr>
          <w:rFonts w:cs="Arial"/>
          <w:b/>
          <w:sz w:val="24"/>
          <w:szCs w:val="24"/>
          <w:lang w:val="en-US"/>
        </w:rPr>
      </w:pPr>
      <w:r w:rsidRPr="00EB0080">
        <w:rPr>
          <w:rFonts w:cs="Arial"/>
          <w:b/>
          <w:sz w:val="24"/>
          <w:szCs w:val="24"/>
          <w:lang w:val="en-US"/>
        </w:rPr>
        <w:tab/>
      </w:r>
      <w:proofErr w:type="spellStart"/>
      <w:r w:rsidRPr="00EB0080">
        <w:rPr>
          <w:rFonts w:cs="Arial"/>
          <w:b/>
          <w:sz w:val="24"/>
          <w:szCs w:val="24"/>
          <w:lang w:val="en-US"/>
        </w:rPr>
        <w:t>Lobkowicz</w:t>
      </w:r>
      <w:proofErr w:type="spellEnd"/>
      <w:r w:rsidRPr="00EB0080">
        <w:rPr>
          <w:rFonts w:cs="Arial"/>
          <w:b/>
          <w:sz w:val="24"/>
          <w:szCs w:val="24"/>
          <w:lang w:val="en-US"/>
        </w:rPr>
        <w:t xml:space="preserve"> Premium</w:t>
      </w:r>
    </w:p>
    <w:p w:rsidR="00661572" w:rsidRPr="00EB0080" w:rsidRDefault="00661572" w:rsidP="00661572">
      <w:pPr>
        <w:tabs>
          <w:tab w:val="left" w:pos="3828"/>
        </w:tabs>
        <w:spacing w:after="280" w:line="240" w:lineRule="auto"/>
        <w:rPr>
          <w:rFonts w:cs="Arial"/>
          <w:b/>
          <w:sz w:val="24"/>
          <w:szCs w:val="24"/>
          <w:lang w:val="en-US"/>
        </w:rPr>
      </w:pPr>
      <w:r w:rsidRPr="00EB0080">
        <w:rPr>
          <w:rFonts w:cs="Arial"/>
          <w:b/>
          <w:sz w:val="24"/>
          <w:szCs w:val="24"/>
          <w:lang w:val="en-US"/>
        </w:rPr>
        <w:tab/>
      </w:r>
      <w:proofErr w:type="gramStart"/>
      <w:r w:rsidRPr="00EB0080">
        <w:rPr>
          <w:rFonts w:cs="Arial"/>
          <w:b/>
          <w:sz w:val="24"/>
          <w:szCs w:val="24"/>
          <w:lang w:val="en-US"/>
        </w:rPr>
        <w:t>construction</w:t>
      </w:r>
      <w:proofErr w:type="gramEnd"/>
      <w:r w:rsidRPr="00EB0080">
        <w:rPr>
          <w:rFonts w:cs="Arial"/>
          <w:b/>
          <w:sz w:val="24"/>
          <w:szCs w:val="24"/>
          <w:lang w:val="en-US"/>
        </w:rPr>
        <w:t xml:space="preserve"> group EUROVIA CS</w:t>
      </w:r>
    </w:p>
    <w:p w:rsidR="00661572" w:rsidRPr="00EB0080" w:rsidRDefault="00661572" w:rsidP="00661572">
      <w:pPr>
        <w:tabs>
          <w:tab w:val="left" w:pos="3828"/>
        </w:tabs>
        <w:spacing w:line="240" w:lineRule="auto"/>
        <w:rPr>
          <w:lang w:eastAsia="cs-CZ"/>
        </w:rPr>
      </w:pPr>
      <w:r w:rsidRPr="00EB0080">
        <w:rPr>
          <w:rFonts w:cs="Arial"/>
          <w:sz w:val="24"/>
          <w:szCs w:val="24"/>
          <w:lang w:val="en-US"/>
        </w:rPr>
        <w:t>Official insurer:</w:t>
      </w:r>
      <w:r w:rsidRPr="00EB0080">
        <w:t xml:space="preserve"> </w:t>
      </w:r>
      <w:r w:rsidRPr="00EB0080">
        <w:tab/>
      </w:r>
      <w:r w:rsidRPr="00EB0080">
        <w:rPr>
          <w:rFonts w:cs="Arial"/>
          <w:b/>
          <w:sz w:val="24"/>
          <w:szCs w:val="24"/>
          <w:lang w:val="en-US"/>
        </w:rPr>
        <w:t>Allianz Insurance</w:t>
      </w:r>
    </w:p>
    <w:p w:rsidR="00661572" w:rsidRPr="00EB0080" w:rsidRDefault="00661572" w:rsidP="00661572">
      <w:pPr>
        <w:tabs>
          <w:tab w:val="left" w:pos="3828"/>
        </w:tabs>
        <w:spacing w:line="240" w:lineRule="auto"/>
        <w:rPr>
          <w:rFonts w:cs="Arial"/>
          <w:b/>
          <w:sz w:val="24"/>
          <w:szCs w:val="24"/>
          <w:lang w:val="en-US"/>
        </w:rPr>
      </w:pPr>
      <w:r w:rsidRPr="00EB0080">
        <w:rPr>
          <w:rFonts w:cs="Arial"/>
          <w:sz w:val="24"/>
          <w:szCs w:val="24"/>
          <w:lang w:val="en-US"/>
        </w:rPr>
        <w:t>Official car:</w:t>
      </w:r>
      <w:r w:rsidRPr="00EB0080">
        <w:rPr>
          <w:rFonts w:cs="Arial"/>
          <w:b/>
          <w:sz w:val="24"/>
          <w:szCs w:val="24"/>
          <w:lang w:val="en-US"/>
        </w:rPr>
        <w:tab/>
        <w:t>BMW</w:t>
      </w:r>
    </w:p>
    <w:p w:rsidR="00661572" w:rsidRPr="00EB0080" w:rsidRDefault="00661572" w:rsidP="00661572">
      <w:pPr>
        <w:tabs>
          <w:tab w:val="left" w:pos="3828"/>
        </w:tabs>
        <w:spacing w:line="240" w:lineRule="auto"/>
        <w:rPr>
          <w:rFonts w:cs="Arial"/>
          <w:b/>
          <w:sz w:val="24"/>
          <w:szCs w:val="24"/>
          <w:lang w:val="en-US"/>
        </w:rPr>
      </w:pPr>
      <w:r w:rsidRPr="00EB0080">
        <w:rPr>
          <w:rFonts w:cs="Arial"/>
          <w:sz w:val="24"/>
          <w:szCs w:val="24"/>
          <w:lang w:val="en-US"/>
        </w:rPr>
        <w:t>Official beverage:</w:t>
      </w:r>
      <w:r w:rsidRPr="00EB0080">
        <w:rPr>
          <w:rFonts w:cs="Arial"/>
          <w:b/>
          <w:sz w:val="24"/>
          <w:szCs w:val="24"/>
          <w:lang w:val="en-US"/>
        </w:rPr>
        <w:tab/>
      </w:r>
      <w:proofErr w:type="spellStart"/>
      <w:r w:rsidRPr="00EB0080">
        <w:rPr>
          <w:rFonts w:cs="Arial"/>
          <w:b/>
          <w:sz w:val="24"/>
          <w:szCs w:val="24"/>
          <w:lang w:val="en-US"/>
        </w:rPr>
        <w:t>Karlovarská</w:t>
      </w:r>
      <w:proofErr w:type="spellEnd"/>
      <w:r w:rsidRPr="00EB0080">
        <w:rPr>
          <w:rFonts w:cs="Arial"/>
          <w:b/>
          <w:sz w:val="24"/>
          <w:szCs w:val="24"/>
          <w:lang w:val="en-US"/>
        </w:rPr>
        <w:t xml:space="preserve"> </w:t>
      </w:r>
      <w:proofErr w:type="spellStart"/>
      <w:r w:rsidRPr="00EB0080">
        <w:rPr>
          <w:rFonts w:cs="Arial"/>
          <w:b/>
          <w:sz w:val="24"/>
          <w:szCs w:val="24"/>
          <w:lang w:val="en-US"/>
        </w:rPr>
        <w:t>Korunní</w:t>
      </w:r>
      <w:proofErr w:type="spellEnd"/>
      <w:r w:rsidRPr="00EB0080">
        <w:rPr>
          <w:rFonts w:cs="Arial"/>
          <w:b/>
          <w:sz w:val="24"/>
          <w:szCs w:val="24"/>
          <w:lang w:val="en-US"/>
        </w:rPr>
        <w:t xml:space="preserve"> </w:t>
      </w:r>
    </w:p>
    <w:p w:rsidR="00EB0080" w:rsidRPr="00EB0080" w:rsidRDefault="00EB0080" w:rsidP="00EB0080">
      <w:pPr>
        <w:tabs>
          <w:tab w:val="left" w:pos="3828"/>
        </w:tabs>
        <w:spacing w:line="240" w:lineRule="auto"/>
        <w:rPr>
          <w:rFonts w:cs="Arial"/>
          <w:b/>
          <w:sz w:val="24"/>
          <w:szCs w:val="24"/>
          <w:lang w:val="en-US"/>
        </w:rPr>
      </w:pPr>
      <w:r w:rsidRPr="00EB0080">
        <w:rPr>
          <w:rFonts w:cs="Arial"/>
          <w:sz w:val="24"/>
          <w:szCs w:val="24"/>
          <w:lang w:val="en-US"/>
        </w:rPr>
        <w:t>Official champagne:</w:t>
      </w:r>
      <w:r w:rsidRPr="00EB0080">
        <w:rPr>
          <w:rFonts w:cs="Arial"/>
          <w:sz w:val="24"/>
          <w:szCs w:val="24"/>
          <w:lang w:val="en-US"/>
        </w:rPr>
        <w:tab/>
      </w:r>
      <w:r w:rsidRPr="00EB0080">
        <w:rPr>
          <w:rFonts w:cs="Arial"/>
          <w:b/>
          <w:sz w:val="24"/>
          <w:szCs w:val="24"/>
          <w:lang w:val="en-US"/>
        </w:rPr>
        <w:t xml:space="preserve">Moët &amp; </w:t>
      </w:r>
      <w:proofErr w:type="spellStart"/>
      <w:r w:rsidRPr="00EB0080">
        <w:rPr>
          <w:rFonts w:cs="Arial"/>
          <w:b/>
          <w:sz w:val="24"/>
          <w:szCs w:val="24"/>
          <w:lang w:val="en-US"/>
        </w:rPr>
        <w:t>Chandon</w:t>
      </w:r>
      <w:proofErr w:type="spellEnd"/>
    </w:p>
    <w:p w:rsidR="00EB0080" w:rsidRPr="00EB0080" w:rsidRDefault="00EB0080" w:rsidP="00EB0080">
      <w:pPr>
        <w:tabs>
          <w:tab w:val="left" w:pos="3828"/>
        </w:tabs>
        <w:spacing w:line="240" w:lineRule="auto"/>
        <w:rPr>
          <w:rFonts w:cs="Arial"/>
          <w:b/>
          <w:sz w:val="24"/>
          <w:szCs w:val="24"/>
          <w:lang w:val="en-US"/>
        </w:rPr>
      </w:pPr>
      <w:r w:rsidRPr="00EB0080">
        <w:rPr>
          <w:rFonts w:cs="Arial"/>
          <w:sz w:val="24"/>
          <w:szCs w:val="24"/>
          <w:lang w:val="en-US"/>
        </w:rPr>
        <w:t xml:space="preserve">Official coffee: </w:t>
      </w:r>
      <w:r w:rsidRPr="00EB0080">
        <w:rPr>
          <w:rFonts w:cs="Arial"/>
          <w:sz w:val="24"/>
          <w:szCs w:val="24"/>
          <w:lang w:val="en-US"/>
        </w:rPr>
        <w:tab/>
      </w:r>
      <w:r w:rsidRPr="00EB0080">
        <w:rPr>
          <w:rFonts w:cs="Arial"/>
          <w:b/>
          <w:sz w:val="24"/>
          <w:szCs w:val="24"/>
          <w:lang w:val="en-US"/>
        </w:rPr>
        <w:t>Nespresso</w:t>
      </w:r>
    </w:p>
    <w:p w:rsidR="00EB0080" w:rsidRPr="00EB0080" w:rsidRDefault="00EB0080" w:rsidP="00EB0080">
      <w:pPr>
        <w:tabs>
          <w:tab w:val="left" w:pos="3828"/>
        </w:tabs>
        <w:spacing w:line="240" w:lineRule="auto"/>
        <w:rPr>
          <w:rFonts w:cs="Arial"/>
          <w:b/>
          <w:sz w:val="24"/>
          <w:szCs w:val="24"/>
        </w:rPr>
      </w:pPr>
      <w:r w:rsidRPr="00EB0080">
        <w:rPr>
          <w:rFonts w:cs="Arial"/>
          <w:sz w:val="24"/>
          <w:szCs w:val="24"/>
          <w:lang w:val="en-US"/>
        </w:rPr>
        <w:t>Official drink:</w:t>
      </w:r>
      <w:r w:rsidRPr="00EB0080">
        <w:rPr>
          <w:rFonts w:cs="Arial"/>
          <w:b/>
          <w:sz w:val="24"/>
          <w:szCs w:val="24"/>
        </w:rPr>
        <w:t xml:space="preserve"> </w:t>
      </w:r>
      <w:r w:rsidRPr="00EB0080">
        <w:rPr>
          <w:rFonts w:cs="Arial"/>
          <w:b/>
          <w:sz w:val="24"/>
          <w:szCs w:val="24"/>
        </w:rPr>
        <w:tab/>
      </w:r>
      <w:proofErr w:type="spellStart"/>
      <w:r w:rsidRPr="00EB0080">
        <w:rPr>
          <w:rFonts w:cs="Arial"/>
          <w:b/>
          <w:sz w:val="24"/>
          <w:szCs w:val="24"/>
        </w:rPr>
        <w:t>Finlandia</w:t>
      </w:r>
      <w:proofErr w:type="spellEnd"/>
      <w:r w:rsidRPr="00EB0080">
        <w:rPr>
          <w:rFonts w:cs="Arial"/>
          <w:b/>
          <w:sz w:val="24"/>
          <w:szCs w:val="24"/>
        </w:rPr>
        <w:t xml:space="preserve"> Vodka</w:t>
      </w:r>
    </w:p>
    <w:p w:rsidR="00EB0080" w:rsidRPr="00EB0080" w:rsidRDefault="00EB0080" w:rsidP="00EB0080">
      <w:pPr>
        <w:pStyle w:val="Prosttext"/>
        <w:tabs>
          <w:tab w:val="left" w:pos="3828"/>
        </w:tabs>
        <w:spacing w:after="200"/>
        <w:rPr>
          <w:rFonts w:ascii="Arial" w:hAnsi="Arial" w:cs="Arial"/>
          <w:b/>
          <w:sz w:val="24"/>
          <w:szCs w:val="24"/>
          <w:lang w:val="en-US"/>
        </w:rPr>
      </w:pPr>
      <w:r w:rsidRPr="00EB0080">
        <w:rPr>
          <w:rFonts w:ascii="Arial" w:hAnsi="Arial" w:cs="Arial"/>
          <w:sz w:val="24"/>
          <w:szCs w:val="24"/>
          <w:lang w:val="en-US"/>
        </w:rPr>
        <w:t>Official make-up artist:</w:t>
      </w:r>
      <w:r w:rsidRPr="00EB0080">
        <w:rPr>
          <w:rFonts w:ascii="Arial" w:hAnsi="Arial" w:cs="Arial"/>
          <w:sz w:val="24"/>
          <w:szCs w:val="24"/>
          <w:lang w:val="en-US"/>
        </w:rPr>
        <w:tab/>
      </w:r>
      <w:r w:rsidRPr="00EB0080">
        <w:rPr>
          <w:rFonts w:ascii="Arial" w:hAnsi="Arial" w:cs="Arial"/>
          <w:b/>
          <w:sz w:val="24"/>
          <w:szCs w:val="24"/>
          <w:lang w:val="en-US"/>
        </w:rPr>
        <w:t>Douglas</w:t>
      </w:r>
    </w:p>
    <w:p w:rsidR="00EB0080" w:rsidRPr="00EB0080" w:rsidRDefault="00EB0080" w:rsidP="00EB0080">
      <w:pPr>
        <w:tabs>
          <w:tab w:val="left" w:pos="3828"/>
        </w:tabs>
        <w:spacing w:line="240" w:lineRule="auto"/>
        <w:rPr>
          <w:rFonts w:cs="Arial"/>
          <w:b/>
          <w:sz w:val="24"/>
          <w:szCs w:val="24"/>
          <w:lang w:val="en-US"/>
        </w:rPr>
      </w:pPr>
      <w:r w:rsidRPr="00EB0080">
        <w:rPr>
          <w:rFonts w:cs="Arial"/>
          <w:sz w:val="24"/>
          <w:szCs w:val="24"/>
          <w:lang w:val="en-US"/>
        </w:rPr>
        <w:t xml:space="preserve">Official Fest Food: </w:t>
      </w:r>
      <w:r w:rsidRPr="00EB0080">
        <w:rPr>
          <w:rFonts w:cs="Arial"/>
          <w:sz w:val="24"/>
          <w:szCs w:val="24"/>
          <w:lang w:val="en-US"/>
        </w:rPr>
        <w:tab/>
      </w:r>
      <w:proofErr w:type="spellStart"/>
      <w:r w:rsidRPr="00EB0080">
        <w:rPr>
          <w:rFonts w:cs="Arial"/>
          <w:b/>
          <w:sz w:val="24"/>
          <w:szCs w:val="24"/>
        </w:rPr>
        <w:t>Bageterie</w:t>
      </w:r>
      <w:proofErr w:type="spellEnd"/>
      <w:r w:rsidRPr="00EB0080">
        <w:rPr>
          <w:rFonts w:cs="Arial"/>
          <w:b/>
          <w:sz w:val="24"/>
          <w:szCs w:val="24"/>
        </w:rPr>
        <w:t xml:space="preserve"> </w:t>
      </w:r>
      <w:proofErr w:type="spellStart"/>
      <w:r w:rsidRPr="00EB0080">
        <w:rPr>
          <w:rFonts w:cs="Arial"/>
          <w:b/>
          <w:sz w:val="24"/>
          <w:szCs w:val="24"/>
        </w:rPr>
        <w:t>Boulevard</w:t>
      </w:r>
      <w:proofErr w:type="spellEnd"/>
    </w:p>
    <w:p w:rsidR="00EB0080" w:rsidRPr="00EB0080" w:rsidRDefault="00EB0080" w:rsidP="00EB0080">
      <w:pPr>
        <w:tabs>
          <w:tab w:val="left" w:pos="3828"/>
        </w:tabs>
        <w:autoSpaceDE w:val="0"/>
        <w:adjustRightInd w:val="0"/>
        <w:spacing w:line="240" w:lineRule="auto"/>
        <w:rPr>
          <w:rFonts w:cs="Arial"/>
          <w:b/>
          <w:sz w:val="24"/>
          <w:szCs w:val="24"/>
          <w:lang w:val="en-US"/>
        </w:rPr>
      </w:pPr>
      <w:r w:rsidRPr="00EB0080">
        <w:rPr>
          <w:rFonts w:cs="Arial"/>
          <w:sz w:val="24"/>
          <w:szCs w:val="24"/>
          <w:lang w:val="en-US"/>
        </w:rPr>
        <w:lastRenderedPageBreak/>
        <w:t>International shipping partner:</w:t>
      </w:r>
      <w:r w:rsidRPr="00EB0080">
        <w:rPr>
          <w:rFonts w:cs="Arial"/>
          <w:sz w:val="24"/>
          <w:szCs w:val="24"/>
          <w:lang w:val="en-US"/>
        </w:rPr>
        <w:tab/>
      </w:r>
      <w:bookmarkStart w:id="0" w:name="OLE_LINK1"/>
      <w:bookmarkStart w:id="1" w:name="OLE_LINK2"/>
      <w:r w:rsidRPr="00EB0080">
        <w:rPr>
          <w:rFonts w:cs="Arial"/>
          <w:b/>
          <w:sz w:val="24"/>
          <w:szCs w:val="24"/>
          <w:lang w:val="en-US"/>
        </w:rPr>
        <w:t>DHL Express (Czech Republic), s.r.o.</w:t>
      </w:r>
      <w:bookmarkEnd w:id="0"/>
      <w:bookmarkEnd w:id="1"/>
    </w:p>
    <w:p w:rsidR="00EB0080" w:rsidRPr="00EB0080" w:rsidRDefault="00EB0080" w:rsidP="00EB0080">
      <w:pPr>
        <w:tabs>
          <w:tab w:val="left" w:pos="3828"/>
        </w:tabs>
        <w:spacing w:line="240" w:lineRule="auto"/>
        <w:rPr>
          <w:rFonts w:cs="Arial"/>
          <w:b/>
          <w:sz w:val="24"/>
          <w:szCs w:val="24"/>
          <w:lang w:val="en-US"/>
        </w:rPr>
      </w:pPr>
      <w:r w:rsidRPr="00EB0080">
        <w:rPr>
          <w:rFonts w:cs="Arial"/>
          <w:sz w:val="24"/>
          <w:szCs w:val="24"/>
          <w:lang w:val="en-US"/>
        </w:rPr>
        <w:t xml:space="preserve">Main media partners: </w:t>
      </w:r>
      <w:r w:rsidRPr="00EB0080">
        <w:rPr>
          <w:rFonts w:cs="Arial"/>
          <w:sz w:val="24"/>
          <w:szCs w:val="24"/>
          <w:lang w:val="en-US"/>
        </w:rPr>
        <w:tab/>
      </w:r>
      <w:r w:rsidRPr="00EB0080">
        <w:rPr>
          <w:rFonts w:cs="Arial"/>
          <w:b/>
          <w:sz w:val="24"/>
          <w:szCs w:val="24"/>
          <w:lang w:val="es-ES"/>
        </w:rPr>
        <w:t>Czech Television</w:t>
      </w:r>
      <w:r w:rsidRPr="00EB0080">
        <w:t xml:space="preserve"> </w:t>
      </w:r>
      <w:r w:rsidRPr="00EB0080">
        <w:rPr>
          <w:rFonts w:cs="Arial"/>
          <w:b/>
          <w:sz w:val="24"/>
          <w:szCs w:val="24"/>
          <w:lang w:val="en-US"/>
        </w:rPr>
        <w:t xml:space="preserve"> </w:t>
      </w:r>
    </w:p>
    <w:p w:rsidR="00EB0080" w:rsidRPr="00EB0080" w:rsidRDefault="00EB0080" w:rsidP="00EB0080">
      <w:pPr>
        <w:tabs>
          <w:tab w:val="left" w:pos="3828"/>
        </w:tabs>
        <w:spacing w:line="240" w:lineRule="auto"/>
        <w:rPr>
          <w:rFonts w:cs="Arial"/>
          <w:b/>
          <w:sz w:val="24"/>
          <w:szCs w:val="24"/>
          <w:lang w:val="es-ES"/>
        </w:rPr>
      </w:pPr>
      <w:r w:rsidRPr="00EB0080">
        <w:rPr>
          <w:rFonts w:cs="Arial"/>
          <w:b/>
          <w:sz w:val="24"/>
          <w:szCs w:val="24"/>
          <w:lang w:val="es-ES"/>
        </w:rPr>
        <w:tab/>
        <w:t>Český rozhlas</w:t>
      </w:r>
    </w:p>
    <w:p w:rsidR="00EB0080" w:rsidRPr="00EB0080" w:rsidRDefault="00EB0080" w:rsidP="00EB0080">
      <w:pPr>
        <w:tabs>
          <w:tab w:val="left" w:pos="3828"/>
        </w:tabs>
        <w:spacing w:line="240" w:lineRule="auto"/>
        <w:rPr>
          <w:rFonts w:cs="Arial"/>
          <w:sz w:val="24"/>
          <w:szCs w:val="24"/>
          <w:lang w:val="es-ES"/>
        </w:rPr>
      </w:pPr>
      <w:r w:rsidRPr="00EB0080">
        <w:rPr>
          <w:rFonts w:cs="Arial"/>
          <w:b/>
          <w:sz w:val="24"/>
          <w:szCs w:val="24"/>
          <w:lang w:val="es-ES"/>
        </w:rPr>
        <w:tab/>
        <w:t>PRÁVO</w:t>
      </w:r>
    </w:p>
    <w:p w:rsidR="00EB0080" w:rsidRPr="00EB0080" w:rsidRDefault="00EB0080" w:rsidP="00EB0080">
      <w:pPr>
        <w:tabs>
          <w:tab w:val="left" w:pos="3828"/>
        </w:tabs>
        <w:spacing w:line="240" w:lineRule="auto"/>
        <w:rPr>
          <w:rFonts w:cs="Arial"/>
          <w:b/>
          <w:sz w:val="24"/>
          <w:szCs w:val="24"/>
          <w:lang w:val="es-ES"/>
        </w:rPr>
      </w:pPr>
      <w:r w:rsidRPr="00EB0080">
        <w:rPr>
          <w:rFonts w:cs="Arial"/>
          <w:b/>
          <w:sz w:val="24"/>
          <w:szCs w:val="24"/>
          <w:lang w:val="es-ES"/>
        </w:rPr>
        <w:tab/>
        <w:t>Novinky.cz</w:t>
      </w:r>
    </w:p>
    <w:p w:rsidR="00EB0080" w:rsidRPr="00EB0080" w:rsidRDefault="00EB0080" w:rsidP="00EB0080">
      <w:pPr>
        <w:tabs>
          <w:tab w:val="left" w:pos="3828"/>
        </w:tabs>
        <w:autoSpaceDE w:val="0"/>
        <w:adjustRightInd w:val="0"/>
        <w:spacing w:line="240" w:lineRule="auto"/>
        <w:rPr>
          <w:rFonts w:cs="Arial"/>
          <w:b/>
          <w:sz w:val="24"/>
          <w:szCs w:val="24"/>
          <w:lang w:val="es-ES"/>
        </w:rPr>
      </w:pPr>
      <w:r w:rsidRPr="00EB0080">
        <w:rPr>
          <w:rFonts w:cs="Arial"/>
          <w:b/>
          <w:sz w:val="24"/>
          <w:szCs w:val="24"/>
          <w:lang w:val="es-ES"/>
        </w:rPr>
        <w:tab/>
        <w:t>REFLEX</w:t>
      </w:r>
    </w:p>
    <w:p w:rsidR="00EB0080" w:rsidRDefault="00EB0080" w:rsidP="00EB0080">
      <w:pPr>
        <w:tabs>
          <w:tab w:val="left" w:pos="3828"/>
        </w:tabs>
        <w:spacing w:line="240" w:lineRule="auto"/>
        <w:rPr>
          <w:rFonts w:cs="Arial"/>
          <w:b/>
          <w:sz w:val="24"/>
          <w:szCs w:val="24"/>
          <w:lang w:val="en-US"/>
        </w:rPr>
      </w:pPr>
      <w:r w:rsidRPr="00EB0080">
        <w:rPr>
          <w:rFonts w:cs="Arial"/>
          <w:sz w:val="24"/>
          <w:szCs w:val="24"/>
          <w:lang w:val="en-US"/>
        </w:rPr>
        <w:t>Media partners:</w:t>
      </w:r>
      <w:r w:rsidRPr="00EB0080">
        <w:rPr>
          <w:rFonts w:cs="Arial"/>
          <w:b/>
          <w:sz w:val="24"/>
          <w:szCs w:val="24"/>
          <w:lang w:val="en-US"/>
        </w:rPr>
        <w:t xml:space="preserve"> </w:t>
      </w:r>
      <w:r w:rsidRPr="00EB0080">
        <w:rPr>
          <w:rFonts w:cs="Arial"/>
          <w:b/>
          <w:sz w:val="24"/>
          <w:szCs w:val="24"/>
          <w:lang w:val="en-US"/>
        </w:rPr>
        <w:tab/>
      </w:r>
      <w:proofErr w:type="spellStart"/>
      <w:r w:rsidRPr="00EB0080">
        <w:rPr>
          <w:rFonts w:cs="Arial"/>
          <w:b/>
          <w:sz w:val="24"/>
          <w:szCs w:val="24"/>
          <w:lang w:val="en-US"/>
        </w:rPr>
        <w:t>JCDecaux</w:t>
      </w:r>
      <w:proofErr w:type="spellEnd"/>
      <w:r w:rsidRPr="00EB0080">
        <w:rPr>
          <w:rFonts w:cs="Arial"/>
          <w:b/>
          <w:sz w:val="24"/>
          <w:szCs w:val="24"/>
          <w:lang w:val="en-US"/>
        </w:rPr>
        <w:t xml:space="preserve"> Group</w:t>
      </w:r>
    </w:p>
    <w:p w:rsidR="00EB0080" w:rsidRPr="00AB76AA" w:rsidRDefault="00EB0080" w:rsidP="00EB0080">
      <w:pPr>
        <w:tabs>
          <w:tab w:val="left" w:pos="3828"/>
        </w:tabs>
        <w:spacing w:line="240" w:lineRule="auto"/>
        <w:rPr>
          <w:rFonts w:cs="Arial"/>
          <w:b/>
          <w:sz w:val="24"/>
          <w:szCs w:val="24"/>
          <w:lang w:val="de-DE"/>
        </w:rPr>
      </w:pPr>
      <w:r>
        <w:rPr>
          <w:rFonts w:cs="Arial"/>
          <w:b/>
          <w:sz w:val="24"/>
          <w:szCs w:val="24"/>
          <w:lang w:val="en-US"/>
        </w:rPr>
        <w:tab/>
      </w:r>
      <w:r w:rsidRPr="00AB76AA">
        <w:rPr>
          <w:rFonts w:cs="Arial"/>
          <w:b/>
          <w:sz w:val="24"/>
          <w:szCs w:val="24"/>
          <w:lang w:val="de-DE"/>
        </w:rPr>
        <w:t>ELLE Magazine</w:t>
      </w:r>
    </w:p>
    <w:p w:rsidR="00EB0080" w:rsidRPr="00AB76AA" w:rsidRDefault="00EB0080" w:rsidP="00EB0080">
      <w:pPr>
        <w:tabs>
          <w:tab w:val="left" w:pos="3828"/>
        </w:tabs>
        <w:spacing w:line="240" w:lineRule="auto"/>
        <w:rPr>
          <w:rFonts w:cs="Arial"/>
          <w:b/>
          <w:bCs/>
          <w:sz w:val="24"/>
          <w:szCs w:val="24"/>
          <w:lang w:val="de-DE"/>
        </w:rPr>
      </w:pPr>
      <w:r w:rsidRPr="00AB76AA">
        <w:rPr>
          <w:rFonts w:cs="Arial"/>
          <w:b/>
          <w:sz w:val="24"/>
          <w:szCs w:val="24"/>
          <w:lang w:val="de-DE"/>
        </w:rPr>
        <w:tab/>
        <w:t>magazine TV Star</w:t>
      </w:r>
    </w:p>
    <w:p w:rsidR="00EB0080" w:rsidRPr="00AB76AA" w:rsidRDefault="00EB0080" w:rsidP="00EB0080">
      <w:pPr>
        <w:tabs>
          <w:tab w:val="left" w:pos="3828"/>
        </w:tabs>
        <w:spacing w:line="240" w:lineRule="auto"/>
        <w:rPr>
          <w:rFonts w:cs="Arial"/>
          <w:b/>
          <w:sz w:val="24"/>
          <w:szCs w:val="24"/>
          <w:lang w:val="de-DE"/>
        </w:rPr>
      </w:pPr>
      <w:r w:rsidRPr="00AB76AA">
        <w:rPr>
          <w:rFonts w:cs="Arial"/>
          <w:b/>
          <w:sz w:val="24"/>
          <w:szCs w:val="24"/>
          <w:lang w:val="de-DE"/>
        </w:rPr>
        <w:tab/>
        <w:t>Radio 1</w:t>
      </w:r>
    </w:p>
    <w:p w:rsidR="00EB0080" w:rsidRPr="00EB0080" w:rsidRDefault="00EB0080" w:rsidP="00EB0080">
      <w:pPr>
        <w:pStyle w:val="Prosttext"/>
        <w:tabs>
          <w:tab w:val="left" w:pos="3828"/>
        </w:tabs>
        <w:spacing w:after="280"/>
        <w:rPr>
          <w:rFonts w:ascii="Arial" w:hAnsi="Arial" w:cs="Arial"/>
          <w:b/>
          <w:sz w:val="24"/>
          <w:szCs w:val="24"/>
          <w:lang w:val="en-US"/>
        </w:rPr>
      </w:pPr>
      <w:r w:rsidRPr="00AB76AA">
        <w:rPr>
          <w:rFonts w:ascii="Arial" w:hAnsi="Arial" w:cs="Arial"/>
          <w:b/>
          <w:sz w:val="24"/>
          <w:szCs w:val="24"/>
          <w:lang w:val="de-DE"/>
        </w:rPr>
        <w:tab/>
      </w:r>
      <w:r w:rsidRPr="00EB0080">
        <w:rPr>
          <w:rFonts w:ascii="Arial" w:hAnsi="Arial" w:cs="Arial"/>
          <w:b/>
          <w:sz w:val="24"/>
          <w:szCs w:val="24"/>
          <w:lang w:val="en-US"/>
        </w:rPr>
        <w:t>DOTYK</w:t>
      </w:r>
      <w:r>
        <w:rPr>
          <w:rFonts w:ascii="Arial" w:hAnsi="Arial" w:cs="Arial"/>
          <w:b/>
          <w:sz w:val="24"/>
          <w:szCs w:val="24"/>
          <w:lang w:val="en-US"/>
        </w:rPr>
        <w:t xml:space="preserve"> Magazine</w:t>
      </w:r>
    </w:p>
    <w:p w:rsidR="00EB0080" w:rsidRDefault="00EB0080" w:rsidP="00EB0080">
      <w:pPr>
        <w:tabs>
          <w:tab w:val="left" w:pos="3828"/>
        </w:tabs>
        <w:autoSpaceDE w:val="0"/>
        <w:adjustRightInd w:val="0"/>
        <w:spacing w:line="240" w:lineRule="auto"/>
        <w:rPr>
          <w:rFonts w:cs="Arial"/>
          <w:b/>
          <w:sz w:val="24"/>
          <w:szCs w:val="24"/>
          <w:lang w:val="en-US"/>
        </w:rPr>
      </w:pPr>
      <w:r w:rsidRPr="00EB0080">
        <w:rPr>
          <w:rFonts w:cs="Arial"/>
          <w:sz w:val="24"/>
          <w:szCs w:val="24"/>
          <w:lang w:val="en-US"/>
        </w:rPr>
        <w:t>Festival awards supplier:</w:t>
      </w:r>
      <w:r w:rsidRPr="00EB0080">
        <w:rPr>
          <w:rFonts w:cs="Arial"/>
          <w:b/>
          <w:sz w:val="24"/>
          <w:szCs w:val="24"/>
          <w:lang w:val="en-US"/>
        </w:rPr>
        <w:tab/>
        <w:t xml:space="preserve">MOSER, </w:t>
      </w:r>
      <w:proofErr w:type="spellStart"/>
      <w:r w:rsidRPr="00EB0080">
        <w:rPr>
          <w:rFonts w:cs="Arial"/>
          <w:b/>
          <w:sz w:val="24"/>
          <w:szCs w:val="24"/>
          <w:lang w:val="en-US"/>
        </w:rPr>
        <w:t>a.s</w:t>
      </w:r>
      <w:proofErr w:type="spellEnd"/>
      <w:r w:rsidRPr="00EB0080">
        <w:rPr>
          <w:rFonts w:cs="Arial"/>
          <w:b/>
          <w:sz w:val="24"/>
          <w:szCs w:val="24"/>
          <w:lang w:val="en-US"/>
        </w:rPr>
        <w:t>.</w:t>
      </w:r>
    </w:p>
    <w:p w:rsidR="00EB0080" w:rsidRPr="00EB0080" w:rsidRDefault="00EB0080" w:rsidP="00EB0080">
      <w:pPr>
        <w:tabs>
          <w:tab w:val="left" w:pos="3828"/>
        </w:tabs>
        <w:autoSpaceDE w:val="0"/>
        <w:adjustRightInd w:val="0"/>
        <w:spacing w:line="240" w:lineRule="auto"/>
        <w:rPr>
          <w:rFonts w:cs="Arial"/>
          <w:b/>
          <w:sz w:val="24"/>
          <w:szCs w:val="24"/>
          <w:lang w:val="en-US"/>
        </w:rPr>
      </w:pPr>
      <w:r w:rsidRPr="00EB0080">
        <w:rPr>
          <w:rFonts w:cs="Arial"/>
          <w:sz w:val="24"/>
          <w:szCs w:val="24"/>
          <w:lang w:val="en-US"/>
        </w:rPr>
        <w:t>Supplier:</w:t>
      </w:r>
      <w:r>
        <w:rPr>
          <w:rFonts w:cs="Arial"/>
          <w:b/>
          <w:sz w:val="24"/>
          <w:szCs w:val="24"/>
          <w:lang w:val="en-US"/>
        </w:rPr>
        <w:tab/>
        <w:t xml:space="preserve">JT International </w:t>
      </w:r>
      <w:proofErr w:type="spellStart"/>
      <w:r>
        <w:rPr>
          <w:rFonts w:cs="Arial"/>
          <w:b/>
          <w:sz w:val="24"/>
          <w:szCs w:val="24"/>
          <w:lang w:val="en-US"/>
        </w:rPr>
        <w:t>spol</w:t>
      </w:r>
      <w:proofErr w:type="spellEnd"/>
      <w:r>
        <w:rPr>
          <w:rFonts w:cs="Arial"/>
          <w:b/>
          <w:sz w:val="24"/>
          <w:szCs w:val="24"/>
          <w:lang w:val="en-US"/>
        </w:rPr>
        <w:t xml:space="preserve">. </w:t>
      </w:r>
      <w:proofErr w:type="gramStart"/>
      <w:r>
        <w:rPr>
          <w:rFonts w:cs="Arial"/>
          <w:b/>
          <w:sz w:val="24"/>
          <w:szCs w:val="24"/>
          <w:lang w:val="en-US"/>
        </w:rPr>
        <w:t>s.r.o.</w:t>
      </w:r>
      <w:proofErr w:type="gramEnd"/>
    </w:p>
    <w:p w:rsidR="00EB0080" w:rsidRPr="0061420B" w:rsidRDefault="00EB0080" w:rsidP="00EB0080">
      <w:pPr>
        <w:tabs>
          <w:tab w:val="left" w:pos="3828"/>
        </w:tabs>
        <w:rPr>
          <w:rFonts w:cs="Arial"/>
          <w:b/>
          <w:sz w:val="24"/>
          <w:szCs w:val="24"/>
          <w:highlight w:val="yellow"/>
          <w:lang w:val="en-US"/>
        </w:rPr>
      </w:pPr>
      <w:r w:rsidRPr="00EB0080">
        <w:rPr>
          <w:rFonts w:cs="Arial"/>
          <w:sz w:val="24"/>
          <w:szCs w:val="24"/>
          <w:lang w:val="en-US"/>
        </w:rPr>
        <w:t xml:space="preserve">Hardware supplier: </w:t>
      </w:r>
      <w:r w:rsidRPr="00EB0080">
        <w:rPr>
          <w:rFonts w:cs="Arial"/>
          <w:sz w:val="24"/>
          <w:szCs w:val="24"/>
          <w:lang w:val="en-US"/>
        </w:rPr>
        <w:tab/>
      </w:r>
      <w:r w:rsidRPr="00EB0080">
        <w:rPr>
          <w:rFonts w:cs="Arial"/>
          <w:b/>
          <w:sz w:val="24"/>
          <w:szCs w:val="24"/>
          <w:lang w:val="en-US"/>
        </w:rPr>
        <w:t>Fujitsu</w:t>
      </w:r>
    </w:p>
    <w:p w:rsidR="00EB0080" w:rsidRPr="00EB0080" w:rsidRDefault="00EB0080" w:rsidP="00EB0080">
      <w:pPr>
        <w:tabs>
          <w:tab w:val="left" w:pos="3828"/>
        </w:tabs>
        <w:autoSpaceDE w:val="0"/>
        <w:adjustRightInd w:val="0"/>
        <w:spacing w:line="240" w:lineRule="auto"/>
        <w:rPr>
          <w:rFonts w:cs="Arial"/>
          <w:b/>
          <w:sz w:val="24"/>
          <w:szCs w:val="24"/>
          <w:lang w:val="en-US"/>
        </w:rPr>
      </w:pPr>
      <w:bookmarkStart w:id="2" w:name="OLE_LINK3"/>
      <w:r w:rsidRPr="00EB0080">
        <w:rPr>
          <w:rFonts w:cs="Arial"/>
          <w:sz w:val="24"/>
          <w:szCs w:val="24"/>
          <w:lang w:val="en-US"/>
        </w:rPr>
        <w:t>Software solutions:</w:t>
      </w:r>
      <w:r w:rsidRPr="00EB0080">
        <w:rPr>
          <w:rFonts w:cs="Arial"/>
          <w:b/>
          <w:sz w:val="24"/>
          <w:szCs w:val="24"/>
          <w:lang w:val="en-US"/>
        </w:rPr>
        <w:t xml:space="preserve"> </w:t>
      </w:r>
      <w:bookmarkEnd w:id="2"/>
      <w:r w:rsidRPr="00EB0080">
        <w:rPr>
          <w:rFonts w:cs="Arial"/>
          <w:b/>
          <w:sz w:val="24"/>
          <w:szCs w:val="24"/>
          <w:lang w:val="en-US"/>
        </w:rPr>
        <w:tab/>
        <w:t>Microsoft</w:t>
      </w:r>
    </w:p>
    <w:p w:rsidR="00661572" w:rsidRPr="00EB0080" w:rsidRDefault="00EB0080" w:rsidP="00EB0080">
      <w:pPr>
        <w:tabs>
          <w:tab w:val="left" w:pos="3828"/>
        </w:tabs>
        <w:jc w:val="both"/>
      </w:pPr>
      <w:r w:rsidRPr="00EB0080">
        <w:rPr>
          <w:rFonts w:cs="Arial"/>
          <w:sz w:val="24"/>
          <w:szCs w:val="24"/>
          <w:lang w:val="en-US"/>
        </w:rPr>
        <w:t>Partner of the festival Instagram:</w:t>
      </w:r>
      <w:r w:rsidRPr="00EB0080">
        <w:rPr>
          <w:rFonts w:cs="Arial"/>
          <w:sz w:val="24"/>
          <w:szCs w:val="24"/>
          <w:lang w:val="en-US"/>
        </w:rPr>
        <w:tab/>
      </w:r>
      <w:r w:rsidRPr="00EB0080">
        <w:rPr>
          <w:rFonts w:cs="Arial"/>
          <w:b/>
          <w:sz w:val="24"/>
          <w:szCs w:val="24"/>
          <w:lang w:val="en-US"/>
        </w:rPr>
        <w:t>SWISSDENT</w:t>
      </w:r>
      <w:r>
        <w:rPr>
          <w:rFonts w:cs="Arial"/>
          <w:b/>
          <w:sz w:val="24"/>
          <w:szCs w:val="24"/>
          <w:lang w:val="en-US"/>
        </w:rPr>
        <w:t xml:space="preserve"> Dental Cosmetics</w:t>
      </w:r>
    </w:p>
    <w:p w:rsidR="00661572" w:rsidRPr="00EB0080" w:rsidRDefault="00661572" w:rsidP="00661572">
      <w:pPr>
        <w:tabs>
          <w:tab w:val="left" w:pos="3828"/>
        </w:tabs>
        <w:spacing w:line="240" w:lineRule="auto"/>
        <w:rPr>
          <w:rFonts w:cs="Arial"/>
          <w:b/>
          <w:sz w:val="24"/>
          <w:szCs w:val="24"/>
          <w:lang w:val="en-US"/>
        </w:rPr>
      </w:pPr>
      <w:r w:rsidRPr="00EB0080">
        <w:rPr>
          <w:rFonts w:cs="Arial"/>
          <w:sz w:val="24"/>
          <w:szCs w:val="24"/>
          <w:lang w:val="en-US"/>
        </w:rPr>
        <w:t>Main hotel partners:</w:t>
      </w:r>
      <w:r w:rsidRPr="00EB0080">
        <w:rPr>
          <w:rFonts w:cs="Arial"/>
          <w:color w:val="FF0000"/>
          <w:sz w:val="24"/>
          <w:szCs w:val="24"/>
          <w:lang w:val="en-US"/>
        </w:rPr>
        <w:tab/>
      </w:r>
      <w:r w:rsidR="00EB0080" w:rsidRPr="00EB0080">
        <w:rPr>
          <w:rFonts w:cs="Arial"/>
          <w:b/>
          <w:sz w:val="24"/>
          <w:szCs w:val="24"/>
        </w:rPr>
        <w:t>SPA HOTEL THERMAL</w:t>
      </w:r>
      <w:r w:rsidR="00EB0080" w:rsidRPr="00EB0080">
        <w:rPr>
          <w:rFonts w:cs="Arial"/>
          <w:b/>
          <w:sz w:val="24"/>
          <w:szCs w:val="24"/>
          <w:lang w:val="en-US"/>
        </w:rPr>
        <w:t xml:space="preserve"> </w:t>
      </w:r>
    </w:p>
    <w:p w:rsidR="00EB0080" w:rsidRPr="00EB0080" w:rsidRDefault="00661572" w:rsidP="00661572">
      <w:pPr>
        <w:tabs>
          <w:tab w:val="left" w:pos="3828"/>
        </w:tabs>
        <w:spacing w:line="240" w:lineRule="auto"/>
        <w:rPr>
          <w:rFonts w:cs="Arial"/>
          <w:b/>
          <w:sz w:val="24"/>
          <w:szCs w:val="24"/>
          <w:lang w:val="en-US"/>
        </w:rPr>
      </w:pPr>
      <w:r w:rsidRPr="00EB0080">
        <w:rPr>
          <w:rFonts w:cs="Arial"/>
          <w:b/>
          <w:sz w:val="24"/>
          <w:szCs w:val="24"/>
        </w:rPr>
        <w:tab/>
        <w:t xml:space="preserve">Grandhotel </w:t>
      </w:r>
      <w:proofErr w:type="spellStart"/>
      <w:r w:rsidRPr="00EB0080">
        <w:rPr>
          <w:rFonts w:cs="Arial"/>
          <w:b/>
          <w:sz w:val="24"/>
          <w:szCs w:val="24"/>
        </w:rPr>
        <w:t>Pupp</w:t>
      </w:r>
      <w:proofErr w:type="spellEnd"/>
      <w:r w:rsidR="00EB0080" w:rsidRPr="00EB0080">
        <w:rPr>
          <w:rFonts w:cs="Arial"/>
          <w:b/>
          <w:sz w:val="24"/>
          <w:szCs w:val="24"/>
          <w:lang w:val="en-US"/>
        </w:rPr>
        <w:t xml:space="preserve"> </w:t>
      </w:r>
    </w:p>
    <w:p w:rsidR="00661572" w:rsidRDefault="00EB0080" w:rsidP="00661572">
      <w:pPr>
        <w:tabs>
          <w:tab w:val="left" w:pos="3828"/>
        </w:tabs>
        <w:spacing w:line="240" w:lineRule="auto"/>
        <w:rPr>
          <w:rFonts w:cs="Arial"/>
          <w:b/>
          <w:sz w:val="24"/>
          <w:szCs w:val="24"/>
          <w:lang w:val="en-US"/>
        </w:rPr>
      </w:pPr>
      <w:r w:rsidRPr="00EB0080">
        <w:rPr>
          <w:rFonts w:cs="Arial"/>
          <w:b/>
          <w:sz w:val="24"/>
          <w:szCs w:val="24"/>
          <w:lang w:val="en-US"/>
        </w:rPr>
        <w:tab/>
      </w:r>
      <w:r>
        <w:rPr>
          <w:rFonts w:cs="Arial"/>
          <w:b/>
          <w:sz w:val="24"/>
          <w:szCs w:val="24"/>
          <w:lang w:val="en-US"/>
        </w:rPr>
        <w:t>Augustine, a Luxury Collection Hotel, Prague</w:t>
      </w:r>
    </w:p>
    <w:p w:rsidR="00EB0080" w:rsidRPr="00EB0080" w:rsidRDefault="00EB0080" w:rsidP="00661572">
      <w:pPr>
        <w:tabs>
          <w:tab w:val="left" w:pos="3828"/>
        </w:tabs>
        <w:spacing w:line="240" w:lineRule="auto"/>
        <w:rPr>
          <w:rFonts w:cs="Arial"/>
          <w:b/>
          <w:sz w:val="24"/>
          <w:szCs w:val="24"/>
        </w:rPr>
      </w:pPr>
      <w:r w:rsidRPr="00EB0080">
        <w:rPr>
          <w:rFonts w:cs="Arial"/>
          <w:sz w:val="24"/>
          <w:szCs w:val="24"/>
          <w:lang w:val="en-US"/>
        </w:rPr>
        <w:t>Partner of the People Next Door section:</w:t>
      </w:r>
      <w:r>
        <w:rPr>
          <w:rFonts w:cs="Arial"/>
          <w:b/>
          <w:sz w:val="24"/>
          <w:szCs w:val="24"/>
          <w:lang w:val="en-US"/>
        </w:rPr>
        <w:t xml:space="preserve"> Walking People – Project of Sirius Foundation</w:t>
      </w:r>
    </w:p>
    <w:p w:rsidR="00EB0080" w:rsidRPr="00EB0080" w:rsidRDefault="00EB0080" w:rsidP="00EB0080">
      <w:pPr>
        <w:tabs>
          <w:tab w:val="left" w:pos="3828"/>
        </w:tabs>
        <w:spacing w:line="240" w:lineRule="auto"/>
        <w:jc w:val="both"/>
        <w:rPr>
          <w:rFonts w:cs="Arial"/>
          <w:b/>
          <w:sz w:val="24"/>
          <w:szCs w:val="24"/>
          <w:lang w:val="en-US"/>
        </w:rPr>
      </w:pPr>
      <w:r w:rsidRPr="00EB0080">
        <w:rPr>
          <w:rFonts w:cs="Arial"/>
          <w:sz w:val="24"/>
          <w:szCs w:val="24"/>
          <w:lang w:val="en-US"/>
        </w:rPr>
        <w:t>Partner of the No Barriers Project:</w:t>
      </w:r>
      <w:r w:rsidRPr="00EB0080">
        <w:rPr>
          <w:rFonts w:cs="Arial"/>
          <w:sz w:val="24"/>
          <w:szCs w:val="24"/>
          <w:lang w:val="en-US"/>
        </w:rPr>
        <w:tab/>
      </w:r>
      <w:r w:rsidRPr="00EB0080">
        <w:rPr>
          <w:rFonts w:cs="Arial"/>
          <w:b/>
          <w:sz w:val="24"/>
          <w:szCs w:val="24"/>
          <w:lang w:val="en-US"/>
        </w:rPr>
        <w:t xml:space="preserve">RWE </w:t>
      </w:r>
      <w:proofErr w:type="spellStart"/>
      <w:r w:rsidRPr="00EB0080">
        <w:rPr>
          <w:rFonts w:cs="Arial"/>
          <w:b/>
          <w:sz w:val="24"/>
          <w:szCs w:val="24"/>
          <w:lang w:val="en-US"/>
        </w:rPr>
        <w:t>Energie</w:t>
      </w:r>
      <w:proofErr w:type="spellEnd"/>
    </w:p>
    <w:p w:rsidR="00661572" w:rsidRDefault="00661572" w:rsidP="00661572">
      <w:pPr>
        <w:tabs>
          <w:tab w:val="left" w:pos="3828"/>
        </w:tabs>
        <w:spacing w:line="240" w:lineRule="auto"/>
        <w:rPr>
          <w:rFonts w:cs="Arial"/>
          <w:b/>
          <w:sz w:val="24"/>
          <w:szCs w:val="24"/>
          <w:lang w:val="en-US"/>
        </w:rPr>
      </w:pPr>
      <w:r w:rsidRPr="00EB0080">
        <w:rPr>
          <w:rFonts w:cs="Arial"/>
          <w:sz w:val="24"/>
          <w:szCs w:val="24"/>
          <w:lang w:val="en-US"/>
        </w:rPr>
        <w:t>Official bike:</w:t>
      </w:r>
      <w:r w:rsidRPr="00EB0080">
        <w:rPr>
          <w:rFonts w:cs="Arial"/>
          <w:sz w:val="24"/>
          <w:szCs w:val="24"/>
          <w:lang w:val="en-US"/>
        </w:rPr>
        <w:tab/>
      </w:r>
      <w:r w:rsidRPr="00EB0080">
        <w:rPr>
          <w:rFonts w:cs="Arial"/>
          <w:b/>
          <w:sz w:val="24"/>
          <w:szCs w:val="24"/>
          <w:lang w:val="en-US"/>
        </w:rPr>
        <w:t>Specialized</w:t>
      </w:r>
    </w:p>
    <w:p w:rsidR="00E85C94" w:rsidRDefault="00E85C94" w:rsidP="00661572">
      <w:pPr>
        <w:tabs>
          <w:tab w:val="left" w:pos="3828"/>
        </w:tabs>
        <w:spacing w:line="240" w:lineRule="auto"/>
        <w:rPr>
          <w:rFonts w:cs="Arial"/>
          <w:b/>
          <w:sz w:val="24"/>
          <w:szCs w:val="24"/>
          <w:lang w:val="en-US"/>
        </w:rPr>
      </w:pPr>
    </w:p>
    <w:p w:rsidR="00E85C94" w:rsidRDefault="00E85C94" w:rsidP="00661572">
      <w:pPr>
        <w:tabs>
          <w:tab w:val="left" w:pos="3828"/>
        </w:tabs>
        <w:spacing w:line="240" w:lineRule="auto"/>
        <w:rPr>
          <w:rFonts w:cs="Arial"/>
          <w:b/>
          <w:sz w:val="24"/>
          <w:szCs w:val="24"/>
          <w:lang w:val="en-US"/>
        </w:rPr>
      </w:pPr>
    </w:p>
    <w:p w:rsidR="00E85C94" w:rsidRPr="00EB0080" w:rsidRDefault="00E85C94" w:rsidP="00661572">
      <w:pPr>
        <w:tabs>
          <w:tab w:val="left" w:pos="3828"/>
        </w:tabs>
        <w:spacing w:line="240" w:lineRule="auto"/>
        <w:rPr>
          <w:rFonts w:cs="Arial"/>
          <w:b/>
          <w:sz w:val="24"/>
          <w:szCs w:val="24"/>
          <w:lang w:val="en-US"/>
        </w:rPr>
      </w:pPr>
    </w:p>
    <w:p w:rsidR="006F3EBE" w:rsidRPr="006F3EBE" w:rsidRDefault="006F3EBE" w:rsidP="006F3EBE">
      <w:pPr>
        <w:spacing w:before="100" w:beforeAutospacing="1" w:after="100" w:afterAutospacing="1" w:line="240" w:lineRule="auto"/>
        <w:rPr>
          <w:rFonts w:eastAsia="Times New Roman" w:cs="Arial"/>
          <w:sz w:val="24"/>
          <w:szCs w:val="24"/>
          <w:lang w:val="en-GB" w:eastAsia="cs-CZ"/>
        </w:rPr>
      </w:pPr>
      <w:r w:rsidRPr="006F3EBE">
        <w:rPr>
          <w:rFonts w:eastAsia="Times New Roman" w:cs="Arial"/>
          <w:b/>
          <w:bCs/>
          <w:caps/>
          <w:sz w:val="24"/>
          <w:szCs w:val="24"/>
          <w:lang w:val="en-GB" w:eastAsia="cs-CZ"/>
        </w:rPr>
        <w:lastRenderedPageBreak/>
        <w:t>NEW KVIFF TRAILER TO FEATURE Zdeněk Svěrák</w:t>
      </w:r>
    </w:p>
    <w:p w:rsidR="006F3EBE" w:rsidRDefault="006F3EBE" w:rsidP="006F3EBE">
      <w:pPr>
        <w:spacing w:before="100" w:beforeAutospacing="1" w:after="100" w:afterAutospacing="1" w:line="240" w:lineRule="auto"/>
        <w:jc w:val="both"/>
        <w:rPr>
          <w:rFonts w:eastAsia="Times New Roman" w:cs="Arial"/>
          <w:sz w:val="24"/>
          <w:szCs w:val="24"/>
          <w:lang w:val="en-GB" w:eastAsia="cs-CZ"/>
        </w:rPr>
      </w:pPr>
      <w:r w:rsidRPr="006F3EBE">
        <w:rPr>
          <w:rFonts w:eastAsia="Times New Roman" w:cs="Arial"/>
          <w:sz w:val="24"/>
          <w:szCs w:val="24"/>
          <w:lang w:val="en-GB" w:eastAsia="cs-CZ"/>
        </w:rPr>
        <w:t>The tradition of trailers starring important film personages will continue at the 51</w:t>
      </w:r>
      <w:r w:rsidRPr="006F3EBE">
        <w:rPr>
          <w:rFonts w:eastAsia="Times New Roman" w:cs="Arial"/>
          <w:sz w:val="24"/>
          <w:szCs w:val="24"/>
          <w:vertAlign w:val="superscript"/>
          <w:lang w:val="en-GB" w:eastAsia="cs-CZ"/>
        </w:rPr>
        <w:t>st</w:t>
      </w:r>
      <w:r w:rsidRPr="006F3EBE">
        <w:rPr>
          <w:rFonts w:eastAsia="Times New Roman" w:cs="Arial"/>
          <w:sz w:val="24"/>
          <w:szCs w:val="24"/>
          <w:lang w:val="en-GB" w:eastAsia="cs-CZ"/>
        </w:rPr>
        <w:t xml:space="preserve"> </w:t>
      </w:r>
      <w:r w:rsidR="005A37C4">
        <w:rPr>
          <w:rFonts w:eastAsia="Times New Roman" w:cs="Arial"/>
          <w:sz w:val="24"/>
          <w:szCs w:val="24"/>
          <w:lang w:val="en-GB" w:eastAsia="cs-CZ"/>
        </w:rPr>
        <w:t xml:space="preserve">KVIFF </w:t>
      </w:r>
      <w:r w:rsidRPr="006F3EBE">
        <w:rPr>
          <w:rFonts w:eastAsia="Times New Roman" w:cs="Arial"/>
          <w:sz w:val="24"/>
          <w:szCs w:val="24"/>
          <w:lang w:val="en-GB" w:eastAsia="cs-CZ"/>
        </w:rPr>
        <w:t xml:space="preserve">with a commemoration of Czech star </w:t>
      </w:r>
      <w:proofErr w:type="spellStart"/>
      <w:r w:rsidRPr="006F3EBE">
        <w:rPr>
          <w:rFonts w:eastAsia="Times New Roman" w:cs="Arial"/>
          <w:sz w:val="24"/>
          <w:szCs w:val="24"/>
          <w:lang w:val="en-GB" w:eastAsia="cs-CZ"/>
        </w:rPr>
        <w:t>Zdeněk</w:t>
      </w:r>
      <w:proofErr w:type="spellEnd"/>
      <w:r w:rsidRPr="006F3EBE">
        <w:rPr>
          <w:rFonts w:eastAsia="Times New Roman" w:cs="Arial"/>
          <w:sz w:val="24"/>
          <w:szCs w:val="24"/>
          <w:lang w:val="en-GB" w:eastAsia="cs-CZ"/>
        </w:rPr>
        <w:t xml:space="preserve"> </w:t>
      </w:r>
      <w:proofErr w:type="spellStart"/>
      <w:r w:rsidRPr="006F3EBE">
        <w:rPr>
          <w:rFonts w:eastAsia="Times New Roman" w:cs="Arial"/>
          <w:sz w:val="24"/>
          <w:szCs w:val="24"/>
          <w:lang w:val="en-GB" w:eastAsia="cs-CZ"/>
        </w:rPr>
        <w:t>Svěrák</w:t>
      </w:r>
      <w:proofErr w:type="spellEnd"/>
      <w:r w:rsidRPr="006F3EBE">
        <w:rPr>
          <w:rFonts w:eastAsia="Times New Roman" w:cs="Arial"/>
          <w:sz w:val="24"/>
          <w:szCs w:val="24"/>
          <w:lang w:val="en-GB" w:eastAsia="cs-CZ"/>
        </w:rPr>
        <w:t>, who turned 80 this year</w:t>
      </w:r>
      <w:r w:rsidRPr="006F3EBE">
        <w:rPr>
          <w:rFonts w:eastAsia="Times New Roman" w:cs="Arial"/>
          <w:b/>
          <w:bCs/>
          <w:sz w:val="24"/>
          <w:szCs w:val="24"/>
          <w:lang w:val="en-GB" w:eastAsia="cs-CZ"/>
        </w:rPr>
        <w:t>.</w:t>
      </w:r>
      <w:r w:rsidRPr="006F3EBE">
        <w:rPr>
          <w:rFonts w:eastAsia="Times New Roman" w:cs="Arial"/>
          <w:sz w:val="24"/>
          <w:szCs w:val="24"/>
          <w:lang w:val="en-GB" w:eastAsia="cs-CZ"/>
        </w:rPr>
        <w:t xml:space="preserve"> Director Ivan </w:t>
      </w:r>
      <w:proofErr w:type="spellStart"/>
      <w:r w:rsidRPr="006F3EBE">
        <w:rPr>
          <w:rFonts w:eastAsia="Times New Roman" w:cs="Arial"/>
          <w:sz w:val="24"/>
          <w:szCs w:val="24"/>
          <w:lang w:val="en-GB" w:eastAsia="cs-CZ"/>
        </w:rPr>
        <w:t>Zachariáš</w:t>
      </w:r>
      <w:proofErr w:type="spellEnd"/>
      <w:r w:rsidRPr="006F3EBE">
        <w:rPr>
          <w:rFonts w:eastAsia="Times New Roman" w:cs="Arial"/>
          <w:sz w:val="24"/>
          <w:szCs w:val="24"/>
          <w:lang w:val="en-GB" w:eastAsia="cs-CZ"/>
        </w:rPr>
        <w:t xml:space="preserve"> has been tasked with shooting the trailer. </w:t>
      </w:r>
      <w:proofErr w:type="spellStart"/>
      <w:r w:rsidRPr="006F3EBE">
        <w:rPr>
          <w:rFonts w:eastAsia="Times New Roman" w:cs="Arial"/>
          <w:sz w:val="24"/>
          <w:szCs w:val="24"/>
          <w:lang w:val="en-GB" w:eastAsia="cs-CZ"/>
        </w:rPr>
        <w:t>Svěrák</w:t>
      </w:r>
      <w:proofErr w:type="spellEnd"/>
      <w:r w:rsidRPr="006F3EBE">
        <w:rPr>
          <w:rFonts w:eastAsia="Times New Roman" w:cs="Arial"/>
          <w:sz w:val="24"/>
          <w:szCs w:val="24"/>
          <w:lang w:val="en-GB" w:eastAsia="cs-CZ"/>
        </w:rPr>
        <w:t>, a film and TV screenwriter, playwright, author, actor and lyricist is a holder of the Festival President’s Award from 2014.</w:t>
      </w:r>
    </w:p>
    <w:p w:rsidR="00960BFF" w:rsidRPr="00960BFF" w:rsidRDefault="00960BFF" w:rsidP="006F3EBE">
      <w:pPr>
        <w:spacing w:before="100" w:beforeAutospacing="1" w:after="100" w:afterAutospacing="1" w:line="240" w:lineRule="auto"/>
        <w:jc w:val="both"/>
        <w:rPr>
          <w:rFonts w:eastAsia="Times New Roman" w:cs="Arial"/>
          <w:b/>
          <w:sz w:val="24"/>
          <w:szCs w:val="24"/>
          <w:lang w:val="en-GB" w:eastAsia="cs-CZ"/>
        </w:rPr>
      </w:pPr>
      <w:r>
        <w:rPr>
          <w:rFonts w:ascii="Times New Roman" w:hAnsi="Times New Roman"/>
          <w:noProof/>
          <w:sz w:val="24"/>
          <w:szCs w:val="24"/>
          <w:lang w:eastAsia="cs-CZ"/>
        </w:rPr>
        <w:drawing>
          <wp:anchor distT="0" distB="0" distL="114300" distR="114300" simplePos="0" relativeHeight="251659264" behindDoc="1" locked="0" layoutInCell="1" allowOverlap="1" wp14:anchorId="151902BA" wp14:editId="7B8A61F3">
            <wp:simplePos x="0" y="0"/>
            <wp:positionH relativeFrom="column">
              <wp:posOffset>879475</wp:posOffset>
            </wp:positionH>
            <wp:positionV relativeFrom="paragraph">
              <wp:posOffset>-91440</wp:posOffset>
            </wp:positionV>
            <wp:extent cx="4560570" cy="3041650"/>
            <wp:effectExtent l="0" t="0" r="0" b="6350"/>
            <wp:wrapTight wrapText="bothSides">
              <wp:wrapPolygon edited="0">
                <wp:start x="0" y="0"/>
                <wp:lineTo x="0" y="21510"/>
                <wp:lineTo x="21474" y="21510"/>
                <wp:lineTo x="21474" y="0"/>
                <wp:lineTo x="0" y="0"/>
              </wp:wrapPolygon>
            </wp:wrapTight>
            <wp:docPr id="5" name="Obrázek 5" descr="P:\Press 2016\TZ\Fotografie\375-oceneny-herec-a-scenarista-zdenek-sve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ess 2016\TZ\Fotografie\375-oceneny-herec-a-scenarista-zdenek-svera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0570" cy="304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BFF" w:rsidRDefault="00960BFF" w:rsidP="003A2677">
      <w:pPr>
        <w:jc w:val="both"/>
        <w:rPr>
          <w:rFonts w:cs="Arial"/>
          <w:b/>
          <w:sz w:val="24"/>
          <w:szCs w:val="24"/>
          <w:lang w:val="en-GB"/>
        </w:rPr>
      </w:pPr>
    </w:p>
    <w:p w:rsidR="00960BFF" w:rsidRDefault="00960BFF" w:rsidP="003A2677">
      <w:pPr>
        <w:jc w:val="both"/>
        <w:rPr>
          <w:rFonts w:cs="Arial"/>
          <w:b/>
          <w:sz w:val="24"/>
          <w:szCs w:val="24"/>
          <w:lang w:val="en-GB"/>
        </w:rPr>
      </w:pPr>
    </w:p>
    <w:p w:rsidR="00960BFF" w:rsidRDefault="00960BFF" w:rsidP="003A2677">
      <w:pPr>
        <w:jc w:val="both"/>
        <w:rPr>
          <w:rFonts w:cs="Arial"/>
          <w:b/>
          <w:sz w:val="24"/>
          <w:szCs w:val="24"/>
          <w:lang w:val="en-GB"/>
        </w:rPr>
      </w:pPr>
    </w:p>
    <w:p w:rsidR="00960BFF" w:rsidRDefault="00960BFF" w:rsidP="003A2677">
      <w:pPr>
        <w:jc w:val="both"/>
        <w:rPr>
          <w:rFonts w:cs="Arial"/>
          <w:b/>
          <w:sz w:val="24"/>
          <w:szCs w:val="24"/>
          <w:lang w:val="en-GB"/>
        </w:rPr>
      </w:pPr>
    </w:p>
    <w:p w:rsidR="00960BFF" w:rsidRDefault="00960BFF" w:rsidP="003A2677">
      <w:pPr>
        <w:jc w:val="both"/>
        <w:rPr>
          <w:rFonts w:cs="Arial"/>
          <w:b/>
          <w:sz w:val="24"/>
          <w:szCs w:val="24"/>
          <w:lang w:val="en-GB"/>
        </w:rPr>
      </w:pPr>
    </w:p>
    <w:p w:rsidR="00960BFF" w:rsidRDefault="00960BFF" w:rsidP="003A2677">
      <w:pPr>
        <w:jc w:val="both"/>
        <w:rPr>
          <w:rFonts w:cs="Arial"/>
          <w:b/>
          <w:sz w:val="24"/>
          <w:szCs w:val="24"/>
          <w:lang w:val="en-GB"/>
        </w:rPr>
      </w:pPr>
    </w:p>
    <w:p w:rsidR="00960BFF" w:rsidRDefault="00960BFF" w:rsidP="003A2677">
      <w:pPr>
        <w:jc w:val="both"/>
        <w:rPr>
          <w:rFonts w:cs="Arial"/>
          <w:b/>
          <w:sz w:val="24"/>
          <w:szCs w:val="24"/>
          <w:lang w:val="en-GB"/>
        </w:rPr>
      </w:pPr>
    </w:p>
    <w:p w:rsidR="00960BFF" w:rsidRDefault="00960BFF" w:rsidP="003A2677">
      <w:pPr>
        <w:jc w:val="both"/>
        <w:rPr>
          <w:rFonts w:cs="Arial"/>
          <w:b/>
          <w:sz w:val="24"/>
          <w:szCs w:val="24"/>
          <w:lang w:val="en-GB"/>
        </w:rPr>
      </w:pPr>
    </w:p>
    <w:p w:rsidR="00960BFF" w:rsidRDefault="00960BFF" w:rsidP="003A2677">
      <w:pPr>
        <w:jc w:val="both"/>
        <w:rPr>
          <w:rFonts w:cs="Arial"/>
          <w:b/>
          <w:sz w:val="24"/>
          <w:szCs w:val="24"/>
          <w:lang w:val="en-GB"/>
        </w:rPr>
      </w:pPr>
    </w:p>
    <w:p w:rsidR="00D47086" w:rsidRDefault="00D47086" w:rsidP="00D47086">
      <w:pPr>
        <w:pStyle w:val="Bezmezer"/>
        <w:rPr>
          <w:lang w:val="en-GB"/>
        </w:rPr>
      </w:pPr>
    </w:p>
    <w:p w:rsidR="00D47086" w:rsidRDefault="00D47086" w:rsidP="00D47086">
      <w:pPr>
        <w:pStyle w:val="Bezmezer"/>
        <w:rPr>
          <w:lang w:val="en-GB"/>
        </w:rPr>
      </w:pPr>
    </w:p>
    <w:p w:rsidR="00D47086" w:rsidRDefault="00D47086" w:rsidP="00D47086">
      <w:pPr>
        <w:pStyle w:val="Bezmezer"/>
        <w:rPr>
          <w:lang w:val="en-GB"/>
        </w:rPr>
      </w:pPr>
    </w:p>
    <w:p w:rsidR="00D47086" w:rsidRDefault="00D47086" w:rsidP="00D47086">
      <w:pPr>
        <w:pStyle w:val="Bezmezer"/>
        <w:rPr>
          <w:lang w:val="en-GB"/>
        </w:rPr>
      </w:pPr>
    </w:p>
    <w:p w:rsidR="00D47086" w:rsidRDefault="00D47086" w:rsidP="00D47086">
      <w:pPr>
        <w:pStyle w:val="Bezmezer"/>
        <w:rPr>
          <w:lang w:val="en-GB"/>
        </w:rPr>
      </w:pPr>
    </w:p>
    <w:p w:rsidR="00D47086" w:rsidRDefault="00D47086" w:rsidP="00D47086">
      <w:pPr>
        <w:pStyle w:val="Bezmezer"/>
        <w:rPr>
          <w:lang w:val="en-GB"/>
        </w:rPr>
      </w:pPr>
    </w:p>
    <w:p w:rsidR="00D47086" w:rsidRDefault="00D47086" w:rsidP="00D47086">
      <w:pPr>
        <w:pStyle w:val="Bezmezer"/>
        <w:rPr>
          <w:lang w:val="en-GB"/>
        </w:rPr>
      </w:pPr>
    </w:p>
    <w:p w:rsidR="00D47086" w:rsidRDefault="00D47086" w:rsidP="00D47086">
      <w:pPr>
        <w:pStyle w:val="Bezmezer"/>
        <w:rPr>
          <w:lang w:val="en-GB"/>
        </w:rPr>
      </w:pPr>
    </w:p>
    <w:p w:rsidR="00D47086" w:rsidRDefault="00D47086" w:rsidP="00D47086">
      <w:pPr>
        <w:pStyle w:val="Bezmezer"/>
        <w:rPr>
          <w:lang w:val="en-GB"/>
        </w:rPr>
      </w:pPr>
    </w:p>
    <w:p w:rsidR="00D47086" w:rsidRDefault="00D47086" w:rsidP="00D47086">
      <w:pPr>
        <w:pStyle w:val="Bezmezer"/>
        <w:rPr>
          <w:lang w:val="en-GB"/>
        </w:rPr>
      </w:pPr>
    </w:p>
    <w:p w:rsidR="00D47086" w:rsidRDefault="00D47086" w:rsidP="00D47086">
      <w:pPr>
        <w:pStyle w:val="Bezmezer"/>
        <w:rPr>
          <w:lang w:val="en-GB"/>
        </w:rPr>
      </w:pPr>
    </w:p>
    <w:p w:rsidR="00D47086" w:rsidRDefault="00D47086" w:rsidP="00D47086">
      <w:pPr>
        <w:pStyle w:val="Bezmezer"/>
        <w:rPr>
          <w:lang w:val="en-GB"/>
        </w:rPr>
      </w:pPr>
    </w:p>
    <w:p w:rsidR="00D47086" w:rsidRDefault="00D47086" w:rsidP="00D47086">
      <w:pPr>
        <w:pStyle w:val="Bezmezer"/>
        <w:rPr>
          <w:lang w:val="en-GB"/>
        </w:rPr>
      </w:pPr>
    </w:p>
    <w:p w:rsidR="00D47086" w:rsidRDefault="00D47086" w:rsidP="00D47086">
      <w:pPr>
        <w:pStyle w:val="Bezmezer"/>
        <w:rPr>
          <w:lang w:val="en-GB"/>
        </w:rPr>
      </w:pPr>
    </w:p>
    <w:p w:rsidR="00D47086" w:rsidRDefault="00D47086" w:rsidP="00D47086">
      <w:pPr>
        <w:pStyle w:val="Bezmezer"/>
        <w:rPr>
          <w:lang w:val="en-GB"/>
        </w:rPr>
      </w:pPr>
    </w:p>
    <w:p w:rsidR="00D47086" w:rsidRDefault="00D47086" w:rsidP="00D47086">
      <w:pPr>
        <w:pStyle w:val="Bezmezer"/>
        <w:rPr>
          <w:lang w:val="en-GB"/>
        </w:rPr>
      </w:pPr>
    </w:p>
    <w:p w:rsidR="00D47086" w:rsidRDefault="00D47086" w:rsidP="00D47086">
      <w:pPr>
        <w:pStyle w:val="Bezmezer"/>
        <w:rPr>
          <w:lang w:val="en-GB"/>
        </w:rPr>
      </w:pPr>
    </w:p>
    <w:p w:rsidR="00D47086" w:rsidRPr="001D5FFF" w:rsidRDefault="00D47086" w:rsidP="00D47086">
      <w:pPr>
        <w:spacing w:before="100" w:beforeAutospacing="1" w:after="100" w:afterAutospacing="1" w:line="240" w:lineRule="auto"/>
        <w:rPr>
          <w:lang w:val="en-GB"/>
        </w:rPr>
      </w:pPr>
      <w:r w:rsidRPr="00D47086">
        <w:rPr>
          <w:rFonts w:eastAsia="Times New Roman" w:cs="Arial"/>
          <w:b/>
          <w:bCs/>
          <w:caps/>
          <w:sz w:val="24"/>
          <w:szCs w:val="24"/>
          <w:lang w:val="en-GB" w:eastAsia="cs-CZ"/>
        </w:rPr>
        <w:lastRenderedPageBreak/>
        <w:t>KVIFF TO PRESENT WORLD PREMIERE OF RESTORED INTIMATE LIGHTING</w:t>
      </w:r>
    </w:p>
    <w:p w:rsidR="00D47086" w:rsidRPr="00152147" w:rsidRDefault="00D47086" w:rsidP="00152147">
      <w:pPr>
        <w:pStyle w:val="Bezmezer"/>
        <w:spacing w:before="100" w:beforeAutospacing="1" w:after="100" w:afterAutospacing="1"/>
        <w:jc w:val="both"/>
        <w:rPr>
          <w:rFonts w:ascii="Arial" w:hAnsi="Arial" w:cs="Arial"/>
          <w:sz w:val="24"/>
          <w:szCs w:val="24"/>
        </w:rPr>
      </w:pPr>
      <w:r w:rsidRPr="009140A2">
        <w:rPr>
          <w:rFonts w:ascii="Arial" w:hAnsi="Arial" w:cs="Arial"/>
          <w:sz w:val="24"/>
          <w:szCs w:val="24"/>
          <w:lang w:val="en-GB"/>
        </w:rPr>
        <w:t xml:space="preserve">The Karlovy Vary International Film Festival is continuing with a successful tradition from recent years and including the world premiere of another digitally restored jewel of Czech cinematography in its programme, </w:t>
      </w:r>
      <w:r w:rsidRPr="009E36A9">
        <w:rPr>
          <w:rFonts w:ascii="Arial" w:hAnsi="Arial" w:cs="Arial"/>
          <w:b/>
          <w:i/>
          <w:sz w:val="24"/>
          <w:szCs w:val="24"/>
          <w:lang w:val="en-GB"/>
        </w:rPr>
        <w:t>Intimate Lighting</w:t>
      </w:r>
      <w:r w:rsidRPr="009140A2">
        <w:rPr>
          <w:rFonts w:ascii="Arial" w:hAnsi="Arial" w:cs="Arial"/>
          <w:sz w:val="24"/>
          <w:szCs w:val="24"/>
          <w:lang w:val="en-GB"/>
        </w:rPr>
        <w:t xml:space="preserve"> by director Ivan Passer. The digital restoration of this film is being done in cooperation with the Czech Film Foundation and the State Cinematography Fund. The technical modification of the film was undertaken by the leading Czech studio UPP and sound studio </w:t>
      </w:r>
      <w:proofErr w:type="spellStart"/>
      <w:r w:rsidRPr="009140A2">
        <w:rPr>
          <w:rFonts w:ascii="Arial" w:hAnsi="Arial" w:cs="Arial"/>
          <w:sz w:val="24"/>
          <w:szCs w:val="24"/>
          <w:lang w:val="en-GB"/>
        </w:rPr>
        <w:t>Soundsquare</w:t>
      </w:r>
      <w:proofErr w:type="spellEnd"/>
      <w:r w:rsidRPr="009140A2">
        <w:rPr>
          <w:rFonts w:ascii="Arial" w:hAnsi="Arial" w:cs="Arial"/>
          <w:sz w:val="24"/>
          <w:szCs w:val="24"/>
          <w:lang w:val="en-GB"/>
        </w:rPr>
        <w:t>, which have worked on all of the digitally restored copies of the films up to now.</w:t>
      </w:r>
      <w:r w:rsidR="00425D4F" w:rsidRPr="009140A2">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rsidR="00D47086" w:rsidRPr="009140A2" w:rsidRDefault="00425D4F" w:rsidP="00152147">
      <w:pPr>
        <w:pStyle w:val="Bezmezer"/>
        <w:spacing w:before="100" w:beforeAutospacing="1" w:after="100" w:afterAutospacing="1"/>
        <w:jc w:val="both"/>
        <w:rPr>
          <w:rFonts w:ascii="Arial" w:hAnsi="Arial" w:cs="Arial"/>
          <w:sz w:val="24"/>
          <w:szCs w:val="24"/>
          <w:lang w:val="en-GB"/>
        </w:rPr>
      </w:pPr>
      <w:r w:rsidRPr="009140A2">
        <w:rPr>
          <w:rFonts w:ascii="Arial" w:hAnsi="Arial" w:cs="Arial"/>
          <w:noProof/>
          <w:sz w:val="24"/>
          <w:szCs w:val="24"/>
          <w:lang w:eastAsia="cs-CZ"/>
        </w:rPr>
        <w:drawing>
          <wp:anchor distT="0" distB="0" distL="114300" distR="114300" simplePos="0" relativeHeight="251662336" behindDoc="1" locked="0" layoutInCell="1" allowOverlap="1" wp14:anchorId="64513C66" wp14:editId="1B86F87D">
            <wp:simplePos x="0" y="0"/>
            <wp:positionH relativeFrom="column">
              <wp:posOffset>1864360</wp:posOffset>
            </wp:positionH>
            <wp:positionV relativeFrom="paragraph">
              <wp:posOffset>145415</wp:posOffset>
            </wp:positionV>
            <wp:extent cx="4178300" cy="3041650"/>
            <wp:effectExtent l="0" t="0" r="0" b="6350"/>
            <wp:wrapTight wrapText="bothSides">
              <wp:wrapPolygon edited="0">
                <wp:start x="0" y="0"/>
                <wp:lineTo x="0" y="21510"/>
                <wp:lineTo x="21469" y="21510"/>
                <wp:lineTo x="21469" y="0"/>
                <wp:lineTo x="0" y="0"/>
              </wp:wrapPolygon>
            </wp:wrapTight>
            <wp:docPr id="2" name="Obrázek 2" descr="P:\Press 2016\TZ\Fotografie\609-intimni-osvetl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ess 2016\TZ\Fotografie\609-intimni-osvetlen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8300" cy="304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147">
        <w:rPr>
          <w:rFonts w:ascii="Arial" w:hAnsi="Arial" w:cs="Arial"/>
          <w:sz w:val="24"/>
          <w:szCs w:val="24"/>
          <w:lang w:val="en-GB"/>
        </w:rPr>
        <w:t xml:space="preserve">The bittersweet comedy </w:t>
      </w:r>
      <w:r w:rsidR="00D47086" w:rsidRPr="009140A2">
        <w:rPr>
          <w:rFonts w:ascii="Arial" w:hAnsi="Arial" w:cs="Arial"/>
          <w:sz w:val="24"/>
          <w:szCs w:val="24"/>
          <w:lang w:val="en-GB"/>
        </w:rPr>
        <w:t xml:space="preserve">about an encounter between two former classmates and musicians is one of the most striking films of the Czechoslovak New Wave of the 1960s and film historians have ranked it as one of the ten best domestic films of all time. Ivan Passer’s 1965 feature directorial debut is also his only film to be made in Czechoslovakia, the remainder of his filmography having been produced in the USA following his emigration. </w:t>
      </w:r>
      <w:r w:rsidR="00D47086" w:rsidRPr="009E36A9">
        <w:rPr>
          <w:rFonts w:ascii="Arial" w:hAnsi="Arial" w:cs="Arial"/>
          <w:b/>
          <w:i/>
          <w:sz w:val="24"/>
          <w:szCs w:val="24"/>
          <w:lang w:val="en-GB"/>
        </w:rPr>
        <w:t>Intimate Lighting</w:t>
      </w:r>
      <w:r w:rsidR="00D47086" w:rsidRPr="009140A2">
        <w:rPr>
          <w:rFonts w:ascii="Arial" w:hAnsi="Arial" w:cs="Arial"/>
          <w:sz w:val="24"/>
          <w:szCs w:val="24"/>
          <w:lang w:val="en-GB"/>
        </w:rPr>
        <w:t xml:space="preserve"> attained enormous international acclaim, despite the management of </w:t>
      </w:r>
      <w:proofErr w:type="spellStart"/>
      <w:r w:rsidR="00D47086" w:rsidRPr="009140A2">
        <w:rPr>
          <w:rFonts w:ascii="Arial" w:hAnsi="Arial" w:cs="Arial"/>
          <w:sz w:val="24"/>
          <w:szCs w:val="24"/>
          <w:lang w:val="en-GB"/>
        </w:rPr>
        <w:t>Barrandov</w:t>
      </w:r>
      <w:proofErr w:type="spellEnd"/>
      <w:r w:rsidR="00D47086" w:rsidRPr="009140A2">
        <w:rPr>
          <w:rFonts w:ascii="Arial" w:hAnsi="Arial" w:cs="Arial"/>
          <w:sz w:val="24"/>
          <w:szCs w:val="24"/>
          <w:lang w:val="en-GB"/>
        </w:rPr>
        <w:t xml:space="preserve"> Studios of the time calling it “the most boring film ever shot”.</w:t>
      </w:r>
    </w:p>
    <w:p w:rsidR="00D47086" w:rsidRPr="009140A2" w:rsidRDefault="00D47086" w:rsidP="00152147">
      <w:pPr>
        <w:pStyle w:val="Bezmezer"/>
        <w:spacing w:before="100" w:beforeAutospacing="1" w:after="100" w:afterAutospacing="1"/>
        <w:jc w:val="both"/>
        <w:rPr>
          <w:rFonts w:ascii="Arial" w:hAnsi="Arial" w:cs="Arial"/>
          <w:sz w:val="24"/>
          <w:szCs w:val="24"/>
          <w:lang w:val="en-GB"/>
        </w:rPr>
      </w:pPr>
      <w:r w:rsidRPr="009140A2">
        <w:rPr>
          <w:rFonts w:ascii="Arial" w:hAnsi="Arial" w:cs="Arial"/>
          <w:sz w:val="24"/>
          <w:szCs w:val="24"/>
          <w:lang w:val="en-GB"/>
        </w:rPr>
        <w:t>Ivan Passer is the holder of the 2008 Crystal Globe for Outstanding Artistic Contribution to World Cinema.</w:t>
      </w:r>
    </w:p>
    <w:p w:rsidR="00D47086" w:rsidRPr="001D5FFF" w:rsidRDefault="00D47086" w:rsidP="00152147">
      <w:pPr>
        <w:pStyle w:val="Bezmezer"/>
        <w:spacing w:before="100" w:beforeAutospacing="1" w:after="100" w:afterAutospacing="1"/>
        <w:jc w:val="both"/>
        <w:rPr>
          <w:lang w:val="en-GB"/>
        </w:rPr>
      </w:pPr>
      <w:r w:rsidRPr="009140A2">
        <w:rPr>
          <w:rFonts w:ascii="Arial" w:hAnsi="Arial" w:cs="Arial"/>
          <w:sz w:val="24"/>
          <w:szCs w:val="24"/>
          <w:lang w:val="en-GB"/>
        </w:rPr>
        <w:t xml:space="preserve">The tradition of presenting digitally restored copies of important Czech and Czechoslovak films began in 2011 when the Karlovy Vary IFF had </w:t>
      </w:r>
      <w:proofErr w:type="spellStart"/>
      <w:r w:rsidRPr="009140A2">
        <w:rPr>
          <w:rFonts w:ascii="Arial" w:hAnsi="Arial" w:cs="Arial"/>
          <w:sz w:val="24"/>
          <w:szCs w:val="24"/>
          <w:lang w:val="en-GB"/>
        </w:rPr>
        <w:t>František</w:t>
      </w:r>
      <w:proofErr w:type="spellEnd"/>
      <w:r w:rsidRPr="009140A2">
        <w:rPr>
          <w:rFonts w:ascii="Arial" w:hAnsi="Arial" w:cs="Arial"/>
          <w:sz w:val="24"/>
          <w:szCs w:val="24"/>
          <w:lang w:val="en-GB"/>
        </w:rPr>
        <w:t xml:space="preserve"> </w:t>
      </w:r>
      <w:proofErr w:type="spellStart"/>
      <w:r w:rsidRPr="009140A2">
        <w:rPr>
          <w:rFonts w:ascii="Arial" w:hAnsi="Arial" w:cs="Arial"/>
          <w:sz w:val="24"/>
          <w:szCs w:val="24"/>
          <w:lang w:val="en-GB"/>
        </w:rPr>
        <w:t>Vláčil’s</w:t>
      </w:r>
      <w:proofErr w:type="spellEnd"/>
      <w:r w:rsidRPr="009140A2">
        <w:rPr>
          <w:rFonts w:ascii="Arial" w:hAnsi="Arial" w:cs="Arial"/>
          <w:sz w:val="24"/>
          <w:szCs w:val="24"/>
          <w:lang w:val="en-GB"/>
        </w:rPr>
        <w:t xml:space="preserve"> </w:t>
      </w:r>
      <w:r w:rsidRPr="009140A2">
        <w:rPr>
          <w:rFonts w:ascii="Arial" w:hAnsi="Arial" w:cs="Arial"/>
          <w:i/>
          <w:sz w:val="24"/>
          <w:szCs w:val="24"/>
          <w:lang w:val="en-GB"/>
        </w:rPr>
        <w:t xml:space="preserve">Marketa </w:t>
      </w:r>
      <w:proofErr w:type="spellStart"/>
      <w:r w:rsidRPr="009140A2">
        <w:rPr>
          <w:rFonts w:ascii="Arial" w:hAnsi="Arial" w:cs="Arial"/>
          <w:i/>
          <w:sz w:val="24"/>
          <w:szCs w:val="24"/>
          <w:lang w:val="en-GB"/>
        </w:rPr>
        <w:t>Lazarová</w:t>
      </w:r>
      <w:proofErr w:type="spellEnd"/>
      <w:r w:rsidRPr="009140A2">
        <w:rPr>
          <w:rFonts w:ascii="Arial" w:hAnsi="Arial" w:cs="Arial"/>
          <w:i/>
          <w:sz w:val="24"/>
          <w:szCs w:val="24"/>
          <w:lang w:val="en-GB"/>
        </w:rPr>
        <w:t xml:space="preserve"> </w:t>
      </w:r>
      <w:r w:rsidRPr="009140A2">
        <w:rPr>
          <w:rFonts w:ascii="Arial" w:hAnsi="Arial" w:cs="Arial"/>
          <w:sz w:val="24"/>
          <w:szCs w:val="24"/>
          <w:lang w:val="en-GB"/>
        </w:rPr>
        <w:t xml:space="preserve">restored with the support of the NFA and the Ministry of Culture and held a gala screening. The film was restored under the financial auspices of KVIFF general partner ČEZ. Other titles screened at the KVIFF were then digitalised in cooperation with the Czech Film Foundation and the NFA. Gradually, premiere screenings were held for the restored copies of Miloš Forman’s </w:t>
      </w:r>
      <w:r w:rsidRPr="009140A2">
        <w:rPr>
          <w:rFonts w:ascii="Arial" w:hAnsi="Arial" w:cs="Arial"/>
          <w:i/>
          <w:sz w:val="24"/>
          <w:szCs w:val="24"/>
          <w:lang w:val="en-GB"/>
        </w:rPr>
        <w:t>The Firemen's Ball</w:t>
      </w:r>
      <w:r w:rsidRPr="009140A2">
        <w:rPr>
          <w:rFonts w:ascii="Arial" w:hAnsi="Arial" w:cs="Arial"/>
          <w:sz w:val="24"/>
          <w:szCs w:val="24"/>
          <w:lang w:val="en-GB"/>
        </w:rPr>
        <w:t xml:space="preserve"> in 2012, the Moravian epic </w:t>
      </w:r>
      <w:r w:rsidRPr="009140A2">
        <w:rPr>
          <w:rFonts w:ascii="Arial" w:hAnsi="Arial" w:cs="Arial"/>
          <w:i/>
          <w:sz w:val="24"/>
          <w:szCs w:val="24"/>
          <w:lang w:val="en-GB"/>
        </w:rPr>
        <w:t>All My Good Countrymen</w:t>
      </w:r>
      <w:r w:rsidRPr="009140A2">
        <w:rPr>
          <w:rFonts w:ascii="Arial" w:hAnsi="Arial" w:cs="Arial"/>
          <w:sz w:val="24"/>
          <w:szCs w:val="24"/>
          <w:lang w:val="en-GB"/>
        </w:rPr>
        <w:t xml:space="preserve"> by </w:t>
      </w:r>
      <w:proofErr w:type="spellStart"/>
      <w:r w:rsidRPr="009140A2">
        <w:rPr>
          <w:rFonts w:ascii="Arial" w:hAnsi="Arial" w:cs="Arial"/>
          <w:sz w:val="24"/>
          <w:szCs w:val="24"/>
          <w:lang w:val="en-GB"/>
        </w:rPr>
        <w:t>Vojtěch</w:t>
      </w:r>
      <w:proofErr w:type="spellEnd"/>
      <w:r w:rsidRPr="009140A2">
        <w:rPr>
          <w:rFonts w:ascii="Arial" w:hAnsi="Arial" w:cs="Arial"/>
          <w:sz w:val="24"/>
          <w:szCs w:val="24"/>
          <w:lang w:val="en-GB"/>
        </w:rPr>
        <w:t xml:space="preserve"> </w:t>
      </w:r>
      <w:proofErr w:type="spellStart"/>
      <w:r w:rsidRPr="009140A2">
        <w:rPr>
          <w:rFonts w:ascii="Arial" w:hAnsi="Arial" w:cs="Arial"/>
          <w:sz w:val="24"/>
          <w:szCs w:val="24"/>
          <w:lang w:val="en-GB"/>
        </w:rPr>
        <w:t>Jasný</w:t>
      </w:r>
      <w:proofErr w:type="spellEnd"/>
      <w:r w:rsidRPr="009140A2">
        <w:rPr>
          <w:rFonts w:ascii="Arial" w:hAnsi="Arial" w:cs="Arial"/>
          <w:sz w:val="24"/>
          <w:szCs w:val="24"/>
          <w:lang w:val="en-GB"/>
        </w:rPr>
        <w:t xml:space="preserve"> in 2013 and </w:t>
      </w:r>
      <w:proofErr w:type="spellStart"/>
      <w:r w:rsidRPr="009140A2">
        <w:rPr>
          <w:rFonts w:ascii="Arial" w:hAnsi="Arial" w:cs="Arial"/>
          <w:sz w:val="24"/>
          <w:szCs w:val="24"/>
          <w:lang w:val="en-GB"/>
        </w:rPr>
        <w:t>Menzel’s</w:t>
      </w:r>
      <w:proofErr w:type="spellEnd"/>
      <w:r w:rsidRPr="009140A2">
        <w:rPr>
          <w:rFonts w:ascii="Arial" w:hAnsi="Arial" w:cs="Arial"/>
          <w:sz w:val="24"/>
          <w:szCs w:val="24"/>
          <w:lang w:val="en-GB"/>
        </w:rPr>
        <w:t xml:space="preserve"> </w:t>
      </w:r>
      <w:r w:rsidRPr="009140A2">
        <w:rPr>
          <w:rFonts w:ascii="Arial" w:hAnsi="Arial" w:cs="Arial"/>
          <w:i/>
          <w:sz w:val="24"/>
          <w:szCs w:val="24"/>
          <w:lang w:val="en-GB"/>
        </w:rPr>
        <w:t>Closely Observed Trains</w:t>
      </w:r>
      <w:r w:rsidRPr="009140A2">
        <w:rPr>
          <w:rFonts w:ascii="Arial" w:hAnsi="Arial" w:cs="Arial"/>
          <w:sz w:val="24"/>
          <w:szCs w:val="24"/>
          <w:lang w:val="en-GB"/>
        </w:rPr>
        <w:t xml:space="preserve"> in 2014. At </w:t>
      </w:r>
      <w:r w:rsidRPr="009140A2">
        <w:rPr>
          <w:rFonts w:ascii="Arial" w:hAnsi="Arial" w:cs="Arial"/>
          <w:sz w:val="24"/>
          <w:szCs w:val="24"/>
          <w:lang w:val="en-GB"/>
        </w:rPr>
        <w:lastRenderedPageBreak/>
        <w:t xml:space="preserve">last year’s KVIFF, a new, joint project between the Czech Film Foundation, Czech Television and the Karel </w:t>
      </w:r>
      <w:proofErr w:type="spellStart"/>
      <w:r w:rsidRPr="009140A2">
        <w:rPr>
          <w:rFonts w:ascii="Arial" w:hAnsi="Arial" w:cs="Arial"/>
          <w:sz w:val="24"/>
          <w:szCs w:val="24"/>
          <w:lang w:val="en-GB"/>
        </w:rPr>
        <w:t>Zeman</w:t>
      </w:r>
      <w:proofErr w:type="spellEnd"/>
      <w:r w:rsidRPr="009140A2">
        <w:rPr>
          <w:rFonts w:ascii="Arial" w:hAnsi="Arial" w:cs="Arial"/>
          <w:sz w:val="24"/>
          <w:szCs w:val="24"/>
          <w:lang w:val="en-GB"/>
        </w:rPr>
        <w:t xml:space="preserve"> Museum called “Cleaning </w:t>
      </w:r>
      <w:proofErr w:type="gramStart"/>
      <w:r w:rsidRPr="009140A2">
        <w:rPr>
          <w:rFonts w:ascii="Arial" w:hAnsi="Arial" w:cs="Arial"/>
          <w:sz w:val="24"/>
          <w:szCs w:val="24"/>
          <w:lang w:val="en-GB"/>
        </w:rPr>
        <w:t>Up</w:t>
      </w:r>
      <w:proofErr w:type="gramEnd"/>
      <w:r w:rsidRPr="009140A2">
        <w:rPr>
          <w:rFonts w:ascii="Arial" w:hAnsi="Arial" w:cs="Arial"/>
          <w:sz w:val="24"/>
          <w:szCs w:val="24"/>
          <w:lang w:val="en-GB"/>
        </w:rPr>
        <w:t xml:space="preserve"> the World of Fantasy” saw the gala presentation of the digitally restored version of Karel </w:t>
      </w:r>
      <w:proofErr w:type="spellStart"/>
      <w:r w:rsidRPr="009140A2">
        <w:rPr>
          <w:rFonts w:ascii="Arial" w:hAnsi="Arial" w:cs="Arial"/>
          <w:sz w:val="24"/>
          <w:szCs w:val="24"/>
          <w:lang w:val="en-GB"/>
        </w:rPr>
        <w:t>Zeman’s</w:t>
      </w:r>
      <w:proofErr w:type="spellEnd"/>
      <w:r w:rsidRPr="009140A2">
        <w:rPr>
          <w:rFonts w:ascii="Arial" w:hAnsi="Arial" w:cs="Arial"/>
          <w:sz w:val="24"/>
          <w:szCs w:val="24"/>
          <w:lang w:val="en-GB"/>
        </w:rPr>
        <w:t xml:space="preserve"> </w:t>
      </w:r>
      <w:r w:rsidRPr="009140A2">
        <w:rPr>
          <w:rFonts w:ascii="Arial" w:hAnsi="Arial" w:cs="Arial"/>
          <w:i/>
          <w:sz w:val="24"/>
          <w:szCs w:val="24"/>
          <w:lang w:val="en-GB"/>
        </w:rPr>
        <w:t>Invention for Destruction</w:t>
      </w:r>
      <w:r w:rsidRPr="001D5FFF">
        <w:rPr>
          <w:lang w:val="en-GB"/>
        </w:rPr>
        <w:t>.</w:t>
      </w:r>
    </w:p>
    <w:p w:rsidR="00D47086" w:rsidRPr="001D5FFF" w:rsidRDefault="00D47086" w:rsidP="00152147">
      <w:pPr>
        <w:pStyle w:val="Bezmezer"/>
        <w:spacing w:before="100" w:beforeAutospacing="1" w:after="100" w:afterAutospacing="1"/>
        <w:jc w:val="both"/>
        <w:rPr>
          <w:lang w:val="en-GB"/>
        </w:rPr>
      </w:pPr>
      <w:r w:rsidRPr="009140A2">
        <w:rPr>
          <w:rFonts w:ascii="Arial" w:hAnsi="Arial" w:cs="Arial"/>
          <w:sz w:val="24"/>
          <w:szCs w:val="24"/>
          <w:lang w:val="en-GB"/>
        </w:rPr>
        <w:t xml:space="preserve">“I am very glad that in spite of all the difficulties and thanks in particular to our new partners we have been able to continue in the successful tradition of premieres of digitally restored films at the KVIFF. We hope the audiences will appreciate being able to see Passer’s wonderful film on the big screen after such a long time, and with the same quality that it had when it first premiered. I would like to thank all those who have made donations until now, and I am sure that thanks to the film festival others still will get involved in this fundraising event, in which ‘the nation gives unto itself’“ says Petr </w:t>
      </w:r>
      <w:proofErr w:type="spellStart"/>
      <w:r w:rsidRPr="009140A2">
        <w:rPr>
          <w:rFonts w:ascii="Arial" w:hAnsi="Arial" w:cs="Arial"/>
          <w:sz w:val="24"/>
          <w:szCs w:val="24"/>
          <w:lang w:val="en-GB"/>
        </w:rPr>
        <w:t>Šikoš</w:t>
      </w:r>
      <w:proofErr w:type="spellEnd"/>
      <w:r w:rsidRPr="009140A2">
        <w:rPr>
          <w:rFonts w:ascii="Arial" w:hAnsi="Arial" w:cs="Arial"/>
          <w:sz w:val="24"/>
          <w:szCs w:val="24"/>
          <w:lang w:val="en-GB"/>
        </w:rPr>
        <w:t>, chairman of the board of the Czech Film Foundation</w:t>
      </w:r>
      <w:r w:rsidRPr="001D5FFF">
        <w:rPr>
          <w:lang w:val="en-GB"/>
        </w:rPr>
        <w:t>.</w:t>
      </w:r>
    </w:p>
    <w:p w:rsidR="00D47086" w:rsidRPr="009140A2" w:rsidRDefault="00D47086" w:rsidP="00152147">
      <w:pPr>
        <w:pStyle w:val="Bezmezer"/>
        <w:spacing w:before="100" w:beforeAutospacing="1" w:after="100" w:afterAutospacing="1"/>
        <w:jc w:val="both"/>
        <w:rPr>
          <w:rFonts w:ascii="Arial" w:hAnsi="Arial" w:cs="Arial"/>
          <w:sz w:val="24"/>
          <w:szCs w:val="24"/>
          <w:lang w:val="en-GB"/>
        </w:rPr>
      </w:pPr>
      <w:r w:rsidRPr="009140A2">
        <w:rPr>
          <w:rFonts w:ascii="Arial" w:hAnsi="Arial" w:cs="Arial"/>
          <w:sz w:val="24"/>
          <w:szCs w:val="24"/>
          <w:lang w:val="en-GB"/>
        </w:rPr>
        <w:t xml:space="preserve">The gala premiere of the digitally restored copy of </w:t>
      </w:r>
      <w:r w:rsidRPr="009140A2">
        <w:rPr>
          <w:rFonts w:ascii="Arial" w:hAnsi="Arial" w:cs="Arial"/>
          <w:i/>
          <w:sz w:val="24"/>
          <w:szCs w:val="24"/>
          <w:lang w:val="en-GB"/>
        </w:rPr>
        <w:t>Intimate Lighting</w:t>
      </w:r>
      <w:r w:rsidRPr="009140A2">
        <w:rPr>
          <w:rFonts w:ascii="Arial" w:hAnsi="Arial" w:cs="Arial"/>
          <w:sz w:val="24"/>
          <w:szCs w:val="24"/>
          <w:lang w:val="en-GB"/>
        </w:rPr>
        <w:t xml:space="preserve"> will take place in the presence of director Ivan Passer on Saturday, July 2 from 2 pm in the Grand Hall of the Thermal Hotel.</w:t>
      </w:r>
    </w:p>
    <w:p w:rsidR="00D47086" w:rsidRPr="009140A2" w:rsidRDefault="00D47086" w:rsidP="00152147">
      <w:pPr>
        <w:pStyle w:val="Bezmezer"/>
        <w:spacing w:before="100" w:beforeAutospacing="1" w:after="100" w:afterAutospacing="1"/>
        <w:jc w:val="both"/>
        <w:rPr>
          <w:rFonts w:ascii="Arial" w:hAnsi="Arial" w:cs="Arial"/>
          <w:sz w:val="24"/>
          <w:szCs w:val="24"/>
          <w:lang w:val="en-GB"/>
        </w:rPr>
      </w:pPr>
      <w:r w:rsidRPr="009140A2">
        <w:rPr>
          <w:rFonts w:ascii="Arial" w:hAnsi="Arial" w:cs="Arial"/>
          <w:sz w:val="24"/>
          <w:szCs w:val="24"/>
          <w:lang w:val="en-GB"/>
        </w:rPr>
        <w:t>The Czech Film Foundation has set up public collections for the digital restoration of the jewels of Czech cinematography. You can donate 30 crowns by sending a text message reading DMS BIJAKY to the number 87 777. For more on digital restoration and the projects of the Czech Film Foundation see www.bijaky.cz.</w:t>
      </w:r>
    </w:p>
    <w:p w:rsidR="00425D4F" w:rsidRDefault="00425D4F" w:rsidP="00152147">
      <w:pPr>
        <w:pStyle w:val="Normlnweb"/>
        <w:jc w:val="both"/>
        <w:rPr>
          <w:rStyle w:val="Siln"/>
          <w:rFonts w:ascii="Arial" w:hAnsi="Arial" w:cs="Arial"/>
          <w:lang w:val="en-GB"/>
        </w:rPr>
      </w:pPr>
    </w:p>
    <w:p w:rsidR="00425D4F" w:rsidRDefault="00425D4F" w:rsidP="00D47086">
      <w:pPr>
        <w:pStyle w:val="Normlnweb"/>
        <w:rPr>
          <w:rStyle w:val="Siln"/>
          <w:rFonts w:ascii="Arial" w:hAnsi="Arial" w:cs="Arial"/>
          <w:lang w:val="en-GB"/>
        </w:rPr>
      </w:pPr>
    </w:p>
    <w:p w:rsidR="00425D4F" w:rsidRDefault="00425D4F" w:rsidP="00D47086">
      <w:pPr>
        <w:pStyle w:val="Normlnweb"/>
        <w:rPr>
          <w:rStyle w:val="Siln"/>
          <w:rFonts w:ascii="Arial" w:hAnsi="Arial" w:cs="Arial"/>
          <w:lang w:val="en-GB"/>
        </w:rPr>
      </w:pPr>
    </w:p>
    <w:p w:rsidR="00425D4F" w:rsidRDefault="00425D4F" w:rsidP="00D47086">
      <w:pPr>
        <w:pStyle w:val="Normlnweb"/>
        <w:rPr>
          <w:rStyle w:val="Siln"/>
          <w:rFonts w:ascii="Arial" w:hAnsi="Arial" w:cs="Arial"/>
          <w:lang w:val="en-GB"/>
        </w:rPr>
      </w:pPr>
    </w:p>
    <w:p w:rsidR="00425D4F" w:rsidRDefault="00425D4F" w:rsidP="00D47086">
      <w:pPr>
        <w:pStyle w:val="Normlnweb"/>
        <w:rPr>
          <w:rStyle w:val="Siln"/>
          <w:rFonts w:ascii="Arial" w:hAnsi="Arial" w:cs="Arial"/>
          <w:lang w:val="en-GB"/>
        </w:rPr>
      </w:pPr>
    </w:p>
    <w:p w:rsidR="00425D4F" w:rsidRDefault="00425D4F" w:rsidP="00D47086">
      <w:pPr>
        <w:pStyle w:val="Normlnweb"/>
        <w:rPr>
          <w:rStyle w:val="Siln"/>
          <w:rFonts w:ascii="Arial" w:hAnsi="Arial" w:cs="Arial"/>
          <w:lang w:val="en-GB"/>
        </w:rPr>
      </w:pPr>
    </w:p>
    <w:p w:rsidR="00425D4F" w:rsidRDefault="00425D4F" w:rsidP="00D47086">
      <w:pPr>
        <w:pStyle w:val="Normlnweb"/>
        <w:rPr>
          <w:rStyle w:val="Siln"/>
          <w:rFonts w:ascii="Arial" w:hAnsi="Arial" w:cs="Arial"/>
          <w:lang w:val="en-GB"/>
        </w:rPr>
      </w:pPr>
    </w:p>
    <w:p w:rsidR="00425D4F" w:rsidRDefault="00425D4F" w:rsidP="00D47086">
      <w:pPr>
        <w:pStyle w:val="Normlnweb"/>
        <w:rPr>
          <w:rStyle w:val="Siln"/>
          <w:rFonts w:ascii="Arial" w:hAnsi="Arial" w:cs="Arial"/>
          <w:lang w:val="en-GB"/>
        </w:rPr>
      </w:pPr>
    </w:p>
    <w:p w:rsidR="00425D4F" w:rsidRDefault="00425D4F" w:rsidP="00D47086">
      <w:pPr>
        <w:pStyle w:val="Normlnweb"/>
        <w:rPr>
          <w:rStyle w:val="Siln"/>
          <w:rFonts w:ascii="Arial" w:hAnsi="Arial" w:cs="Arial"/>
          <w:lang w:val="en-GB"/>
        </w:rPr>
      </w:pPr>
    </w:p>
    <w:p w:rsidR="0076628B" w:rsidRPr="009F669B" w:rsidRDefault="00152147" w:rsidP="0076628B">
      <w:pPr>
        <w:rPr>
          <w:rFonts w:cs="Arial"/>
          <w:b/>
          <w:sz w:val="24"/>
          <w:szCs w:val="24"/>
        </w:rPr>
      </w:pPr>
      <w:r>
        <w:rPr>
          <w:rStyle w:val="Siln"/>
          <w:rFonts w:cs="Arial"/>
          <w:lang w:val="en-GB"/>
        </w:rPr>
        <w:br w:type="page"/>
      </w:r>
      <w:r w:rsidR="0076628B" w:rsidRPr="009F669B">
        <w:rPr>
          <w:rFonts w:cs="Arial"/>
          <w:b/>
          <w:sz w:val="24"/>
          <w:szCs w:val="24"/>
        </w:rPr>
        <w:lastRenderedPageBreak/>
        <w:t xml:space="preserve">ACTIVITIES OF </w:t>
      </w:r>
      <w:r w:rsidR="00626CCD">
        <w:rPr>
          <w:rFonts w:cs="Arial"/>
          <w:b/>
          <w:sz w:val="24"/>
          <w:szCs w:val="24"/>
        </w:rPr>
        <w:t>C</w:t>
      </w:r>
      <w:r w:rsidR="00D72644">
        <w:rPr>
          <w:rFonts w:cs="Arial"/>
          <w:b/>
          <w:sz w:val="24"/>
          <w:szCs w:val="24"/>
        </w:rPr>
        <w:t xml:space="preserve">EZ GROUP, THE GENERAL PARTNER, </w:t>
      </w:r>
      <w:r w:rsidR="0076628B" w:rsidRPr="009F669B">
        <w:rPr>
          <w:rFonts w:cs="Arial"/>
          <w:b/>
          <w:sz w:val="24"/>
          <w:szCs w:val="24"/>
        </w:rPr>
        <w:t>DURING THE 51</w:t>
      </w:r>
      <w:r w:rsidR="00DA441D">
        <w:rPr>
          <w:rFonts w:cs="Arial"/>
          <w:b/>
          <w:sz w:val="24"/>
          <w:szCs w:val="24"/>
          <w:vertAlign w:val="superscript"/>
        </w:rPr>
        <w:t>st</w:t>
      </w:r>
      <w:r w:rsidR="0076628B" w:rsidRPr="009F669B">
        <w:rPr>
          <w:rFonts w:cs="Arial"/>
          <w:b/>
          <w:sz w:val="24"/>
          <w:szCs w:val="24"/>
          <w:vertAlign w:val="superscript"/>
        </w:rPr>
        <w:t xml:space="preserve"> </w:t>
      </w:r>
      <w:r w:rsidR="0076628B" w:rsidRPr="009F669B">
        <w:rPr>
          <w:rFonts w:cs="Arial"/>
          <w:b/>
          <w:sz w:val="24"/>
          <w:szCs w:val="24"/>
        </w:rPr>
        <w:t>KVIFF</w:t>
      </w:r>
    </w:p>
    <w:p w:rsidR="00152147" w:rsidRPr="00D41381" w:rsidRDefault="00626CCD" w:rsidP="00D41381">
      <w:pPr>
        <w:spacing w:before="100" w:beforeAutospacing="1" w:after="100" w:afterAutospacing="1" w:line="240" w:lineRule="auto"/>
        <w:jc w:val="both"/>
        <w:rPr>
          <w:rStyle w:val="Siln"/>
          <w:rFonts w:cs="Arial"/>
          <w:sz w:val="24"/>
          <w:szCs w:val="24"/>
          <w:lang w:val="en-GB"/>
        </w:rPr>
      </w:pPr>
      <w:r>
        <w:rPr>
          <w:rFonts w:cs="Arial"/>
          <w:color w:val="000000"/>
          <w:sz w:val="24"/>
          <w:szCs w:val="24"/>
          <w:lang w:val="en-US"/>
        </w:rPr>
        <w:t>C</w:t>
      </w:r>
      <w:r w:rsidR="0076628B" w:rsidRPr="0087565C">
        <w:rPr>
          <w:rFonts w:cs="Arial"/>
          <w:color w:val="000000"/>
          <w:sz w:val="24"/>
          <w:szCs w:val="24"/>
          <w:lang w:val="en-US"/>
        </w:rPr>
        <w:t>EZ Group is the general partner of the Karlovy Vary International Film Festival for the fifteent</w:t>
      </w:r>
      <w:r>
        <w:rPr>
          <w:rFonts w:cs="Arial"/>
          <w:color w:val="000000"/>
          <w:sz w:val="24"/>
          <w:szCs w:val="24"/>
          <w:lang w:val="en-US"/>
        </w:rPr>
        <w:t xml:space="preserve">h time this year. This time, CEZ Group together with Karlovy Vary IFF </w:t>
      </w:r>
      <w:r w:rsidR="0076628B" w:rsidRPr="0087565C">
        <w:rPr>
          <w:rFonts w:cs="Arial"/>
          <w:color w:val="000000"/>
          <w:sz w:val="24"/>
          <w:szCs w:val="24"/>
          <w:lang w:val="en-US"/>
        </w:rPr>
        <w:t xml:space="preserve">will invite all festival visitors as well as Karlovy Vary residents to a concert featuring famous movie melodies, co-organized with the Czech National Symphony Orchestra. The audience will be able to attend it in front of the Thermal Hotel during the Opening ceremony. The traditional music festival Energy Fest </w:t>
      </w:r>
      <w:r w:rsidR="00773FC2" w:rsidRPr="0087565C">
        <w:rPr>
          <w:rFonts w:cs="Arial"/>
          <w:color w:val="000000"/>
          <w:sz w:val="24"/>
          <w:szCs w:val="24"/>
          <w:lang w:val="en-US"/>
        </w:rPr>
        <w:t xml:space="preserve">will start at </w:t>
      </w:r>
      <w:proofErr w:type="spellStart"/>
      <w:r w:rsidR="00773FC2" w:rsidRPr="0087565C">
        <w:rPr>
          <w:rFonts w:cs="Arial"/>
          <w:color w:val="000000"/>
          <w:sz w:val="24"/>
          <w:szCs w:val="24"/>
          <w:lang w:val="en-US"/>
        </w:rPr>
        <w:t>Poštovní</w:t>
      </w:r>
      <w:proofErr w:type="spellEnd"/>
      <w:r w:rsidR="00773FC2" w:rsidRPr="0087565C">
        <w:rPr>
          <w:rFonts w:cs="Arial"/>
          <w:color w:val="000000"/>
          <w:sz w:val="24"/>
          <w:szCs w:val="24"/>
          <w:lang w:val="en-US"/>
        </w:rPr>
        <w:t xml:space="preserve"> </w:t>
      </w:r>
      <w:proofErr w:type="spellStart"/>
      <w:r w:rsidR="00773FC2" w:rsidRPr="0087565C">
        <w:rPr>
          <w:rFonts w:cs="Arial"/>
          <w:color w:val="000000"/>
          <w:sz w:val="24"/>
          <w:szCs w:val="24"/>
          <w:lang w:val="en-US"/>
        </w:rPr>
        <w:t>Dvůr</w:t>
      </w:r>
      <w:proofErr w:type="spellEnd"/>
      <w:r w:rsidR="00773FC2" w:rsidRPr="0087565C">
        <w:rPr>
          <w:rFonts w:cs="Arial"/>
          <w:color w:val="000000"/>
          <w:sz w:val="24"/>
          <w:szCs w:val="24"/>
          <w:lang w:val="en-US"/>
        </w:rPr>
        <w:t xml:space="preserve"> </w:t>
      </w:r>
      <w:r w:rsidR="0076628B" w:rsidRPr="0087565C">
        <w:rPr>
          <w:rFonts w:cs="Arial"/>
          <w:color w:val="000000"/>
          <w:sz w:val="24"/>
          <w:szCs w:val="24"/>
          <w:lang w:val="en-US"/>
        </w:rPr>
        <w:t>one day later. It will have a cultural as well as a char</w:t>
      </w:r>
      <w:r>
        <w:rPr>
          <w:rFonts w:cs="Arial"/>
          <w:color w:val="000000"/>
          <w:sz w:val="24"/>
          <w:szCs w:val="24"/>
          <w:lang w:val="en-US"/>
        </w:rPr>
        <w:t xml:space="preserve">itable dimension thanks to </w:t>
      </w:r>
      <w:r w:rsidRPr="00D41381">
        <w:rPr>
          <w:rFonts w:cs="Arial"/>
          <w:color w:val="000000"/>
          <w:sz w:val="24"/>
          <w:szCs w:val="24"/>
          <w:lang w:val="en-US"/>
        </w:rPr>
        <w:t xml:space="preserve">the </w:t>
      </w:r>
      <w:r w:rsidR="00D41381" w:rsidRPr="00D41381">
        <w:rPr>
          <w:sz w:val="24"/>
          <w:szCs w:val="24"/>
        </w:rPr>
        <w:t xml:space="preserve">Nadace CEZ </w:t>
      </w:r>
      <w:proofErr w:type="spellStart"/>
      <w:r w:rsidR="00D41381" w:rsidRPr="00D41381">
        <w:rPr>
          <w:sz w:val="24"/>
          <w:szCs w:val="24"/>
        </w:rPr>
        <w:t>Foundation</w:t>
      </w:r>
      <w:r w:rsidR="00D41381" w:rsidRPr="00D41381">
        <w:rPr>
          <w:bCs/>
          <w:color w:val="000000"/>
          <w:sz w:val="24"/>
          <w:szCs w:val="24"/>
        </w:rPr>
        <w:t>’s</w:t>
      </w:r>
      <w:proofErr w:type="spellEnd"/>
      <w:r w:rsidR="00D41381" w:rsidRPr="00D41381">
        <w:rPr>
          <w:bCs/>
          <w:color w:val="000000"/>
          <w:sz w:val="24"/>
          <w:szCs w:val="24"/>
        </w:rPr>
        <w:t xml:space="preserve"> </w:t>
      </w:r>
      <w:proofErr w:type="spellStart"/>
      <w:r w:rsidR="00D41381" w:rsidRPr="00D41381">
        <w:rPr>
          <w:bCs/>
          <w:color w:val="000000"/>
          <w:sz w:val="24"/>
          <w:szCs w:val="24"/>
        </w:rPr>
        <w:t>Move</w:t>
      </w:r>
      <w:proofErr w:type="spellEnd"/>
      <w:r w:rsidR="00D41381" w:rsidRPr="00D41381">
        <w:rPr>
          <w:bCs/>
          <w:color w:val="000000"/>
          <w:sz w:val="24"/>
          <w:szCs w:val="24"/>
        </w:rPr>
        <w:t xml:space="preserve"> to </w:t>
      </w:r>
      <w:proofErr w:type="spellStart"/>
      <w:proofErr w:type="gramStart"/>
      <w:r w:rsidR="00D41381" w:rsidRPr="00D41381">
        <w:rPr>
          <w:bCs/>
          <w:color w:val="000000"/>
          <w:sz w:val="24"/>
          <w:szCs w:val="24"/>
        </w:rPr>
        <w:t>Help</w:t>
      </w:r>
      <w:proofErr w:type="spellEnd"/>
      <w:proofErr w:type="gramEnd"/>
      <w:r w:rsidR="00D41381" w:rsidRPr="00D41381">
        <w:rPr>
          <w:bCs/>
          <w:color w:val="000000"/>
          <w:sz w:val="24"/>
          <w:szCs w:val="24"/>
        </w:rPr>
        <w:t xml:space="preserve"> event.</w:t>
      </w:r>
      <w:r w:rsidR="0076628B" w:rsidRPr="00D41381">
        <w:rPr>
          <w:rStyle w:val="Siln"/>
          <w:rFonts w:cs="Arial"/>
          <w:sz w:val="24"/>
          <w:szCs w:val="24"/>
          <w:lang w:val="en-GB"/>
        </w:rPr>
        <w:br w:type="page"/>
      </w:r>
      <w:bookmarkStart w:id="3" w:name="_GoBack"/>
      <w:bookmarkEnd w:id="3"/>
    </w:p>
    <w:p w:rsidR="00D47086" w:rsidRDefault="00D47086" w:rsidP="00D47086">
      <w:pPr>
        <w:pStyle w:val="Normlnweb"/>
        <w:rPr>
          <w:rStyle w:val="Siln"/>
          <w:rFonts w:ascii="Arial" w:hAnsi="Arial" w:cs="Arial"/>
          <w:lang w:val="en-GB"/>
        </w:rPr>
      </w:pPr>
      <w:r>
        <w:rPr>
          <w:rStyle w:val="Siln"/>
          <w:rFonts w:ascii="Arial" w:hAnsi="Arial" w:cs="Arial"/>
          <w:lang w:val="en-GB"/>
        </w:rPr>
        <w:lastRenderedPageBreak/>
        <w:t>A FEMALE TAKE ON MEXICO</w:t>
      </w:r>
    </w:p>
    <w:p w:rsidR="00182567" w:rsidRPr="00182567" w:rsidRDefault="00182567" w:rsidP="00182567">
      <w:pPr>
        <w:jc w:val="both"/>
        <w:rPr>
          <w:rFonts w:eastAsia="Times New Roman" w:cs="Arial"/>
          <w:b/>
          <w:color w:val="333333"/>
          <w:sz w:val="24"/>
          <w:szCs w:val="24"/>
          <w:lang w:val="en-GB" w:eastAsia="cs-CZ"/>
        </w:rPr>
      </w:pPr>
      <w:r w:rsidRPr="00182567">
        <w:rPr>
          <w:rFonts w:eastAsia="Times New Roman" w:cs="Arial"/>
          <w:b/>
          <w:color w:val="333333"/>
          <w:sz w:val="24"/>
          <w:szCs w:val="24"/>
          <w:lang w:val="en-GB" w:eastAsia="cs-CZ"/>
        </w:rPr>
        <w:t xml:space="preserve">The festival will present the current generation of talented Mexican female directors through </w:t>
      </w:r>
      <w:r w:rsidR="00442C71">
        <w:rPr>
          <w:rFonts w:eastAsia="Times New Roman" w:cs="Arial"/>
          <w:b/>
          <w:color w:val="333333"/>
          <w:sz w:val="24"/>
          <w:szCs w:val="24"/>
          <w:lang w:val="en-GB" w:eastAsia="cs-CZ"/>
        </w:rPr>
        <w:t>nine</w:t>
      </w:r>
      <w:r w:rsidRPr="00182567">
        <w:rPr>
          <w:b/>
          <w:bCs/>
          <w:color w:val="000000"/>
        </w:rPr>
        <w:t xml:space="preserve"> </w:t>
      </w:r>
      <w:r w:rsidRPr="00182567">
        <w:rPr>
          <w:rFonts w:eastAsia="Times New Roman" w:cs="Arial"/>
          <w:b/>
          <w:color w:val="333333"/>
          <w:sz w:val="24"/>
          <w:szCs w:val="24"/>
          <w:lang w:val="en-GB" w:eastAsia="cs-CZ"/>
        </w:rPr>
        <w:t>films from the past five years. It will thus be following on from the programme focusing on women directors from Russia which enjoyed unprecedented success at KVIFF 2009.</w:t>
      </w:r>
    </w:p>
    <w:p w:rsidR="00D47086" w:rsidRPr="00E4412A" w:rsidRDefault="00D47086" w:rsidP="009140A2">
      <w:pPr>
        <w:pStyle w:val="Normlnweb"/>
        <w:jc w:val="both"/>
        <w:rPr>
          <w:rFonts w:ascii="Arial" w:hAnsi="Arial" w:cs="Arial"/>
          <w:lang w:val="en-GB"/>
        </w:rPr>
      </w:pPr>
      <w:r w:rsidRPr="00E4412A">
        <w:rPr>
          <w:rFonts w:ascii="Arial" w:hAnsi="Arial" w:cs="Arial"/>
          <w:color w:val="333333"/>
          <w:lang w:val="en-GB"/>
        </w:rPr>
        <w:t xml:space="preserve">The founding of the IMCINE film institute in 1983 was of undeniable </w:t>
      </w:r>
      <w:r>
        <w:rPr>
          <w:rFonts w:ascii="Arial" w:hAnsi="Arial" w:cs="Arial"/>
          <w:color w:val="333333"/>
          <w:lang w:val="en-GB"/>
        </w:rPr>
        <w:t>importance</w:t>
      </w:r>
      <w:r w:rsidRPr="00E4412A">
        <w:rPr>
          <w:rFonts w:ascii="Arial" w:hAnsi="Arial" w:cs="Arial"/>
          <w:color w:val="333333"/>
          <w:lang w:val="en-GB"/>
        </w:rPr>
        <w:t xml:space="preserve"> to the </w:t>
      </w:r>
      <w:r>
        <w:rPr>
          <w:rFonts w:ascii="Arial" w:hAnsi="Arial" w:cs="Arial"/>
          <w:lang w:val="en-GB"/>
        </w:rPr>
        <w:t xml:space="preserve">increase of female directors </w:t>
      </w:r>
      <w:r w:rsidRPr="00E4412A">
        <w:rPr>
          <w:rFonts w:ascii="Arial" w:hAnsi="Arial" w:cs="Arial"/>
          <w:lang w:val="en-GB"/>
        </w:rPr>
        <w:t xml:space="preserve">in Mexico. </w:t>
      </w:r>
      <w:r w:rsidRPr="00E4412A">
        <w:rPr>
          <w:rFonts w:ascii="Arial" w:hAnsi="Arial" w:cs="Arial"/>
          <w:color w:val="333333"/>
          <w:lang w:val="en-GB"/>
        </w:rPr>
        <w:t>It was this organisation which assisted the careers of the country’s most outstanding writer-direct</w:t>
      </w:r>
      <w:r>
        <w:rPr>
          <w:rFonts w:ascii="Arial" w:hAnsi="Arial" w:cs="Arial"/>
          <w:color w:val="333333"/>
          <w:lang w:val="en-GB"/>
        </w:rPr>
        <w:t xml:space="preserve">ors and paved the way towards </w:t>
      </w:r>
      <w:proofErr w:type="gramStart"/>
      <w:r w:rsidRPr="00E4412A">
        <w:rPr>
          <w:rFonts w:ascii="Arial" w:hAnsi="Arial" w:cs="Arial"/>
          <w:color w:val="333333"/>
          <w:lang w:val="en-GB"/>
        </w:rPr>
        <w:t>new</w:t>
      </w:r>
      <w:proofErr w:type="gramEnd"/>
      <w:r w:rsidRPr="00E4412A">
        <w:rPr>
          <w:rFonts w:ascii="Arial" w:hAnsi="Arial" w:cs="Arial"/>
          <w:color w:val="333333"/>
          <w:lang w:val="en-GB"/>
        </w:rPr>
        <w:t xml:space="preserve"> Mexican cinema that soon began making a splash at international festivals. Alongside the legendary names of their more famous male colleagues, the new millennium saw an unprecedented number of women enter the Mexican film stage, the majority born in the early 1980s</w:t>
      </w:r>
      <w:r w:rsidRPr="00E4412A">
        <w:rPr>
          <w:rFonts w:ascii="Arial" w:hAnsi="Arial" w:cs="Arial"/>
          <w:lang w:val="en-GB"/>
        </w:rPr>
        <w:t xml:space="preserve">. </w:t>
      </w:r>
    </w:p>
    <w:p w:rsidR="00D47086" w:rsidRPr="00E4412A" w:rsidRDefault="00D47086" w:rsidP="009140A2">
      <w:pPr>
        <w:pStyle w:val="Normlnweb"/>
        <w:jc w:val="both"/>
        <w:rPr>
          <w:rFonts w:ascii="Arial" w:hAnsi="Arial" w:cs="Arial"/>
          <w:lang w:val="en-GB"/>
        </w:rPr>
      </w:pPr>
      <w:r w:rsidRPr="00E4412A">
        <w:rPr>
          <w:rFonts w:ascii="Arial" w:hAnsi="Arial" w:cs="Arial"/>
          <w:noProof/>
        </w:rPr>
        <w:drawing>
          <wp:anchor distT="0" distB="0" distL="114300" distR="114300" simplePos="0" relativeHeight="251661312" behindDoc="1" locked="0" layoutInCell="1" allowOverlap="1" wp14:anchorId="3F3D55EC" wp14:editId="2F16247D">
            <wp:simplePos x="0" y="0"/>
            <wp:positionH relativeFrom="column">
              <wp:posOffset>3175</wp:posOffset>
            </wp:positionH>
            <wp:positionV relativeFrom="paragraph">
              <wp:posOffset>633095</wp:posOffset>
            </wp:positionV>
            <wp:extent cx="4866005" cy="3041650"/>
            <wp:effectExtent l="0" t="0" r="0" b="6350"/>
            <wp:wrapTight wrapText="bothSides">
              <wp:wrapPolygon edited="0">
                <wp:start x="0" y="0"/>
                <wp:lineTo x="0" y="21510"/>
                <wp:lineTo x="21479" y="21510"/>
                <wp:lineTo x="21479" y="0"/>
                <wp:lineTo x="0" y="0"/>
              </wp:wrapPolygon>
            </wp:wrapTight>
            <wp:docPr id="6" name="Obrázek 6" descr="P:\Press 2016\TZ\Fotografie\Semana_S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ess 2016\TZ\Fotografie\Semana_San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6005" cy="304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12A">
        <w:rPr>
          <w:rFonts w:ascii="Arial" w:hAnsi="Arial" w:cs="Arial"/>
          <w:color w:val="333333"/>
          <w:lang w:val="en-GB"/>
        </w:rPr>
        <w:t>Young female directors, most of them university educated, captured the imagination not only of viewers, but also festival juries and consequently producers as well</w:t>
      </w:r>
      <w:r w:rsidRPr="00E4412A">
        <w:rPr>
          <w:rFonts w:ascii="Arial" w:hAnsi="Arial" w:cs="Arial"/>
          <w:lang w:val="en-GB"/>
        </w:rPr>
        <w:t xml:space="preserve"> primarily with the </w:t>
      </w:r>
      <w:r w:rsidRPr="00E4412A">
        <w:rPr>
          <w:rFonts w:ascii="Arial" w:hAnsi="Arial" w:cs="Arial"/>
          <w:color w:val="333333"/>
          <w:lang w:val="en-GB"/>
        </w:rPr>
        <w:t>courageous and spontaneous way they introduce into their films their generation’s specifically feminine take on reality, love and sex, and also issues of parenthood, the quest for the meaning of life and for their own identity</w:t>
      </w:r>
      <w:r w:rsidRPr="00E4412A">
        <w:rPr>
          <w:rFonts w:ascii="Arial" w:hAnsi="Arial" w:cs="Arial"/>
          <w:lang w:val="en-GB"/>
        </w:rPr>
        <w:t xml:space="preserve">. </w:t>
      </w:r>
      <w:r w:rsidRPr="00E4412A">
        <w:rPr>
          <w:rFonts w:ascii="Arial" w:hAnsi="Arial" w:cs="Arial"/>
          <w:color w:val="333333"/>
          <w:lang w:val="en-GB"/>
        </w:rPr>
        <w:t>Yet they also have their own special way of looking at social problems, and of isolating aspects of reality which their male counterparts might overlook</w:t>
      </w:r>
      <w:r w:rsidRPr="00E4412A">
        <w:rPr>
          <w:rFonts w:ascii="Arial" w:hAnsi="Arial" w:cs="Arial"/>
          <w:lang w:val="en-GB"/>
        </w:rPr>
        <w:t xml:space="preserve">. </w:t>
      </w:r>
      <w:r w:rsidRPr="00E4412A">
        <w:rPr>
          <w:rFonts w:ascii="Arial" w:hAnsi="Arial" w:cs="Arial"/>
          <w:color w:val="333333"/>
          <w:lang w:val="en-GB"/>
        </w:rPr>
        <w:t xml:space="preserve">In </w:t>
      </w:r>
      <w:r w:rsidRPr="00E4412A">
        <w:rPr>
          <w:rFonts w:ascii="Arial" w:hAnsi="Arial" w:cs="Arial"/>
          <w:b/>
          <w:bCs/>
          <w:lang w:val="en-GB"/>
        </w:rPr>
        <w:t>Victori</w:t>
      </w:r>
      <w:r w:rsidR="00442C71">
        <w:rPr>
          <w:rFonts w:ascii="Arial" w:hAnsi="Arial" w:cs="Arial"/>
          <w:b/>
          <w:bCs/>
          <w:lang w:val="en-GB"/>
        </w:rPr>
        <w:t xml:space="preserve">a </w:t>
      </w:r>
      <w:r w:rsidRPr="00E4412A">
        <w:rPr>
          <w:rFonts w:ascii="Arial" w:hAnsi="Arial" w:cs="Arial"/>
          <w:b/>
          <w:bCs/>
          <w:lang w:val="en-GB"/>
        </w:rPr>
        <w:t>Franco</w:t>
      </w:r>
      <w:r w:rsidRPr="00E4412A">
        <w:rPr>
          <w:rFonts w:ascii="Arial" w:hAnsi="Arial" w:cs="Arial"/>
          <w:lang w:val="en-GB"/>
        </w:rPr>
        <w:t xml:space="preserve">’s </w:t>
      </w:r>
      <w:r w:rsidRPr="00E4412A">
        <w:rPr>
          <w:rFonts w:ascii="Arial" w:hAnsi="Arial" w:cs="Arial"/>
          <w:color w:val="333333"/>
          <w:lang w:val="en-GB"/>
        </w:rPr>
        <w:t>first feature</w:t>
      </w:r>
      <w:r w:rsidRPr="00E4412A">
        <w:rPr>
          <w:rFonts w:ascii="Arial" w:hAnsi="Arial" w:cs="Arial"/>
          <w:b/>
          <w:bCs/>
          <w:lang w:val="en-GB"/>
        </w:rPr>
        <w:t xml:space="preserve"> </w:t>
      </w:r>
      <w:r w:rsidRPr="006F2619">
        <w:rPr>
          <w:rFonts w:ascii="Arial" w:hAnsi="Arial" w:cs="Arial"/>
          <w:b/>
          <w:i/>
          <w:iCs/>
          <w:color w:val="333333"/>
          <w:lang w:val="en-GB"/>
        </w:rPr>
        <w:t>Through the Eyes</w:t>
      </w:r>
      <w:r w:rsidRPr="00E4412A">
        <w:rPr>
          <w:rFonts w:ascii="Arial" w:hAnsi="Arial" w:cs="Arial"/>
          <w:color w:val="333333"/>
          <w:lang w:val="en-GB"/>
        </w:rPr>
        <w:t> (</w:t>
      </w:r>
      <w:r w:rsidRPr="00E4412A">
        <w:rPr>
          <w:rFonts w:ascii="Arial" w:hAnsi="Arial" w:cs="Arial"/>
          <w:i/>
          <w:iCs/>
          <w:color w:val="333333"/>
          <w:lang w:val="en-GB"/>
        </w:rPr>
        <w:t xml:space="preserve">A </w:t>
      </w:r>
      <w:proofErr w:type="spellStart"/>
      <w:r w:rsidRPr="00E4412A">
        <w:rPr>
          <w:rFonts w:ascii="Arial" w:hAnsi="Arial" w:cs="Arial"/>
          <w:i/>
          <w:iCs/>
          <w:color w:val="333333"/>
          <w:lang w:val="en-GB"/>
        </w:rPr>
        <w:t>los</w:t>
      </w:r>
      <w:proofErr w:type="spellEnd"/>
      <w:r w:rsidRPr="00E4412A">
        <w:rPr>
          <w:rFonts w:ascii="Arial" w:hAnsi="Arial" w:cs="Arial"/>
          <w:i/>
          <w:iCs/>
          <w:color w:val="333333"/>
          <w:lang w:val="en-GB"/>
        </w:rPr>
        <w:t xml:space="preserve"> </w:t>
      </w:r>
      <w:proofErr w:type="spellStart"/>
      <w:r w:rsidRPr="00E4412A">
        <w:rPr>
          <w:rFonts w:ascii="Arial" w:hAnsi="Arial" w:cs="Arial"/>
          <w:i/>
          <w:iCs/>
          <w:color w:val="333333"/>
          <w:lang w:val="en-GB"/>
        </w:rPr>
        <w:t>ojos</w:t>
      </w:r>
      <w:proofErr w:type="spellEnd"/>
      <w:r w:rsidRPr="00E4412A">
        <w:rPr>
          <w:rFonts w:ascii="Arial" w:hAnsi="Arial" w:cs="Arial"/>
          <w:color w:val="333333"/>
          <w:lang w:val="en-GB"/>
        </w:rPr>
        <w:t>, 2014), which the director made with her brother Michel</w:t>
      </w:r>
      <w:r w:rsidRPr="00E4412A">
        <w:rPr>
          <w:rFonts w:ascii="Arial" w:hAnsi="Arial" w:cs="Arial"/>
          <w:lang w:val="en-GB"/>
        </w:rPr>
        <w:t xml:space="preserve">, </w:t>
      </w:r>
      <w:r w:rsidRPr="00E4412A">
        <w:rPr>
          <w:rFonts w:ascii="Arial" w:hAnsi="Arial" w:cs="Arial"/>
          <w:color w:val="333333"/>
          <w:lang w:val="en-GB"/>
        </w:rPr>
        <w:t>the protagonist is a social worker trying her utmost to help the</w:t>
      </w:r>
      <w:r w:rsidRPr="00E4412A">
        <w:rPr>
          <w:rFonts w:ascii="Arial" w:hAnsi="Arial" w:cs="Arial"/>
          <w:lang w:val="en-GB"/>
        </w:rPr>
        <w:t xml:space="preserve"> </w:t>
      </w:r>
      <w:r w:rsidRPr="00E4412A">
        <w:rPr>
          <w:rFonts w:ascii="Arial" w:hAnsi="Arial" w:cs="Arial"/>
          <w:color w:val="333333"/>
          <w:lang w:val="en-GB"/>
        </w:rPr>
        <w:t>human wrecks languishing amid piles of trash as the victims of alcohol and drugs</w:t>
      </w:r>
      <w:r w:rsidR="00442C71">
        <w:rPr>
          <w:rFonts w:ascii="Arial" w:hAnsi="Arial" w:cs="Arial"/>
          <w:lang w:val="en-GB"/>
        </w:rPr>
        <w:t xml:space="preserve">. The festival will also present Franco´s short film </w:t>
      </w:r>
      <w:proofErr w:type="spellStart"/>
      <w:r w:rsidR="00442C71" w:rsidRPr="00442C71">
        <w:rPr>
          <w:rFonts w:ascii="Arial" w:hAnsi="Arial" w:cs="Arial"/>
          <w:b/>
          <w:i/>
          <w:lang w:val="en-GB"/>
        </w:rPr>
        <w:t>Borde</w:t>
      </w:r>
      <w:proofErr w:type="spellEnd"/>
      <w:r w:rsidR="00442C71">
        <w:rPr>
          <w:rFonts w:ascii="Arial" w:hAnsi="Arial" w:cs="Arial"/>
          <w:lang w:val="en-GB"/>
        </w:rPr>
        <w:t xml:space="preserve"> (2014). </w:t>
      </w:r>
      <w:r w:rsidRPr="00E4412A">
        <w:rPr>
          <w:rFonts w:ascii="Arial" w:hAnsi="Arial" w:cs="Arial"/>
          <w:color w:val="333333"/>
          <w:lang w:val="en-GB"/>
        </w:rPr>
        <w:t xml:space="preserve">Elements of social realism will also be found in </w:t>
      </w:r>
      <w:r w:rsidRPr="00E4412A">
        <w:rPr>
          <w:rFonts w:ascii="Arial" w:hAnsi="Arial" w:cs="Arial"/>
          <w:b/>
          <w:color w:val="333333"/>
          <w:lang w:val="en-GB"/>
        </w:rPr>
        <w:t>Claudia Sainte-</w:t>
      </w:r>
      <w:proofErr w:type="spellStart"/>
      <w:r w:rsidRPr="00E4412A">
        <w:rPr>
          <w:rFonts w:ascii="Arial" w:hAnsi="Arial" w:cs="Arial"/>
          <w:b/>
          <w:color w:val="333333"/>
          <w:lang w:val="en-GB"/>
        </w:rPr>
        <w:t>Luce</w:t>
      </w:r>
      <w:r w:rsidRPr="00E4412A">
        <w:rPr>
          <w:rFonts w:ascii="Arial" w:hAnsi="Arial" w:cs="Arial"/>
          <w:color w:val="333333"/>
          <w:lang w:val="en-GB"/>
        </w:rPr>
        <w:t>’s</w:t>
      </w:r>
      <w:proofErr w:type="spellEnd"/>
      <w:r w:rsidRPr="00E4412A">
        <w:rPr>
          <w:rFonts w:ascii="Arial" w:hAnsi="Arial" w:cs="Arial"/>
          <w:color w:val="333333"/>
          <w:lang w:val="en-GB"/>
        </w:rPr>
        <w:t xml:space="preserve"> first film </w:t>
      </w:r>
      <w:r w:rsidRPr="006F2619">
        <w:rPr>
          <w:rFonts w:ascii="Arial" w:hAnsi="Arial" w:cs="Arial"/>
          <w:b/>
          <w:i/>
          <w:iCs/>
          <w:color w:val="333333"/>
          <w:lang w:val="en-GB"/>
        </w:rPr>
        <w:t>The Amazing Cat Fish</w:t>
      </w:r>
      <w:r w:rsidRPr="00E4412A">
        <w:rPr>
          <w:rFonts w:ascii="Arial" w:hAnsi="Arial" w:cs="Arial"/>
          <w:color w:val="333333"/>
          <w:lang w:val="en-GB"/>
        </w:rPr>
        <w:t> (</w:t>
      </w:r>
      <w:r w:rsidRPr="00E4412A">
        <w:rPr>
          <w:rFonts w:ascii="Arial" w:hAnsi="Arial" w:cs="Arial"/>
          <w:i/>
          <w:iCs/>
          <w:color w:val="333333"/>
          <w:lang w:val="en-GB"/>
        </w:rPr>
        <w:t xml:space="preserve">Los </w:t>
      </w:r>
      <w:proofErr w:type="spellStart"/>
      <w:r w:rsidRPr="00E4412A">
        <w:rPr>
          <w:rFonts w:ascii="Arial" w:hAnsi="Arial" w:cs="Arial"/>
          <w:i/>
          <w:iCs/>
          <w:color w:val="333333"/>
          <w:lang w:val="en-GB"/>
        </w:rPr>
        <w:t>insólitos</w:t>
      </w:r>
      <w:proofErr w:type="spellEnd"/>
      <w:r w:rsidRPr="00E4412A">
        <w:rPr>
          <w:rFonts w:ascii="Arial" w:hAnsi="Arial" w:cs="Arial"/>
          <w:i/>
          <w:iCs/>
          <w:color w:val="333333"/>
          <w:lang w:val="en-GB"/>
        </w:rPr>
        <w:t xml:space="preserve"> </w:t>
      </w:r>
      <w:proofErr w:type="spellStart"/>
      <w:r w:rsidRPr="00E4412A">
        <w:rPr>
          <w:rFonts w:ascii="Arial" w:hAnsi="Arial" w:cs="Arial"/>
          <w:i/>
          <w:iCs/>
          <w:color w:val="333333"/>
          <w:lang w:val="en-GB"/>
        </w:rPr>
        <w:t>peces</w:t>
      </w:r>
      <w:proofErr w:type="spellEnd"/>
      <w:r w:rsidRPr="00E4412A">
        <w:rPr>
          <w:rFonts w:ascii="Arial" w:hAnsi="Arial" w:cs="Arial"/>
          <w:i/>
          <w:iCs/>
          <w:color w:val="333333"/>
          <w:lang w:val="en-GB"/>
        </w:rPr>
        <w:t xml:space="preserve"> </w:t>
      </w:r>
      <w:proofErr w:type="spellStart"/>
      <w:r w:rsidRPr="00E4412A">
        <w:rPr>
          <w:rFonts w:ascii="Arial" w:hAnsi="Arial" w:cs="Arial"/>
          <w:i/>
          <w:iCs/>
          <w:color w:val="333333"/>
          <w:lang w:val="en-GB"/>
        </w:rPr>
        <w:t>gato</w:t>
      </w:r>
      <w:proofErr w:type="spellEnd"/>
      <w:r w:rsidRPr="00E4412A">
        <w:rPr>
          <w:rFonts w:ascii="Arial" w:hAnsi="Arial" w:cs="Arial"/>
          <w:color w:val="333333"/>
          <w:lang w:val="en-GB"/>
        </w:rPr>
        <w:t xml:space="preserve">, 2013), whose main character is unexpectedly lifted from her tedious existence as a supermarket cashier when she meets </w:t>
      </w:r>
      <w:r w:rsidRPr="00E4412A">
        <w:rPr>
          <w:rFonts w:ascii="Arial" w:hAnsi="Arial" w:cs="Arial"/>
          <w:color w:val="333333"/>
          <w:lang w:val="en-GB"/>
        </w:rPr>
        <w:lastRenderedPageBreak/>
        <w:t>an unusual family who take her into their fold</w:t>
      </w:r>
      <w:r w:rsidRPr="00E4412A">
        <w:rPr>
          <w:rFonts w:ascii="Arial" w:hAnsi="Arial" w:cs="Arial"/>
          <w:lang w:val="en-GB"/>
        </w:rPr>
        <w:t xml:space="preserve">. </w:t>
      </w:r>
      <w:r w:rsidRPr="00E4412A">
        <w:rPr>
          <w:rFonts w:ascii="Arial" w:hAnsi="Arial" w:cs="Arial"/>
          <w:color w:val="333333"/>
          <w:lang w:val="en-GB"/>
        </w:rPr>
        <w:t>Humour, if rather unintentional, also underlies </w:t>
      </w:r>
      <w:r w:rsidRPr="006F2619">
        <w:rPr>
          <w:rFonts w:ascii="Arial" w:hAnsi="Arial" w:cs="Arial"/>
          <w:b/>
          <w:i/>
          <w:iCs/>
          <w:color w:val="333333"/>
          <w:lang w:val="en-GB"/>
        </w:rPr>
        <w:t>The Pleasure Is Mine</w:t>
      </w:r>
      <w:r w:rsidRPr="00E4412A">
        <w:rPr>
          <w:rFonts w:ascii="Arial" w:hAnsi="Arial" w:cs="Arial"/>
          <w:color w:val="333333"/>
          <w:lang w:val="en-GB"/>
        </w:rPr>
        <w:t> (</w:t>
      </w:r>
      <w:r w:rsidRPr="00E4412A">
        <w:rPr>
          <w:rFonts w:ascii="Arial" w:hAnsi="Arial" w:cs="Arial"/>
          <w:i/>
          <w:iCs/>
          <w:color w:val="333333"/>
          <w:lang w:val="en-GB"/>
        </w:rPr>
        <w:t xml:space="preserve">El placer </w:t>
      </w:r>
      <w:proofErr w:type="spellStart"/>
      <w:r w:rsidRPr="00E4412A">
        <w:rPr>
          <w:rFonts w:ascii="Arial" w:hAnsi="Arial" w:cs="Arial"/>
          <w:i/>
          <w:iCs/>
          <w:color w:val="333333"/>
          <w:lang w:val="en-GB"/>
        </w:rPr>
        <w:t>es</w:t>
      </w:r>
      <w:proofErr w:type="spellEnd"/>
      <w:r w:rsidRPr="00E4412A">
        <w:rPr>
          <w:rFonts w:ascii="Arial" w:hAnsi="Arial" w:cs="Arial"/>
          <w:i/>
          <w:iCs/>
          <w:color w:val="333333"/>
          <w:lang w:val="en-GB"/>
        </w:rPr>
        <w:t xml:space="preserve"> </w:t>
      </w:r>
      <w:proofErr w:type="spellStart"/>
      <w:r w:rsidRPr="00E4412A">
        <w:rPr>
          <w:rFonts w:ascii="Arial" w:hAnsi="Arial" w:cs="Arial"/>
          <w:i/>
          <w:iCs/>
          <w:color w:val="333333"/>
          <w:lang w:val="en-GB"/>
        </w:rPr>
        <w:t>mío</w:t>
      </w:r>
      <w:proofErr w:type="spellEnd"/>
      <w:r w:rsidRPr="00E4412A">
        <w:rPr>
          <w:rFonts w:ascii="Arial" w:hAnsi="Arial" w:cs="Arial"/>
          <w:color w:val="333333"/>
          <w:lang w:val="en-GB"/>
        </w:rPr>
        <w:t xml:space="preserve">, 2015), whose author </w:t>
      </w:r>
      <w:r w:rsidRPr="00E4412A">
        <w:rPr>
          <w:rFonts w:ascii="Arial" w:hAnsi="Arial" w:cs="Arial"/>
          <w:b/>
          <w:color w:val="333333"/>
          <w:lang w:val="en-GB"/>
        </w:rPr>
        <w:t>Elisa Miller</w:t>
      </w:r>
      <w:r w:rsidRPr="00E4412A">
        <w:rPr>
          <w:rFonts w:ascii="Arial" w:hAnsi="Arial" w:cs="Arial"/>
          <w:color w:val="333333"/>
          <w:lang w:val="en-GB"/>
        </w:rPr>
        <w:t xml:space="preserve"> is the best known Mexican female director in international circles and the only one to have won a Palme d’Or for her short movie </w:t>
      </w:r>
      <w:r w:rsidRPr="00976D3B">
        <w:rPr>
          <w:rFonts w:ascii="Arial" w:hAnsi="Arial" w:cs="Arial"/>
          <w:i/>
          <w:iCs/>
          <w:color w:val="333333"/>
          <w:lang w:val="en-GB"/>
        </w:rPr>
        <w:t>Watching It Rain</w:t>
      </w:r>
      <w:r w:rsidRPr="00E4412A">
        <w:rPr>
          <w:rFonts w:ascii="Arial" w:hAnsi="Arial" w:cs="Arial"/>
          <w:color w:val="333333"/>
          <w:lang w:val="en-GB"/>
        </w:rPr>
        <w:t> (</w:t>
      </w:r>
      <w:proofErr w:type="spellStart"/>
      <w:r w:rsidRPr="00E4412A">
        <w:rPr>
          <w:rFonts w:ascii="Arial" w:hAnsi="Arial" w:cs="Arial"/>
          <w:i/>
          <w:iCs/>
          <w:color w:val="333333"/>
          <w:lang w:val="en-GB"/>
        </w:rPr>
        <w:t>Ver</w:t>
      </w:r>
      <w:proofErr w:type="spellEnd"/>
      <w:r w:rsidRPr="00E4412A">
        <w:rPr>
          <w:rFonts w:ascii="Arial" w:hAnsi="Arial" w:cs="Arial"/>
          <w:i/>
          <w:iCs/>
          <w:color w:val="333333"/>
          <w:lang w:val="en-GB"/>
        </w:rPr>
        <w:t xml:space="preserve"> </w:t>
      </w:r>
      <w:proofErr w:type="spellStart"/>
      <w:r w:rsidRPr="00E4412A">
        <w:rPr>
          <w:rFonts w:ascii="Arial" w:hAnsi="Arial" w:cs="Arial"/>
          <w:i/>
          <w:iCs/>
          <w:color w:val="333333"/>
          <w:lang w:val="en-GB"/>
        </w:rPr>
        <w:t>llover</w:t>
      </w:r>
      <w:proofErr w:type="spellEnd"/>
      <w:r w:rsidRPr="00E4412A">
        <w:rPr>
          <w:rFonts w:ascii="Arial" w:hAnsi="Arial" w:cs="Arial"/>
          <w:color w:val="333333"/>
          <w:lang w:val="en-GB"/>
        </w:rPr>
        <w:t>, 2006)</w:t>
      </w:r>
      <w:r w:rsidRPr="00E4412A">
        <w:rPr>
          <w:rFonts w:ascii="Arial" w:hAnsi="Arial" w:cs="Arial"/>
          <w:lang w:val="en-GB"/>
        </w:rPr>
        <w:t xml:space="preserve">. </w:t>
      </w:r>
      <w:r w:rsidRPr="00E4412A">
        <w:rPr>
          <w:rFonts w:ascii="Arial" w:hAnsi="Arial" w:cs="Arial"/>
          <w:color w:val="333333"/>
          <w:lang w:val="en-GB"/>
        </w:rPr>
        <w:t>The story of two people living in an unstable relationship and the rejection of the substitute father by the woman’s eight-year-old son is the subject of </w:t>
      </w:r>
      <w:proofErr w:type="spellStart"/>
      <w:r w:rsidRPr="006F2619">
        <w:rPr>
          <w:rFonts w:ascii="Arial" w:hAnsi="Arial" w:cs="Arial"/>
          <w:b/>
          <w:i/>
          <w:iCs/>
          <w:color w:val="333333"/>
          <w:lang w:val="en-GB"/>
        </w:rPr>
        <w:t>Semana</w:t>
      </w:r>
      <w:proofErr w:type="spellEnd"/>
      <w:r w:rsidRPr="006F2619">
        <w:rPr>
          <w:rFonts w:ascii="Arial" w:hAnsi="Arial" w:cs="Arial"/>
          <w:b/>
          <w:i/>
          <w:iCs/>
          <w:color w:val="333333"/>
          <w:lang w:val="en-GB"/>
        </w:rPr>
        <w:t xml:space="preserve"> Santa</w:t>
      </w:r>
      <w:r w:rsidRPr="00E4412A">
        <w:rPr>
          <w:rFonts w:ascii="Arial" w:hAnsi="Arial" w:cs="Arial"/>
          <w:i/>
          <w:iCs/>
          <w:color w:val="333333"/>
          <w:lang w:val="en-GB"/>
        </w:rPr>
        <w:t> </w:t>
      </w:r>
      <w:r w:rsidRPr="00E4412A">
        <w:rPr>
          <w:rFonts w:ascii="Arial" w:hAnsi="Arial" w:cs="Arial"/>
          <w:color w:val="333333"/>
          <w:lang w:val="en-GB"/>
        </w:rPr>
        <w:t xml:space="preserve">(2015), whose creator </w:t>
      </w:r>
      <w:r w:rsidRPr="00E4412A">
        <w:rPr>
          <w:rFonts w:ascii="Arial" w:hAnsi="Arial" w:cs="Arial"/>
          <w:b/>
          <w:color w:val="333333"/>
          <w:lang w:val="en-GB"/>
        </w:rPr>
        <w:t xml:space="preserve">Alejandra </w:t>
      </w:r>
      <w:proofErr w:type="spellStart"/>
      <w:r w:rsidRPr="00E4412A">
        <w:rPr>
          <w:rFonts w:ascii="Arial" w:hAnsi="Arial" w:cs="Arial"/>
          <w:b/>
          <w:color w:val="333333"/>
          <w:lang w:val="en-GB"/>
        </w:rPr>
        <w:t>Márquez</w:t>
      </w:r>
      <w:proofErr w:type="spellEnd"/>
      <w:r w:rsidRPr="00E4412A">
        <w:rPr>
          <w:rFonts w:ascii="Arial" w:hAnsi="Arial" w:cs="Arial"/>
          <w:b/>
          <w:color w:val="333333"/>
          <w:lang w:val="en-GB"/>
        </w:rPr>
        <w:t xml:space="preserve"> </w:t>
      </w:r>
      <w:proofErr w:type="spellStart"/>
      <w:r w:rsidRPr="00E4412A">
        <w:rPr>
          <w:rFonts w:ascii="Arial" w:hAnsi="Arial" w:cs="Arial"/>
          <w:b/>
          <w:color w:val="333333"/>
          <w:lang w:val="en-GB"/>
        </w:rPr>
        <w:t>Abella</w:t>
      </w:r>
      <w:proofErr w:type="spellEnd"/>
      <w:r w:rsidRPr="00E4412A">
        <w:rPr>
          <w:rFonts w:ascii="Arial" w:hAnsi="Arial" w:cs="Arial"/>
          <w:color w:val="333333"/>
          <w:lang w:val="en-GB"/>
        </w:rPr>
        <w:t xml:space="preserve"> made two documentaries before shooting this feature debut</w:t>
      </w:r>
      <w:r w:rsidRPr="00E4412A">
        <w:rPr>
          <w:rFonts w:ascii="Arial" w:hAnsi="Arial" w:cs="Arial"/>
          <w:lang w:val="en-GB"/>
        </w:rPr>
        <w:t xml:space="preserve">. </w:t>
      </w:r>
      <w:r w:rsidRPr="00E4412A">
        <w:rPr>
          <w:rFonts w:ascii="Arial" w:hAnsi="Arial" w:cs="Arial"/>
          <w:color w:val="333333"/>
          <w:lang w:val="en-GB"/>
        </w:rPr>
        <w:t xml:space="preserve">A romantic encounter fuels the second film by </w:t>
      </w:r>
      <w:r w:rsidRPr="00E4412A">
        <w:rPr>
          <w:rFonts w:ascii="Arial" w:hAnsi="Arial" w:cs="Arial"/>
          <w:b/>
          <w:color w:val="333333"/>
          <w:lang w:val="en-GB"/>
        </w:rPr>
        <w:t>Katina Medina Mora</w:t>
      </w:r>
      <w:r w:rsidRPr="00E4412A">
        <w:rPr>
          <w:rFonts w:ascii="Arial" w:hAnsi="Arial" w:cs="Arial"/>
          <w:color w:val="333333"/>
          <w:lang w:val="en-GB"/>
        </w:rPr>
        <w:t> </w:t>
      </w:r>
      <w:r w:rsidRPr="006F2619">
        <w:rPr>
          <w:rFonts w:ascii="Arial" w:hAnsi="Arial" w:cs="Arial"/>
          <w:b/>
          <w:i/>
          <w:iCs/>
          <w:color w:val="333333"/>
          <w:lang w:val="en-GB"/>
        </w:rPr>
        <w:t xml:space="preserve">You’ll Know What to Do </w:t>
      </w:r>
      <w:proofErr w:type="gramStart"/>
      <w:r w:rsidRPr="006F2619">
        <w:rPr>
          <w:rFonts w:ascii="Arial" w:hAnsi="Arial" w:cs="Arial"/>
          <w:b/>
          <w:i/>
          <w:iCs/>
          <w:color w:val="333333"/>
          <w:lang w:val="en-GB"/>
        </w:rPr>
        <w:t>With</w:t>
      </w:r>
      <w:proofErr w:type="gramEnd"/>
      <w:r w:rsidRPr="006F2619">
        <w:rPr>
          <w:rFonts w:ascii="Arial" w:hAnsi="Arial" w:cs="Arial"/>
          <w:b/>
          <w:i/>
          <w:iCs/>
          <w:color w:val="333333"/>
          <w:lang w:val="en-GB"/>
        </w:rPr>
        <w:t xml:space="preserve"> Me</w:t>
      </w:r>
      <w:r w:rsidRPr="00E4412A">
        <w:rPr>
          <w:rFonts w:ascii="Arial" w:hAnsi="Arial" w:cs="Arial"/>
          <w:color w:val="333333"/>
          <w:lang w:val="en-GB"/>
        </w:rPr>
        <w:t> (</w:t>
      </w:r>
      <w:proofErr w:type="spellStart"/>
      <w:r w:rsidRPr="00E4412A">
        <w:rPr>
          <w:rFonts w:ascii="Arial" w:hAnsi="Arial" w:cs="Arial"/>
          <w:i/>
          <w:iCs/>
          <w:color w:val="333333"/>
          <w:lang w:val="en-GB"/>
        </w:rPr>
        <w:t>Sabrás</w:t>
      </w:r>
      <w:proofErr w:type="spellEnd"/>
      <w:r w:rsidRPr="00E4412A">
        <w:rPr>
          <w:rFonts w:ascii="Arial" w:hAnsi="Arial" w:cs="Arial"/>
          <w:i/>
          <w:iCs/>
          <w:color w:val="333333"/>
          <w:lang w:val="en-GB"/>
        </w:rPr>
        <w:t xml:space="preserve"> </w:t>
      </w:r>
      <w:proofErr w:type="spellStart"/>
      <w:r w:rsidRPr="00E4412A">
        <w:rPr>
          <w:rFonts w:ascii="Arial" w:hAnsi="Arial" w:cs="Arial"/>
          <w:i/>
          <w:iCs/>
          <w:color w:val="333333"/>
          <w:lang w:val="en-GB"/>
        </w:rPr>
        <w:t>qué</w:t>
      </w:r>
      <w:proofErr w:type="spellEnd"/>
      <w:r w:rsidRPr="00E4412A">
        <w:rPr>
          <w:rFonts w:ascii="Arial" w:hAnsi="Arial" w:cs="Arial"/>
          <w:i/>
          <w:iCs/>
          <w:color w:val="333333"/>
          <w:lang w:val="en-GB"/>
        </w:rPr>
        <w:t xml:space="preserve"> </w:t>
      </w:r>
      <w:proofErr w:type="spellStart"/>
      <w:r w:rsidRPr="00E4412A">
        <w:rPr>
          <w:rFonts w:ascii="Arial" w:hAnsi="Arial" w:cs="Arial"/>
          <w:i/>
          <w:iCs/>
          <w:color w:val="333333"/>
          <w:lang w:val="en-GB"/>
        </w:rPr>
        <w:t>hacer</w:t>
      </w:r>
      <w:proofErr w:type="spellEnd"/>
      <w:r w:rsidRPr="00E4412A">
        <w:rPr>
          <w:rFonts w:ascii="Arial" w:hAnsi="Arial" w:cs="Arial"/>
          <w:i/>
          <w:iCs/>
          <w:color w:val="333333"/>
          <w:lang w:val="en-GB"/>
        </w:rPr>
        <w:t xml:space="preserve"> </w:t>
      </w:r>
      <w:proofErr w:type="spellStart"/>
      <w:r w:rsidRPr="00E4412A">
        <w:rPr>
          <w:rFonts w:ascii="Arial" w:hAnsi="Arial" w:cs="Arial"/>
          <w:i/>
          <w:iCs/>
          <w:color w:val="333333"/>
          <w:lang w:val="en-GB"/>
        </w:rPr>
        <w:t>conmigo</w:t>
      </w:r>
      <w:proofErr w:type="spellEnd"/>
      <w:r w:rsidRPr="00E4412A">
        <w:rPr>
          <w:rFonts w:ascii="Arial" w:hAnsi="Arial" w:cs="Arial"/>
          <w:color w:val="333333"/>
          <w:lang w:val="en-GB"/>
        </w:rPr>
        <w:t>, 2015), whose protagonists have to deal with health issues and whose treatment betrays the director’s experience in stage direction</w:t>
      </w:r>
      <w:r w:rsidRPr="00E4412A">
        <w:rPr>
          <w:rFonts w:ascii="Arial" w:hAnsi="Arial" w:cs="Arial"/>
          <w:lang w:val="en-GB"/>
        </w:rPr>
        <w:t>.</w:t>
      </w:r>
      <w:r w:rsidRPr="00E4412A">
        <w:rPr>
          <w:snapToGrid w:val="0"/>
          <w:color w:val="000000"/>
          <w:w w:val="0"/>
          <w:sz w:val="0"/>
          <w:szCs w:val="0"/>
          <w:u w:color="000000"/>
          <w:bdr w:val="none" w:sz="0" w:space="0" w:color="000000"/>
          <w:shd w:val="clear" w:color="000000" w:fill="000000"/>
          <w:lang w:val="en-GB" w:eastAsia="x-none" w:bidi="x-none"/>
        </w:rPr>
        <w:t xml:space="preserve"> </w:t>
      </w:r>
    </w:p>
    <w:p w:rsidR="00D47086" w:rsidRPr="00E4412A" w:rsidRDefault="00D47086" w:rsidP="009140A2">
      <w:pPr>
        <w:pStyle w:val="Normlnweb"/>
        <w:jc w:val="both"/>
        <w:rPr>
          <w:rFonts w:ascii="Arial" w:hAnsi="Arial" w:cs="Arial"/>
          <w:lang w:val="en-GB"/>
        </w:rPr>
      </w:pPr>
      <w:r>
        <w:rPr>
          <w:rFonts w:ascii="Arial" w:hAnsi="Arial" w:cs="Arial"/>
          <w:lang w:val="en-GB"/>
        </w:rPr>
        <w:t>Of the work of the already well-known director</w:t>
      </w:r>
      <w:r w:rsidRPr="00E4412A">
        <w:rPr>
          <w:rFonts w:ascii="Arial" w:hAnsi="Arial" w:cs="Arial"/>
          <w:lang w:val="en-GB"/>
        </w:rPr>
        <w:t xml:space="preserve"> </w:t>
      </w:r>
      <w:proofErr w:type="spellStart"/>
      <w:r w:rsidRPr="00E4412A">
        <w:rPr>
          <w:rFonts w:ascii="Arial" w:hAnsi="Arial" w:cs="Arial"/>
          <w:b/>
          <w:bCs/>
          <w:lang w:val="en-GB"/>
        </w:rPr>
        <w:t>Yulene</w:t>
      </w:r>
      <w:proofErr w:type="spellEnd"/>
      <w:r w:rsidRPr="00E4412A">
        <w:rPr>
          <w:rFonts w:ascii="Arial" w:hAnsi="Arial" w:cs="Arial"/>
          <w:b/>
          <w:bCs/>
          <w:lang w:val="en-GB"/>
        </w:rPr>
        <w:t xml:space="preserve"> </w:t>
      </w:r>
      <w:proofErr w:type="spellStart"/>
      <w:r w:rsidRPr="00E4412A">
        <w:rPr>
          <w:rFonts w:ascii="Arial" w:hAnsi="Arial" w:cs="Arial"/>
          <w:b/>
          <w:bCs/>
          <w:lang w:val="en-GB"/>
        </w:rPr>
        <w:t>Olaizola</w:t>
      </w:r>
      <w:proofErr w:type="spellEnd"/>
      <w:r>
        <w:rPr>
          <w:rFonts w:ascii="Arial" w:hAnsi="Arial" w:cs="Arial"/>
          <w:lang w:val="en-GB"/>
        </w:rPr>
        <w:t xml:space="preserve">, the showcase will include her remarkable elegiac meditation on the futility of being </w:t>
      </w:r>
      <w:r w:rsidRPr="006F2619">
        <w:rPr>
          <w:rStyle w:val="Zvraznn"/>
          <w:rFonts w:ascii="Arial" w:hAnsi="Arial" w:cs="Arial"/>
          <w:b/>
          <w:lang w:val="en-GB"/>
        </w:rPr>
        <w:t>Fogo</w:t>
      </w:r>
      <w:r w:rsidRPr="00E4412A">
        <w:rPr>
          <w:rFonts w:ascii="Arial" w:hAnsi="Arial" w:cs="Arial"/>
          <w:lang w:val="en-GB"/>
        </w:rPr>
        <w:t xml:space="preserve"> (201</w:t>
      </w:r>
      <w:r w:rsidR="00976D3B">
        <w:rPr>
          <w:rFonts w:ascii="Arial" w:hAnsi="Arial" w:cs="Arial"/>
          <w:lang w:val="en-GB"/>
        </w:rPr>
        <w:t>2</w:t>
      </w:r>
      <w:r w:rsidRPr="00E4412A">
        <w:rPr>
          <w:rFonts w:ascii="Arial" w:hAnsi="Arial" w:cs="Arial"/>
          <w:lang w:val="en-GB"/>
        </w:rPr>
        <w:t xml:space="preserve">), </w:t>
      </w:r>
      <w:r>
        <w:rPr>
          <w:rFonts w:ascii="Arial" w:hAnsi="Arial" w:cs="Arial"/>
          <w:lang w:val="en-GB"/>
        </w:rPr>
        <w:t xml:space="preserve">which in </w:t>
      </w:r>
      <w:r w:rsidRPr="00E4412A">
        <w:rPr>
          <w:rFonts w:ascii="Arial" w:hAnsi="Arial" w:cs="Arial"/>
          <w:lang w:val="en-GB"/>
        </w:rPr>
        <w:t xml:space="preserve">2012 </w:t>
      </w:r>
      <w:r>
        <w:rPr>
          <w:rFonts w:ascii="Arial" w:hAnsi="Arial" w:cs="Arial"/>
          <w:lang w:val="en-GB"/>
        </w:rPr>
        <w:t xml:space="preserve">was part of the </w:t>
      </w:r>
      <w:r w:rsidRPr="008C37A3">
        <w:rPr>
          <w:rFonts w:ascii="Arial" w:hAnsi="Arial" w:cs="Arial"/>
          <w:lang w:val="en-GB"/>
        </w:rPr>
        <w:t xml:space="preserve">Directors' Fortnight </w:t>
      </w:r>
      <w:r>
        <w:rPr>
          <w:rFonts w:ascii="Arial" w:hAnsi="Arial" w:cs="Arial"/>
          <w:lang w:val="en-GB"/>
        </w:rPr>
        <w:t xml:space="preserve">in </w:t>
      </w:r>
      <w:r w:rsidRPr="00E4412A">
        <w:rPr>
          <w:rFonts w:ascii="Arial" w:hAnsi="Arial" w:cs="Arial"/>
          <w:lang w:val="en-GB"/>
        </w:rPr>
        <w:t xml:space="preserve">Cannes. </w:t>
      </w:r>
      <w:r w:rsidRPr="00E4412A">
        <w:rPr>
          <w:rFonts w:ascii="Arial" w:hAnsi="Arial" w:cs="Arial"/>
          <w:color w:val="333333"/>
          <w:lang w:val="en-GB"/>
        </w:rPr>
        <w:t xml:space="preserve">Melancholy tones also characterise Tatiana </w:t>
      </w:r>
      <w:proofErr w:type="spellStart"/>
      <w:r w:rsidRPr="00E4412A">
        <w:rPr>
          <w:rFonts w:ascii="Arial" w:hAnsi="Arial" w:cs="Arial"/>
          <w:color w:val="333333"/>
          <w:lang w:val="en-GB"/>
        </w:rPr>
        <w:t>Huezo’s</w:t>
      </w:r>
      <w:proofErr w:type="spellEnd"/>
      <w:r w:rsidRPr="00E4412A">
        <w:rPr>
          <w:rFonts w:ascii="Arial" w:hAnsi="Arial" w:cs="Arial"/>
          <w:color w:val="333333"/>
          <w:lang w:val="en-GB"/>
        </w:rPr>
        <w:t> </w:t>
      </w:r>
      <w:proofErr w:type="spellStart"/>
      <w:r w:rsidRPr="006F2619">
        <w:rPr>
          <w:rFonts w:ascii="Arial" w:hAnsi="Arial" w:cs="Arial"/>
          <w:b/>
          <w:i/>
          <w:iCs/>
          <w:color w:val="333333"/>
          <w:lang w:val="en-GB"/>
        </w:rPr>
        <w:t>Tempestad</w:t>
      </w:r>
      <w:proofErr w:type="spellEnd"/>
      <w:r w:rsidRPr="00E4412A">
        <w:rPr>
          <w:rFonts w:ascii="Arial" w:hAnsi="Arial" w:cs="Arial"/>
          <w:i/>
          <w:iCs/>
          <w:color w:val="333333"/>
          <w:lang w:val="en-GB"/>
        </w:rPr>
        <w:t> </w:t>
      </w:r>
      <w:r w:rsidRPr="00E4412A">
        <w:rPr>
          <w:rFonts w:ascii="Arial" w:hAnsi="Arial" w:cs="Arial"/>
          <w:color w:val="333333"/>
          <w:lang w:val="en-GB"/>
        </w:rPr>
        <w:t>(201</w:t>
      </w:r>
      <w:r w:rsidR="00976D3B">
        <w:rPr>
          <w:rFonts w:ascii="Arial" w:hAnsi="Arial" w:cs="Arial"/>
          <w:color w:val="333333"/>
          <w:lang w:val="en-GB"/>
        </w:rPr>
        <w:t>6</w:t>
      </w:r>
      <w:r w:rsidRPr="00E4412A">
        <w:rPr>
          <w:rFonts w:ascii="Arial" w:hAnsi="Arial" w:cs="Arial"/>
          <w:color w:val="333333"/>
          <w:lang w:val="en-GB"/>
        </w:rPr>
        <w:t>), recently screened at the Berlinale</w:t>
      </w:r>
      <w:r w:rsidRPr="00E4412A">
        <w:rPr>
          <w:rFonts w:ascii="Arial" w:hAnsi="Arial" w:cs="Arial"/>
          <w:lang w:val="en-GB"/>
        </w:rPr>
        <w:t xml:space="preserve">. </w:t>
      </w:r>
      <w:r w:rsidRPr="00E4412A">
        <w:rPr>
          <w:rFonts w:ascii="Arial" w:hAnsi="Arial" w:cs="Arial"/>
          <w:color w:val="333333"/>
          <w:lang w:val="en-GB"/>
        </w:rPr>
        <w:t>Here, too, documentary and feature intertwine in a work that is consistent in its authentic portrayal of the lives of social outcasts</w:t>
      </w:r>
      <w:r w:rsidRPr="00E4412A">
        <w:rPr>
          <w:rFonts w:ascii="Arial" w:hAnsi="Arial" w:cs="Arial"/>
          <w:lang w:val="en-GB"/>
        </w:rPr>
        <w:t xml:space="preserve">. </w:t>
      </w:r>
      <w:r w:rsidRPr="00E4412A">
        <w:rPr>
          <w:rFonts w:ascii="Arial" w:hAnsi="Arial" w:cs="Arial"/>
          <w:color w:val="333333"/>
          <w:lang w:val="en-GB"/>
        </w:rPr>
        <w:t xml:space="preserve">In a certain sense, the characters appearing in </w:t>
      </w:r>
      <w:proofErr w:type="spellStart"/>
      <w:r w:rsidRPr="00E4412A">
        <w:rPr>
          <w:rFonts w:ascii="Arial" w:hAnsi="Arial" w:cs="Arial"/>
          <w:b/>
          <w:color w:val="333333"/>
          <w:lang w:val="en-GB"/>
        </w:rPr>
        <w:t>Betzabé</w:t>
      </w:r>
      <w:proofErr w:type="spellEnd"/>
      <w:r w:rsidRPr="00E4412A">
        <w:rPr>
          <w:rFonts w:ascii="Arial" w:hAnsi="Arial" w:cs="Arial"/>
          <w:b/>
          <w:color w:val="333333"/>
          <w:lang w:val="en-GB"/>
        </w:rPr>
        <w:t xml:space="preserve"> </w:t>
      </w:r>
      <w:proofErr w:type="spellStart"/>
      <w:r w:rsidRPr="00E4412A">
        <w:rPr>
          <w:rFonts w:ascii="Arial" w:hAnsi="Arial" w:cs="Arial"/>
          <w:b/>
          <w:color w:val="333333"/>
          <w:lang w:val="en-GB"/>
        </w:rPr>
        <w:t>García</w:t>
      </w:r>
      <w:r w:rsidRPr="00E4412A">
        <w:rPr>
          <w:rFonts w:ascii="Arial" w:hAnsi="Arial" w:cs="Arial"/>
          <w:color w:val="333333"/>
          <w:lang w:val="en-GB"/>
        </w:rPr>
        <w:t>’s</w:t>
      </w:r>
      <w:proofErr w:type="spellEnd"/>
      <w:r w:rsidRPr="00E4412A">
        <w:rPr>
          <w:rFonts w:ascii="Arial" w:hAnsi="Arial" w:cs="Arial"/>
          <w:color w:val="333333"/>
          <w:lang w:val="en-GB"/>
        </w:rPr>
        <w:t xml:space="preserve"> documentary </w:t>
      </w:r>
      <w:r w:rsidRPr="006F2619">
        <w:rPr>
          <w:rFonts w:ascii="Arial" w:hAnsi="Arial" w:cs="Arial"/>
          <w:b/>
          <w:i/>
          <w:iCs/>
          <w:color w:val="333333"/>
          <w:lang w:val="en-GB"/>
        </w:rPr>
        <w:t>Kings of Nowhere</w:t>
      </w:r>
      <w:r w:rsidRPr="00E4412A">
        <w:rPr>
          <w:rFonts w:ascii="Arial" w:hAnsi="Arial" w:cs="Arial"/>
          <w:color w:val="333333"/>
          <w:lang w:val="en-GB"/>
        </w:rPr>
        <w:t> (</w:t>
      </w:r>
      <w:r w:rsidRPr="00E4412A">
        <w:rPr>
          <w:rFonts w:ascii="Arial" w:hAnsi="Arial" w:cs="Arial"/>
          <w:i/>
          <w:iCs/>
          <w:color w:val="333333"/>
          <w:lang w:val="en-GB"/>
        </w:rPr>
        <w:t xml:space="preserve">Los </w:t>
      </w:r>
      <w:proofErr w:type="spellStart"/>
      <w:proofErr w:type="gramStart"/>
      <w:r w:rsidRPr="00E4412A">
        <w:rPr>
          <w:rFonts w:ascii="Arial" w:hAnsi="Arial" w:cs="Arial"/>
          <w:i/>
          <w:iCs/>
          <w:color w:val="333333"/>
          <w:lang w:val="en-GB"/>
        </w:rPr>
        <w:t>reyes</w:t>
      </w:r>
      <w:proofErr w:type="spellEnd"/>
      <w:proofErr w:type="gramEnd"/>
      <w:r w:rsidRPr="00E4412A">
        <w:rPr>
          <w:rFonts w:ascii="Arial" w:hAnsi="Arial" w:cs="Arial"/>
          <w:i/>
          <w:iCs/>
          <w:color w:val="333333"/>
          <w:lang w:val="en-GB"/>
        </w:rPr>
        <w:t xml:space="preserve"> del pueblo que no </w:t>
      </w:r>
      <w:proofErr w:type="spellStart"/>
      <w:r w:rsidRPr="00E4412A">
        <w:rPr>
          <w:rFonts w:ascii="Arial" w:hAnsi="Arial" w:cs="Arial"/>
          <w:i/>
          <w:iCs/>
          <w:color w:val="333333"/>
          <w:lang w:val="en-GB"/>
        </w:rPr>
        <w:t>existe</w:t>
      </w:r>
      <w:proofErr w:type="spellEnd"/>
      <w:r w:rsidRPr="00E4412A">
        <w:rPr>
          <w:rFonts w:ascii="Arial" w:hAnsi="Arial" w:cs="Arial"/>
          <w:color w:val="333333"/>
          <w:lang w:val="en-GB"/>
        </w:rPr>
        <w:t xml:space="preserve">, 2015) are also outsiders, this time set in a partially submerged village in </w:t>
      </w:r>
      <w:r>
        <w:rPr>
          <w:rFonts w:ascii="Arial" w:hAnsi="Arial" w:cs="Arial"/>
          <w:color w:val="333333"/>
          <w:lang w:val="en-GB"/>
        </w:rPr>
        <w:t>n</w:t>
      </w:r>
      <w:r w:rsidRPr="00E4412A">
        <w:rPr>
          <w:rFonts w:ascii="Arial" w:hAnsi="Arial" w:cs="Arial"/>
          <w:color w:val="333333"/>
          <w:lang w:val="en-GB"/>
        </w:rPr>
        <w:t>orth-western Mexico</w:t>
      </w:r>
      <w:r w:rsidRPr="00E4412A">
        <w:rPr>
          <w:rFonts w:ascii="Arial" w:hAnsi="Arial" w:cs="Arial"/>
          <w:lang w:val="en-GB"/>
        </w:rPr>
        <w:t xml:space="preserve">. The youngest of the </w:t>
      </w:r>
      <w:r w:rsidRPr="00E4412A">
        <w:rPr>
          <w:rFonts w:ascii="Arial" w:hAnsi="Arial" w:cs="Arial"/>
          <w:color w:val="333333"/>
          <w:lang w:val="en-GB"/>
        </w:rPr>
        <w:t>Mexican female directors</w:t>
      </w:r>
      <w:r w:rsidRPr="00E4412A">
        <w:rPr>
          <w:rFonts w:ascii="Arial" w:hAnsi="Arial" w:cs="Arial"/>
          <w:lang w:val="en-GB"/>
        </w:rPr>
        <w:t xml:space="preserve"> we are presenting was born in 1990. Their </w:t>
      </w:r>
      <w:r w:rsidRPr="00E4412A">
        <w:rPr>
          <w:rFonts w:ascii="Arial" w:hAnsi="Arial" w:cs="Arial"/>
          <w:color w:val="333333"/>
          <w:lang w:val="en-GB"/>
        </w:rPr>
        <w:t>collective talent and vital creativity provide a guarantee that we’ll be seeing their new films in future years, both at the Karlovy Vary IFF and at other world festivals</w:t>
      </w:r>
      <w:r w:rsidRPr="00E4412A">
        <w:rPr>
          <w:rFonts w:ascii="Arial" w:hAnsi="Arial" w:cs="Arial"/>
          <w:lang w:val="en-GB"/>
        </w:rPr>
        <w:t>.</w:t>
      </w:r>
    </w:p>
    <w:p w:rsidR="00D47086" w:rsidRDefault="00D47086" w:rsidP="00D47086">
      <w:pPr>
        <w:rPr>
          <w:lang w:val="en-GB"/>
        </w:rPr>
      </w:pPr>
    </w:p>
    <w:p w:rsidR="00D47086" w:rsidRDefault="00D47086" w:rsidP="00D47086">
      <w:pPr>
        <w:rPr>
          <w:lang w:val="en-GB"/>
        </w:rPr>
      </w:pPr>
    </w:p>
    <w:p w:rsidR="00D47086" w:rsidRDefault="00D47086" w:rsidP="00D47086">
      <w:pPr>
        <w:rPr>
          <w:lang w:val="en-GB"/>
        </w:rPr>
      </w:pPr>
    </w:p>
    <w:p w:rsidR="00D47086" w:rsidRDefault="00D47086" w:rsidP="00D47086">
      <w:pPr>
        <w:rPr>
          <w:lang w:val="en-GB"/>
        </w:rPr>
      </w:pPr>
    </w:p>
    <w:p w:rsidR="00D47086" w:rsidRDefault="00D47086" w:rsidP="00D47086">
      <w:pPr>
        <w:rPr>
          <w:lang w:val="en-GB"/>
        </w:rPr>
      </w:pPr>
    </w:p>
    <w:p w:rsidR="00D47086" w:rsidRDefault="00D47086" w:rsidP="00D47086">
      <w:pPr>
        <w:rPr>
          <w:lang w:val="en-GB"/>
        </w:rPr>
      </w:pPr>
    </w:p>
    <w:p w:rsidR="00D47086" w:rsidRDefault="00D47086" w:rsidP="00D47086">
      <w:pPr>
        <w:rPr>
          <w:lang w:val="en-GB"/>
        </w:rPr>
      </w:pPr>
    </w:p>
    <w:p w:rsidR="00D47086" w:rsidRDefault="00D47086" w:rsidP="00D47086">
      <w:pPr>
        <w:rPr>
          <w:lang w:val="en-GB"/>
        </w:rPr>
      </w:pPr>
    </w:p>
    <w:p w:rsidR="00D47086" w:rsidRDefault="00D47086" w:rsidP="00D47086">
      <w:pPr>
        <w:rPr>
          <w:lang w:val="en-GB"/>
        </w:rPr>
      </w:pPr>
    </w:p>
    <w:p w:rsidR="00D47086" w:rsidRDefault="00D47086" w:rsidP="00D47086">
      <w:pPr>
        <w:rPr>
          <w:lang w:val="en-GB"/>
        </w:rPr>
      </w:pPr>
    </w:p>
    <w:p w:rsidR="00D47086" w:rsidRDefault="00D47086" w:rsidP="00D47086">
      <w:pPr>
        <w:rPr>
          <w:lang w:val="en-GB"/>
        </w:rPr>
      </w:pPr>
    </w:p>
    <w:p w:rsidR="00D47086" w:rsidRPr="00E4412A" w:rsidRDefault="00D47086" w:rsidP="00D47086">
      <w:pPr>
        <w:rPr>
          <w:lang w:val="en-GB"/>
        </w:rPr>
      </w:pPr>
    </w:p>
    <w:p w:rsidR="00D47086" w:rsidRPr="009140A2" w:rsidRDefault="009140A2" w:rsidP="00D47086">
      <w:pPr>
        <w:pStyle w:val="Normlnweb"/>
        <w:spacing w:before="75" w:beforeAutospacing="0" w:line="360" w:lineRule="auto"/>
        <w:rPr>
          <w:rStyle w:val="Siln"/>
          <w:rFonts w:ascii="Arial" w:hAnsi="Arial" w:cs="Arial"/>
          <w:color w:val="333333"/>
          <w:lang w:val="en-GB"/>
        </w:rPr>
      </w:pPr>
      <w:r>
        <w:rPr>
          <w:rStyle w:val="Siln"/>
          <w:rFonts w:ascii="Arial" w:hAnsi="Arial" w:cs="Arial"/>
          <w:color w:val="333333"/>
          <w:lang w:val="en-GB"/>
        </w:rPr>
        <w:lastRenderedPageBreak/>
        <w:t>A TRIBU</w:t>
      </w:r>
      <w:r w:rsidR="00B3144E">
        <w:rPr>
          <w:rStyle w:val="Siln"/>
          <w:rFonts w:ascii="Arial" w:hAnsi="Arial" w:cs="Arial"/>
          <w:color w:val="333333"/>
          <w:lang w:val="en-GB"/>
        </w:rPr>
        <w:t>T</w:t>
      </w:r>
      <w:r>
        <w:rPr>
          <w:rStyle w:val="Siln"/>
          <w:rFonts w:ascii="Arial" w:hAnsi="Arial" w:cs="Arial"/>
          <w:color w:val="333333"/>
          <w:lang w:val="en-GB"/>
        </w:rPr>
        <w:t>E TO OTTO PREMINGER</w:t>
      </w:r>
      <w:r w:rsidR="00D47086" w:rsidRPr="009140A2">
        <w:rPr>
          <w:rStyle w:val="Siln"/>
          <w:rFonts w:ascii="Arial" w:hAnsi="Arial" w:cs="Arial"/>
          <w:color w:val="333333"/>
          <w:lang w:val="en-GB"/>
        </w:rPr>
        <w:t xml:space="preserve"> </w:t>
      </w:r>
      <w:r>
        <w:rPr>
          <w:rStyle w:val="Siln"/>
          <w:rFonts w:ascii="Arial" w:hAnsi="Arial" w:cs="Arial"/>
          <w:color w:val="333333"/>
          <w:lang w:val="en-GB"/>
        </w:rPr>
        <w:t>AT THE</w:t>
      </w:r>
      <w:r w:rsidR="00D47086" w:rsidRPr="009140A2">
        <w:rPr>
          <w:rStyle w:val="Siln"/>
          <w:rFonts w:ascii="Arial" w:hAnsi="Arial" w:cs="Arial"/>
          <w:color w:val="333333"/>
          <w:lang w:val="en-GB"/>
        </w:rPr>
        <w:t xml:space="preserve"> 51</w:t>
      </w:r>
      <w:r w:rsidR="00D47086" w:rsidRPr="009140A2">
        <w:rPr>
          <w:rStyle w:val="Siln"/>
          <w:rFonts w:ascii="Arial" w:hAnsi="Arial" w:cs="Arial"/>
          <w:color w:val="333333"/>
          <w:vertAlign w:val="superscript"/>
          <w:lang w:val="en-GB"/>
        </w:rPr>
        <w:t>st</w:t>
      </w:r>
      <w:r w:rsidR="00D47086" w:rsidRPr="009140A2">
        <w:rPr>
          <w:rStyle w:val="Siln"/>
          <w:rFonts w:ascii="Arial" w:hAnsi="Arial" w:cs="Arial"/>
          <w:color w:val="333333"/>
          <w:lang w:val="en-GB"/>
        </w:rPr>
        <w:t xml:space="preserve"> KVIFF</w:t>
      </w:r>
    </w:p>
    <w:p w:rsidR="00D47086" w:rsidRPr="00216C5D" w:rsidRDefault="00D47086" w:rsidP="009140A2">
      <w:pPr>
        <w:pStyle w:val="Normlnweb"/>
        <w:jc w:val="both"/>
        <w:rPr>
          <w:rStyle w:val="Siln"/>
          <w:rFonts w:ascii="Arial" w:hAnsi="Arial" w:cs="Arial"/>
          <w:color w:val="333333"/>
          <w:lang w:val="en-GB"/>
        </w:rPr>
      </w:pPr>
      <w:r>
        <w:rPr>
          <w:rStyle w:val="Siln"/>
          <w:rFonts w:ascii="Arial" w:hAnsi="Arial" w:cs="Arial"/>
          <w:color w:val="333333"/>
          <w:lang w:val="en-GB"/>
        </w:rPr>
        <w:t>The festival will commemorate the work of the controversial visionary and the very first independent American filmmaker</w:t>
      </w:r>
      <w:r w:rsidRPr="00216C5D">
        <w:rPr>
          <w:rStyle w:val="Siln"/>
          <w:rFonts w:ascii="Arial" w:hAnsi="Arial" w:cs="Arial"/>
          <w:color w:val="333333"/>
          <w:lang w:val="en-GB"/>
        </w:rPr>
        <w:t xml:space="preserve"> </w:t>
      </w:r>
      <w:r>
        <w:rPr>
          <w:rStyle w:val="Siln"/>
          <w:rFonts w:ascii="Arial" w:hAnsi="Arial" w:cs="Arial"/>
          <w:color w:val="333333"/>
          <w:lang w:val="en-GB"/>
        </w:rPr>
        <w:t>through eight of his films</w:t>
      </w:r>
      <w:r w:rsidRPr="00216C5D">
        <w:rPr>
          <w:rStyle w:val="Siln"/>
          <w:rFonts w:ascii="Arial" w:hAnsi="Arial" w:cs="Arial"/>
          <w:color w:val="333333"/>
          <w:lang w:val="en-GB"/>
        </w:rPr>
        <w:t xml:space="preserve">, </w:t>
      </w:r>
      <w:r>
        <w:rPr>
          <w:rStyle w:val="Siln"/>
          <w:rFonts w:ascii="Arial" w:hAnsi="Arial" w:cs="Arial"/>
          <w:color w:val="333333"/>
          <w:lang w:val="en-GB"/>
        </w:rPr>
        <w:t xml:space="preserve">including the legendary </w:t>
      </w:r>
      <w:r>
        <w:rPr>
          <w:rStyle w:val="Siln"/>
          <w:rFonts w:ascii="Arial" w:hAnsi="Arial" w:cs="Arial"/>
          <w:i/>
          <w:iCs/>
          <w:color w:val="333333"/>
          <w:lang w:val="en-GB"/>
        </w:rPr>
        <w:t>Laura</w:t>
      </w:r>
      <w:r w:rsidRPr="00216C5D">
        <w:rPr>
          <w:rStyle w:val="Siln"/>
          <w:rFonts w:ascii="Arial" w:hAnsi="Arial" w:cs="Arial"/>
          <w:color w:val="333333"/>
          <w:lang w:val="en-GB"/>
        </w:rPr>
        <w:t>.</w:t>
      </w:r>
    </w:p>
    <w:p w:rsidR="00D47086" w:rsidRPr="00E32B7A" w:rsidRDefault="00E32B7A" w:rsidP="009140A2">
      <w:pPr>
        <w:pStyle w:val="Normlnweb"/>
        <w:jc w:val="both"/>
        <w:rPr>
          <w:rFonts w:ascii="Arial" w:hAnsi="Arial" w:cs="Arial"/>
          <w:color w:val="333333"/>
        </w:rPr>
      </w:pPr>
      <w:r>
        <w:rPr>
          <w:rFonts w:ascii="Arial" w:hAnsi="Arial" w:cs="Arial"/>
          <w:noProof/>
          <w:color w:val="333333"/>
        </w:rPr>
        <w:drawing>
          <wp:anchor distT="0" distB="0" distL="114300" distR="114300" simplePos="0" relativeHeight="251663360" behindDoc="1" locked="0" layoutInCell="1" allowOverlap="1" wp14:anchorId="20BD7F88" wp14:editId="20D23650">
            <wp:simplePos x="0" y="0"/>
            <wp:positionH relativeFrom="column">
              <wp:posOffset>99060</wp:posOffset>
            </wp:positionH>
            <wp:positionV relativeFrom="paragraph">
              <wp:posOffset>1357630</wp:posOffset>
            </wp:positionV>
            <wp:extent cx="4690110" cy="3041650"/>
            <wp:effectExtent l="0" t="0" r="0" b="6350"/>
            <wp:wrapTight wrapText="bothSides">
              <wp:wrapPolygon edited="0">
                <wp:start x="0" y="0"/>
                <wp:lineTo x="0" y="21510"/>
                <wp:lineTo x="21495" y="21510"/>
                <wp:lineTo x="21495" y="0"/>
                <wp:lineTo x="0" y="0"/>
              </wp:wrapPolygon>
            </wp:wrapTight>
            <wp:docPr id="7" name="Obrázek 7" descr="P:\Press 2016\TZ\Fotografie\K_laur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ess 2016\TZ\Fotografie\K_laura-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0110" cy="304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086">
        <w:rPr>
          <w:rFonts w:ascii="Arial" w:hAnsi="Arial" w:cs="Arial"/>
          <w:color w:val="333333"/>
          <w:lang w:val="en-GB"/>
        </w:rPr>
        <w:t>“</w:t>
      </w:r>
      <w:r w:rsidR="00D47086" w:rsidRPr="00216C5D">
        <w:rPr>
          <w:rFonts w:ascii="Arial" w:hAnsi="Arial" w:cs="Arial"/>
          <w:i/>
          <w:color w:val="333333"/>
          <w:lang w:val="en-GB"/>
        </w:rPr>
        <w:t>He could be such a bully on the set and could destroy people, and then he would be a charming, witty companion at dinner who knew the best wines and caviar</w:t>
      </w:r>
      <w:r w:rsidR="00D47086" w:rsidRPr="00216C5D">
        <w:rPr>
          <w:rFonts w:ascii="Arial" w:hAnsi="Arial" w:cs="Arial"/>
          <w:color w:val="333333"/>
          <w:lang w:val="en-GB"/>
        </w:rPr>
        <w:t>,</w:t>
      </w:r>
      <w:r w:rsidR="00D47086">
        <w:rPr>
          <w:rFonts w:ascii="Arial" w:hAnsi="Arial" w:cs="Arial"/>
          <w:color w:val="333333"/>
          <w:lang w:val="en-GB"/>
        </w:rPr>
        <w:t>”</w:t>
      </w:r>
      <w:r w:rsidR="00D47086" w:rsidRPr="00216C5D">
        <w:rPr>
          <w:rFonts w:ascii="Arial" w:hAnsi="Arial" w:cs="Arial"/>
          <w:color w:val="333333"/>
          <w:lang w:val="en-GB"/>
        </w:rPr>
        <w:t xml:space="preserve"> </w:t>
      </w:r>
      <w:r w:rsidR="00D47086">
        <w:rPr>
          <w:rFonts w:ascii="Arial" w:hAnsi="Arial" w:cs="Arial"/>
          <w:color w:val="333333"/>
          <w:lang w:val="en-GB"/>
        </w:rPr>
        <w:t>recalled actress</w:t>
      </w:r>
      <w:r w:rsidR="00D47086" w:rsidRPr="00216C5D">
        <w:rPr>
          <w:rFonts w:ascii="Arial" w:hAnsi="Arial" w:cs="Arial"/>
          <w:color w:val="333333"/>
          <w:lang w:val="en-GB"/>
        </w:rPr>
        <w:t xml:space="preserve"> </w:t>
      </w:r>
      <w:r w:rsidR="00D47086">
        <w:rPr>
          <w:rFonts w:ascii="Arial" w:hAnsi="Arial" w:cs="Arial"/>
          <w:color w:val="333333"/>
          <w:lang w:val="en-GB"/>
        </w:rPr>
        <w:t>Deborah Kerr</w:t>
      </w:r>
      <w:r w:rsidR="00D47086" w:rsidRPr="00216C5D">
        <w:rPr>
          <w:rFonts w:ascii="Arial" w:hAnsi="Arial" w:cs="Arial"/>
          <w:color w:val="333333"/>
          <w:lang w:val="en-GB"/>
        </w:rPr>
        <w:t xml:space="preserve"> </w:t>
      </w:r>
      <w:r w:rsidR="00D47086">
        <w:rPr>
          <w:rFonts w:ascii="Arial" w:hAnsi="Arial" w:cs="Arial"/>
          <w:color w:val="333333"/>
          <w:lang w:val="en-GB"/>
        </w:rPr>
        <w:t>of one of the most</w:t>
      </w:r>
      <w:r w:rsidR="00D47086" w:rsidRPr="00216C5D">
        <w:rPr>
          <w:rFonts w:ascii="Arial" w:hAnsi="Arial" w:cs="Arial"/>
          <w:color w:val="333333"/>
          <w:lang w:val="en-GB"/>
        </w:rPr>
        <w:t xml:space="preserve"> distinctive </w:t>
      </w:r>
      <w:r w:rsidR="00D47086">
        <w:rPr>
          <w:rFonts w:ascii="Arial" w:hAnsi="Arial" w:cs="Arial"/>
          <w:color w:val="333333"/>
          <w:lang w:val="en-GB"/>
        </w:rPr>
        <w:t>personalities of</w:t>
      </w:r>
      <w:r w:rsidR="00D47086" w:rsidRPr="00216C5D">
        <w:rPr>
          <w:rFonts w:ascii="Arial" w:hAnsi="Arial" w:cs="Arial"/>
          <w:color w:val="333333"/>
          <w:lang w:val="en-GB"/>
        </w:rPr>
        <w:t xml:space="preserve"> </w:t>
      </w:r>
      <w:r w:rsidR="00D47086">
        <w:rPr>
          <w:rFonts w:ascii="Arial" w:hAnsi="Arial" w:cs="Arial"/>
          <w:color w:val="333333"/>
          <w:lang w:val="en-GB"/>
        </w:rPr>
        <w:t>the overseas film industry,</w:t>
      </w:r>
      <w:r w:rsidR="00D47086" w:rsidRPr="00216C5D">
        <w:rPr>
          <w:rFonts w:ascii="Arial" w:hAnsi="Arial" w:cs="Arial"/>
          <w:color w:val="333333"/>
          <w:lang w:val="en-GB"/>
        </w:rPr>
        <w:t xml:space="preserve"> Otto Preminger (1905 – 1986). </w:t>
      </w:r>
      <w:r w:rsidR="00D47086">
        <w:rPr>
          <w:rFonts w:ascii="Arial" w:hAnsi="Arial" w:cs="Arial"/>
          <w:color w:val="333333"/>
          <w:lang w:val="en-GB"/>
        </w:rPr>
        <w:t>“</w:t>
      </w:r>
      <w:r w:rsidR="00D47086" w:rsidRPr="00216C5D">
        <w:rPr>
          <w:rFonts w:ascii="Arial" w:hAnsi="Arial" w:cs="Arial"/>
          <w:i/>
          <w:color w:val="333333"/>
          <w:lang w:val="en-GB"/>
        </w:rPr>
        <w:t>Otto was a terrorist – he’s Arafat, a Nazi, Saddam Hussein – who never knew the difference between lying and not lying</w:t>
      </w:r>
      <w:r w:rsidR="00D47086" w:rsidRPr="00216C5D">
        <w:rPr>
          <w:rFonts w:ascii="Arial" w:hAnsi="Arial" w:cs="Arial"/>
          <w:color w:val="333333"/>
          <w:lang w:val="en-GB"/>
        </w:rPr>
        <w:t>,</w:t>
      </w:r>
      <w:r w:rsidR="00D47086">
        <w:rPr>
          <w:rFonts w:ascii="Arial" w:hAnsi="Arial" w:cs="Arial"/>
          <w:color w:val="333333"/>
          <w:lang w:val="en-GB"/>
        </w:rPr>
        <w:t>”</w:t>
      </w:r>
      <w:r w:rsidR="00D47086" w:rsidRPr="00216C5D">
        <w:rPr>
          <w:rFonts w:ascii="Arial" w:hAnsi="Arial" w:cs="Arial"/>
          <w:color w:val="333333"/>
          <w:lang w:val="en-GB"/>
        </w:rPr>
        <w:t xml:space="preserve"> </w:t>
      </w:r>
      <w:r w:rsidR="00D47086">
        <w:rPr>
          <w:rFonts w:ascii="Arial" w:hAnsi="Arial" w:cs="Arial"/>
          <w:color w:val="333333"/>
          <w:lang w:val="en-GB"/>
        </w:rPr>
        <w:t xml:space="preserve">said author </w:t>
      </w:r>
      <w:r w:rsidR="00D47086" w:rsidRPr="00216C5D">
        <w:rPr>
          <w:rFonts w:ascii="Arial" w:hAnsi="Arial" w:cs="Arial"/>
          <w:color w:val="333333"/>
          <w:lang w:val="en-GB"/>
        </w:rPr>
        <w:t>Leon Uris</w:t>
      </w:r>
      <w:r w:rsidR="00D47086" w:rsidRPr="00216C5D">
        <w:rPr>
          <w:rFonts w:ascii="Arial" w:hAnsi="Arial" w:cs="Arial"/>
          <w:color w:val="333333"/>
        </w:rPr>
        <w:t xml:space="preserve"> </w:t>
      </w:r>
      <w:r w:rsidR="00D47086">
        <w:rPr>
          <w:rFonts w:ascii="Arial" w:hAnsi="Arial" w:cs="Arial"/>
          <w:color w:val="333333"/>
        </w:rPr>
        <w:t xml:space="preserve">in </w:t>
      </w:r>
      <w:proofErr w:type="spellStart"/>
      <w:r w:rsidR="00D47086" w:rsidRPr="002645FD">
        <w:rPr>
          <w:rFonts w:ascii="Arial" w:hAnsi="Arial" w:cs="Arial"/>
          <w:color w:val="333333"/>
        </w:rPr>
        <w:t>exasperation</w:t>
      </w:r>
      <w:proofErr w:type="spellEnd"/>
      <w:r w:rsidR="00D47086" w:rsidRPr="002645FD">
        <w:rPr>
          <w:rFonts w:ascii="Arial" w:hAnsi="Arial" w:cs="Arial"/>
          <w:color w:val="333333"/>
        </w:rPr>
        <w:t xml:space="preserve"> </w:t>
      </w:r>
      <w:proofErr w:type="spellStart"/>
      <w:r w:rsidR="00D47086">
        <w:rPr>
          <w:rFonts w:ascii="Arial" w:hAnsi="Arial" w:cs="Arial"/>
          <w:color w:val="333333"/>
        </w:rPr>
        <w:t>over</w:t>
      </w:r>
      <w:proofErr w:type="spellEnd"/>
      <w:r w:rsidR="00D47086" w:rsidRPr="002645FD">
        <w:rPr>
          <w:rFonts w:ascii="Arial" w:hAnsi="Arial" w:cs="Arial"/>
          <w:color w:val="333333"/>
        </w:rPr>
        <w:t xml:space="preserve"> </w:t>
      </w:r>
      <w:proofErr w:type="spellStart"/>
      <w:r w:rsidR="00D47086" w:rsidRPr="002645FD">
        <w:rPr>
          <w:rFonts w:ascii="Arial" w:hAnsi="Arial" w:cs="Arial"/>
          <w:color w:val="333333"/>
        </w:rPr>
        <w:t>their</w:t>
      </w:r>
      <w:proofErr w:type="spellEnd"/>
      <w:r w:rsidR="00D47086" w:rsidRPr="002645FD">
        <w:rPr>
          <w:rFonts w:ascii="Arial" w:hAnsi="Arial" w:cs="Arial"/>
          <w:color w:val="333333"/>
        </w:rPr>
        <w:t xml:space="preserve"> </w:t>
      </w:r>
      <w:proofErr w:type="spellStart"/>
      <w:r w:rsidR="00D47086" w:rsidRPr="002645FD">
        <w:rPr>
          <w:rFonts w:ascii="Arial" w:hAnsi="Arial" w:cs="Arial"/>
          <w:color w:val="333333"/>
        </w:rPr>
        <w:t>problematic</w:t>
      </w:r>
      <w:proofErr w:type="spellEnd"/>
      <w:r w:rsidR="00D47086" w:rsidRPr="002645FD">
        <w:rPr>
          <w:rFonts w:ascii="Arial" w:hAnsi="Arial" w:cs="Arial"/>
          <w:color w:val="333333"/>
        </w:rPr>
        <w:t xml:space="preserve"> </w:t>
      </w:r>
      <w:proofErr w:type="spellStart"/>
      <w:r w:rsidR="00D47086" w:rsidRPr="002645FD">
        <w:rPr>
          <w:rFonts w:ascii="Arial" w:hAnsi="Arial" w:cs="Arial"/>
          <w:color w:val="333333"/>
        </w:rPr>
        <w:t>work</w:t>
      </w:r>
      <w:proofErr w:type="spellEnd"/>
      <w:r w:rsidR="00D47086" w:rsidRPr="002645FD">
        <w:rPr>
          <w:rFonts w:ascii="Arial" w:hAnsi="Arial" w:cs="Arial"/>
          <w:color w:val="333333"/>
        </w:rPr>
        <w:t xml:space="preserve"> </w:t>
      </w:r>
      <w:proofErr w:type="spellStart"/>
      <w:r w:rsidR="00D47086" w:rsidRPr="002645FD">
        <w:rPr>
          <w:rFonts w:ascii="Arial" w:hAnsi="Arial" w:cs="Arial"/>
          <w:color w:val="333333"/>
        </w:rPr>
        <w:t>together</w:t>
      </w:r>
      <w:proofErr w:type="spellEnd"/>
      <w:r w:rsidR="00D47086" w:rsidRPr="002645FD">
        <w:rPr>
          <w:rFonts w:ascii="Arial" w:hAnsi="Arial" w:cs="Arial"/>
          <w:color w:val="333333"/>
        </w:rPr>
        <w:t xml:space="preserve"> on </w:t>
      </w:r>
      <w:proofErr w:type="spellStart"/>
      <w:r w:rsidR="00D47086" w:rsidRPr="002645FD">
        <w:rPr>
          <w:rFonts w:ascii="Arial" w:hAnsi="Arial" w:cs="Arial"/>
          <w:color w:val="333333"/>
        </w:rPr>
        <w:t>the</w:t>
      </w:r>
      <w:proofErr w:type="spellEnd"/>
      <w:r w:rsidR="00D47086" w:rsidRPr="002645FD">
        <w:rPr>
          <w:rFonts w:ascii="Arial" w:hAnsi="Arial" w:cs="Arial"/>
          <w:color w:val="333333"/>
        </w:rPr>
        <w:t xml:space="preserve"> film </w:t>
      </w:r>
      <w:proofErr w:type="spellStart"/>
      <w:r w:rsidR="00D47086" w:rsidRPr="002645FD">
        <w:rPr>
          <w:rFonts w:ascii="Arial" w:hAnsi="Arial" w:cs="Arial"/>
          <w:color w:val="333333"/>
        </w:rPr>
        <w:t>adaptation</w:t>
      </w:r>
      <w:proofErr w:type="spellEnd"/>
      <w:r w:rsidR="00D47086" w:rsidRPr="002645FD">
        <w:rPr>
          <w:rFonts w:ascii="Arial" w:hAnsi="Arial" w:cs="Arial"/>
          <w:color w:val="333333"/>
        </w:rPr>
        <w:t xml:space="preserve"> </w:t>
      </w:r>
      <w:proofErr w:type="spellStart"/>
      <w:r w:rsidR="00D47086" w:rsidRPr="002645FD">
        <w:rPr>
          <w:rFonts w:ascii="Arial" w:hAnsi="Arial" w:cs="Arial"/>
          <w:color w:val="333333"/>
        </w:rPr>
        <w:t>of</w:t>
      </w:r>
      <w:proofErr w:type="spellEnd"/>
      <w:r w:rsidR="00D47086" w:rsidRPr="002645FD">
        <w:rPr>
          <w:rFonts w:ascii="Arial" w:hAnsi="Arial" w:cs="Arial"/>
          <w:color w:val="333333"/>
        </w:rPr>
        <w:t xml:space="preserve"> his </w:t>
      </w:r>
      <w:proofErr w:type="spellStart"/>
      <w:r w:rsidR="00D47086" w:rsidRPr="002645FD">
        <w:rPr>
          <w:rFonts w:ascii="Arial" w:hAnsi="Arial" w:cs="Arial"/>
          <w:color w:val="333333"/>
        </w:rPr>
        <w:t>best-selling</w:t>
      </w:r>
      <w:proofErr w:type="spellEnd"/>
      <w:r w:rsidR="00D47086" w:rsidRPr="002645FD">
        <w:rPr>
          <w:rFonts w:ascii="Arial" w:hAnsi="Arial" w:cs="Arial"/>
          <w:color w:val="333333"/>
        </w:rPr>
        <w:t xml:space="preserve"> novel Exodus</w:t>
      </w:r>
      <w:r w:rsidR="00D47086" w:rsidRPr="00216C5D">
        <w:rPr>
          <w:rFonts w:ascii="Arial" w:hAnsi="Arial" w:cs="Arial"/>
          <w:color w:val="333333"/>
          <w:lang w:val="en-GB"/>
        </w:rPr>
        <w:t xml:space="preserve">, </w:t>
      </w:r>
      <w:r w:rsidR="00D47086">
        <w:rPr>
          <w:rFonts w:ascii="Arial" w:hAnsi="Arial" w:cs="Arial"/>
          <w:color w:val="333333"/>
          <w:lang w:val="en-GB"/>
        </w:rPr>
        <w:t>while</w:t>
      </w:r>
      <w:r w:rsidR="00D47086" w:rsidRPr="00216C5D">
        <w:rPr>
          <w:rFonts w:ascii="Arial" w:hAnsi="Arial" w:cs="Arial"/>
          <w:color w:val="333333"/>
          <w:lang w:val="en-GB"/>
        </w:rPr>
        <w:t xml:space="preserve"> Frank Sinatra, </w:t>
      </w:r>
      <w:r w:rsidR="00D47086">
        <w:rPr>
          <w:rFonts w:ascii="Arial" w:hAnsi="Arial" w:cs="Arial"/>
          <w:color w:val="333333"/>
          <w:lang w:val="en-GB"/>
        </w:rPr>
        <w:t xml:space="preserve">the star of </w:t>
      </w:r>
      <w:r w:rsidR="00D47086" w:rsidRPr="00216C5D">
        <w:rPr>
          <w:rStyle w:val="Zvraznn"/>
          <w:rFonts w:ascii="Arial" w:hAnsi="Arial" w:cs="Arial"/>
          <w:color w:val="333333"/>
          <w:lang w:val="en-GB"/>
        </w:rPr>
        <w:t>The Man with the Golden Arm</w:t>
      </w:r>
      <w:r w:rsidR="00D47086">
        <w:rPr>
          <w:rFonts w:ascii="Arial" w:hAnsi="Arial" w:cs="Arial"/>
          <w:color w:val="333333"/>
          <w:lang w:val="en-GB"/>
        </w:rPr>
        <w:t xml:space="preserve"> (</w:t>
      </w:r>
      <w:r w:rsidR="00D47086" w:rsidRPr="00216C5D">
        <w:rPr>
          <w:rFonts w:ascii="Arial" w:hAnsi="Arial" w:cs="Arial"/>
          <w:color w:val="333333"/>
          <w:lang w:val="en-GB"/>
        </w:rPr>
        <w:t xml:space="preserve">1955), </w:t>
      </w:r>
      <w:r w:rsidR="00D47086" w:rsidRPr="002645FD">
        <w:rPr>
          <w:rFonts w:ascii="Arial" w:hAnsi="Arial" w:cs="Arial"/>
          <w:color w:val="333333"/>
        </w:rPr>
        <w:t xml:space="preserve">had </w:t>
      </w:r>
      <w:proofErr w:type="spellStart"/>
      <w:r w:rsidR="00D47086" w:rsidRPr="002645FD">
        <w:rPr>
          <w:rFonts w:ascii="Arial" w:hAnsi="Arial" w:cs="Arial"/>
          <w:color w:val="333333"/>
        </w:rPr>
        <w:t>nothing</w:t>
      </w:r>
      <w:proofErr w:type="spellEnd"/>
      <w:r w:rsidR="00D47086" w:rsidRPr="002645FD">
        <w:rPr>
          <w:rFonts w:ascii="Arial" w:hAnsi="Arial" w:cs="Arial"/>
          <w:color w:val="333333"/>
        </w:rPr>
        <w:t xml:space="preserve"> but </w:t>
      </w:r>
      <w:proofErr w:type="spellStart"/>
      <w:r w:rsidR="00D47086" w:rsidRPr="002645FD">
        <w:rPr>
          <w:rFonts w:ascii="Arial" w:hAnsi="Arial" w:cs="Arial"/>
          <w:color w:val="333333"/>
        </w:rPr>
        <w:t>words</w:t>
      </w:r>
      <w:proofErr w:type="spellEnd"/>
      <w:r w:rsidR="00D47086" w:rsidRPr="002645FD">
        <w:rPr>
          <w:rFonts w:ascii="Arial" w:hAnsi="Arial" w:cs="Arial"/>
          <w:color w:val="333333"/>
        </w:rPr>
        <w:t xml:space="preserve"> </w:t>
      </w:r>
      <w:proofErr w:type="spellStart"/>
      <w:r w:rsidR="00D47086" w:rsidRPr="002645FD">
        <w:rPr>
          <w:rFonts w:ascii="Arial" w:hAnsi="Arial" w:cs="Arial"/>
          <w:color w:val="333333"/>
        </w:rPr>
        <w:t>of</w:t>
      </w:r>
      <w:proofErr w:type="spellEnd"/>
      <w:r w:rsidR="00D47086" w:rsidRPr="002645FD">
        <w:rPr>
          <w:rFonts w:ascii="Arial" w:hAnsi="Arial" w:cs="Arial"/>
          <w:color w:val="333333"/>
        </w:rPr>
        <w:t xml:space="preserve"> </w:t>
      </w:r>
      <w:proofErr w:type="spellStart"/>
      <w:r w:rsidR="00D47086" w:rsidRPr="002645FD">
        <w:rPr>
          <w:rFonts w:ascii="Arial" w:hAnsi="Arial" w:cs="Arial"/>
          <w:color w:val="333333"/>
        </w:rPr>
        <w:t>admiration</w:t>
      </w:r>
      <w:proofErr w:type="spellEnd"/>
      <w:r w:rsidR="00D47086" w:rsidRPr="002645FD">
        <w:rPr>
          <w:rFonts w:ascii="Arial" w:hAnsi="Arial" w:cs="Arial"/>
          <w:color w:val="333333"/>
        </w:rPr>
        <w:t xml:space="preserve"> </w:t>
      </w:r>
      <w:proofErr w:type="spellStart"/>
      <w:r w:rsidR="00D47086" w:rsidRPr="002645FD">
        <w:rPr>
          <w:rFonts w:ascii="Arial" w:hAnsi="Arial" w:cs="Arial"/>
          <w:color w:val="333333"/>
        </w:rPr>
        <w:t>for</w:t>
      </w:r>
      <w:proofErr w:type="spellEnd"/>
      <w:r w:rsidR="00D47086" w:rsidRPr="002645FD">
        <w:rPr>
          <w:rFonts w:ascii="Arial" w:hAnsi="Arial" w:cs="Arial"/>
          <w:color w:val="333333"/>
        </w:rPr>
        <w:t xml:space="preserve"> </w:t>
      </w:r>
      <w:proofErr w:type="spellStart"/>
      <w:r w:rsidR="00D47086" w:rsidRPr="002645FD">
        <w:rPr>
          <w:rFonts w:ascii="Arial" w:hAnsi="Arial" w:cs="Arial"/>
          <w:color w:val="333333"/>
        </w:rPr>
        <w:t>Preminger</w:t>
      </w:r>
      <w:proofErr w:type="spellEnd"/>
      <w:r w:rsidR="00D47086" w:rsidRPr="002645FD">
        <w:rPr>
          <w:rFonts w:ascii="Arial" w:hAnsi="Arial" w:cs="Arial"/>
          <w:color w:val="333333"/>
        </w:rPr>
        <w:t xml:space="preserve"> (“</w:t>
      </w:r>
      <w:r w:rsidR="00D47086" w:rsidRPr="00216C5D">
        <w:rPr>
          <w:rFonts w:ascii="Arial" w:hAnsi="Arial" w:cs="Arial"/>
          <w:i/>
          <w:color w:val="333333"/>
        </w:rPr>
        <w:t xml:space="preserve">Otto </w:t>
      </w:r>
      <w:proofErr w:type="spellStart"/>
      <w:r w:rsidR="00D47086" w:rsidRPr="00216C5D">
        <w:rPr>
          <w:rFonts w:ascii="Arial" w:hAnsi="Arial" w:cs="Arial"/>
          <w:i/>
          <w:color w:val="333333"/>
        </w:rPr>
        <w:t>was</w:t>
      </w:r>
      <w:proofErr w:type="spellEnd"/>
      <w:r w:rsidR="00D47086" w:rsidRPr="00216C5D">
        <w:rPr>
          <w:rFonts w:ascii="Arial" w:hAnsi="Arial" w:cs="Arial"/>
          <w:i/>
          <w:color w:val="333333"/>
        </w:rPr>
        <w:t xml:space="preserve"> so </w:t>
      </w:r>
      <w:proofErr w:type="spellStart"/>
      <w:r w:rsidR="00D47086" w:rsidRPr="00216C5D">
        <w:rPr>
          <w:rFonts w:ascii="Arial" w:hAnsi="Arial" w:cs="Arial"/>
          <w:i/>
          <w:color w:val="333333"/>
        </w:rPr>
        <w:t>smart</w:t>
      </w:r>
      <w:proofErr w:type="spellEnd"/>
      <w:r w:rsidR="00D47086" w:rsidRPr="00216C5D">
        <w:rPr>
          <w:rFonts w:ascii="Arial" w:hAnsi="Arial" w:cs="Arial"/>
          <w:i/>
          <w:color w:val="333333"/>
        </w:rPr>
        <w:t xml:space="preserve"> in </w:t>
      </w:r>
      <w:proofErr w:type="spellStart"/>
      <w:r w:rsidR="00D47086" w:rsidRPr="00216C5D">
        <w:rPr>
          <w:rFonts w:ascii="Arial" w:hAnsi="Arial" w:cs="Arial"/>
          <w:i/>
          <w:color w:val="333333"/>
        </w:rPr>
        <w:t>every</w:t>
      </w:r>
      <w:proofErr w:type="spellEnd"/>
      <w:r w:rsidR="00D47086" w:rsidRPr="00216C5D">
        <w:rPr>
          <w:rFonts w:ascii="Arial" w:hAnsi="Arial" w:cs="Arial"/>
          <w:i/>
          <w:color w:val="333333"/>
        </w:rPr>
        <w:t xml:space="preserve"> </w:t>
      </w:r>
      <w:proofErr w:type="spellStart"/>
      <w:r w:rsidR="00D47086" w:rsidRPr="00216C5D">
        <w:rPr>
          <w:rFonts w:ascii="Arial" w:hAnsi="Arial" w:cs="Arial"/>
          <w:i/>
          <w:color w:val="333333"/>
        </w:rPr>
        <w:t>possible</w:t>
      </w:r>
      <w:proofErr w:type="spellEnd"/>
      <w:r w:rsidR="00D47086" w:rsidRPr="00216C5D">
        <w:rPr>
          <w:rFonts w:ascii="Arial" w:hAnsi="Arial" w:cs="Arial"/>
          <w:i/>
          <w:color w:val="333333"/>
        </w:rPr>
        <w:t xml:space="preserve"> </w:t>
      </w:r>
      <w:proofErr w:type="spellStart"/>
      <w:r w:rsidR="00D47086" w:rsidRPr="00216C5D">
        <w:rPr>
          <w:rFonts w:ascii="Arial" w:hAnsi="Arial" w:cs="Arial"/>
          <w:i/>
          <w:color w:val="333333"/>
        </w:rPr>
        <w:t>way</w:t>
      </w:r>
      <w:proofErr w:type="spellEnd"/>
      <w:r w:rsidR="00D47086" w:rsidRPr="002645FD">
        <w:rPr>
          <w:rFonts w:ascii="Arial" w:hAnsi="Arial" w:cs="Arial"/>
          <w:color w:val="333333"/>
        </w:rPr>
        <w:t>”)</w:t>
      </w:r>
      <w:r w:rsidR="00D47086" w:rsidRPr="00216C5D">
        <w:rPr>
          <w:rFonts w:ascii="Arial" w:hAnsi="Arial" w:cs="Arial"/>
          <w:color w:val="333333"/>
          <w:lang w:val="en-GB"/>
        </w:rPr>
        <w:t>.</w:t>
      </w:r>
      <w:r w:rsidRPr="00E32B7A">
        <w:rPr>
          <w:snapToGrid w:val="0"/>
          <w:color w:val="000000"/>
          <w:w w:val="0"/>
          <w:sz w:val="0"/>
          <w:szCs w:val="0"/>
          <w:u w:color="000000"/>
          <w:bdr w:val="none" w:sz="0" w:space="0" w:color="000000"/>
          <w:shd w:val="clear" w:color="000000" w:fill="000000"/>
          <w:lang w:val="x-none" w:eastAsia="x-none" w:bidi="x-none"/>
        </w:rPr>
        <w:t xml:space="preserve"> </w:t>
      </w:r>
    </w:p>
    <w:p w:rsidR="00D47086" w:rsidRPr="00216C5D" w:rsidRDefault="00D47086" w:rsidP="009140A2">
      <w:pPr>
        <w:pStyle w:val="Normlnweb"/>
        <w:jc w:val="both"/>
        <w:rPr>
          <w:rFonts w:ascii="Arial" w:hAnsi="Arial" w:cs="Arial"/>
          <w:color w:val="333333"/>
          <w:lang w:val="en-GB"/>
        </w:rPr>
      </w:pPr>
      <w:r>
        <w:rPr>
          <w:rFonts w:ascii="Arial" w:hAnsi="Arial" w:cs="Arial"/>
          <w:color w:val="333333"/>
          <w:lang w:val="en-GB"/>
        </w:rPr>
        <w:t xml:space="preserve">The native Austrian who set out across the Atlantic in </w:t>
      </w:r>
      <w:r w:rsidRPr="00216C5D">
        <w:rPr>
          <w:rFonts w:ascii="Arial" w:hAnsi="Arial" w:cs="Arial"/>
          <w:color w:val="333333"/>
          <w:lang w:val="en-GB"/>
        </w:rPr>
        <w:t>1935</w:t>
      </w:r>
      <w:r>
        <w:rPr>
          <w:rFonts w:ascii="Arial" w:hAnsi="Arial" w:cs="Arial"/>
          <w:color w:val="333333"/>
          <w:lang w:val="en-GB"/>
        </w:rPr>
        <w:t xml:space="preserve"> broached </w:t>
      </w:r>
      <w:r w:rsidRPr="002645FD">
        <w:rPr>
          <w:rFonts w:ascii="Arial" w:hAnsi="Arial" w:cs="Arial"/>
          <w:color w:val="333333"/>
        </w:rPr>
        <w:t xml:space="preserve">a </w:t>
      </w:r>
      <w:proofErr w:type="spellStart"/>
      <w:r w:rsidRPr="002645FD">
        <w:rPr>
          <w:rFonts w:ascii="Arial" w:hAnsi="Arial" w:cs="Arial"/>
          <w:color w:val="333333"/>
        </w:rPr>
        <w:t>number</w:t>
      </w:r>
      <w:proofErr w:type="spellEnd"/>
      <w:r w:rsidRPr="002645FD">
        <w:rPr>
          <w:rFonts w:ascii="Arial" w:hAnsi="Arial" w:cs="Arial"/>
          <w:color w:val="333333"/>
        </w:rPr>
        <w:t xml:space="preserve"> </w:t>
      </w:r>
      <w:proofErr w:type="spellStart"/>
      <w:r w:rsidRPr="002645FD">
        <w:rPr>
          <w:rFonts w:ascii="Arial" w:hAnsi="Arial" w:cs="Arial"/>
          <w:color w:val="333333"/>
        </w:rPr>
        <w:t>of</w:t>
      </w:r>
      <w:proofErr w:type="spellEnd"/>
      <w:r w:rsidRPr="002645FD">
        <w:rPr>
          <w:rFonts w:ascii="Arial" w:hAnsi="Arial" w:cs="Arial"/>
          <w:color w:val="333333"/>
        </w:rPr>
        <w:t xml:space="preserve"> </w:t>
      </w:r>
      <w:proofErr w:type="spellStart"/>
      <w:r w:rsidRPr="002645FD">
        <w:rPr>
          <w:rFonts w:ascii="Arial" w:hAnsi="Arial" w:cs="Arial"/>
          <w:color w:val="333333"/>
        </w:rPr>
        <w:t>taboo</w:t>
      </w:r>
      <w:proofErr w:type="spellEnd"/>
      <w:r w:rsidRPr="002645FD">
        <w:rPr>
          <w:rFonts w:ascii="Arial" w:hAnsi="Arial" w:cs="Arial"/>
          <w:color w:val="333333"/>
        </w:rPr>
        <w:t xml:space="preserve"> </w:t>
      </w:r>
      <w:proofErr w:type="spellStart"/>
      <w:r w:rsidRPr="002645FD">
        <w:rPr>
          <w:rFonts w:ascii="Arial" w:hAnsi="Arial" w:cs="Arial"/>
          <w:color w:val="333333"/>
        </w:rPr>
        <w:t>themes</w:t>
      </w:r>
      <w:proofErr w:type="spellEnd"/>
      <w:r w:rsidRPr="002645FD">
        <w:rPr>
          <w:rFonts w:ascii="Arial" w:hAnsi="Arial" w:cs="Arial"/>
          <w:color w:val="333333"/>
        </w:rPr>
        <w:t xml:space="preserve">, </w:t>
      </w:r>
      <w:proofErr w:type="spellStart"/>
      <w:r w:rsidRPr="002645FD">
        <w:rPr>
          <w:rFonts w:ascii="Arial" w:hAnsi="Arial" w:cs="Arial"/>
          <w:color w:val="333333"/>
        </w:rPr>
        <w:t>thereby</w:t>
      </w:r>
      <w:proofErr w:type="spellEnd"/>
      <w:r w:rsidRPr="002645FD">
        <w:rPr>
          <w:rFonts w:ascii="Arial" w:hAnsi="Arial" w:cs="Arial"/>
          <w:color w:val="333333"/>
        </w:rPr>
        <w:t xml:space="preserve"> </w:t>
      </w:r>
      <w:proofErr w:type="spellStart"/>
      <w:r w:rsidRPr="002645FD">
        <w:rPr>
          <w:rFonts w:ascii="Arial" w:hAnsi="Arial" w:cs="Arial"/>
          <w:color w:val="333333"/>
        </w:rPr>
        <w:t>significantly</w:t>
      </w:r>
      <w:proofErr w:type="spellEnd"/>
      <w:r w:rsidRPr="002645FD">
        <w:rPr>
          <w:rFonts w:ascii="Arial" w:hAnsi="Arial" w:cs="Arial"/>
          <w:color w:val="333333"/>
        </w:rPr>
        <w:t xml:space="preserve"> </w:t>
      </w:r>
      <w:proofErr w:type="spellStart"/>
      <w:r w:rsidRPr="002645FD">
        <w:rPr>
          <w:rFonts w:ascii="Arial" w:hAnsi="Arial" w:cs="Arial"/>
          <w:color w:val="333333"/>
        </w:rPr>
        <w:t>influencing</w:t>
      </w:r>
      <w:proofErr w:type="spellEnd"/>
      <w:r w:rsidRPr="002645FD">
        <w:rPr>
          <w:rFonts w:ascii="Arial" w:hAnsi="Arial" w:cs="Arial"/>
          <w:color w:val="333333"/>
        </w:rPr>
        <w:t xml:space="preserve"> </w:t>
      </w:r>
      <w:proofErr w:type="spellStart"/>
      <w:r w:rsidRPr="002645FD">
        <w:rPr>
          <w:rFonts w:ascii="Arial" w:hAnsi="Arial" w:cs="Arial"/>
          <w:color w:val="333333"/>
        </w:rPr>
        <w:t>the</w:t>
      </w:r>
      <w:proofErr w:type="spellEnd"/>
      <w:r w:rsidRPr="002645FD">
        <w:rPr>
          <w:rFonts w:ascii="Arial" w:hAnsi="Arial" w:cs="Arial"/>
          <w:color w:val="333333"/>
        </w:rPr>
        <w:t xml:space="preserve"> </w:t>
      </w:r>
      <w:proofErr w:type="spellStart"/>
      <w:r w:rsidRPr="002645FD">
        <w:rPr>
          <w:rFonts w:ascii="Arial" w:hAnsi="Arial" w:cs="Arial"/>
          <w:color w:val="333333"/>
        </w:rPr>
        <w:t>development</w:t>
      </w:r>
      <w:proofErr w:type="spellEnd"/>
      <w:r w:rsidRPr="002645FD">
        <w:rPr>
          <w:rFonts w:ascii="Arial" w:hAnsi="Arial" w:cs="Arial"/>
          <w:color w:val="333333"/>
        </w:rPr>
        <w:t xml:space="preserve"> </w:t>
      </w:r>
      <w:proofErr w:type="spellStart"/>
      <w:r w:rsidRPr="002645FD">
        <w:rPr>
          <w:rFonts w:ascii="Arial" w:hAnsi="Arial" w:cs="Arial"/>
          <w:color w:val="333333"/>
        </w:rPr>
        <w:t>of</w:t>
      </w:r>
      <w:proofErr w:type="spellEnd"/>
      <w:r w:rsidRPr="002645FD">
        <w:rPr>
          <w:rFonts w:ascii="Arial" w:hAnsi="Arial" w:cs="Arial"/>
          <w:color w:val="333333"/>
        </w:rPr>
        <w:t xml:space="preserve"> </w:t>
      </w:r>
      <w:proofErr w:type="spellStart"/>
      <w:r w:rsidRPr="002645FD">
        <w:rPr>
          <w:rFonts w:ascii="Arial" w:hAnsi="Arial" w:cs="Arial"/>
          <w:color w:val="333333"/>
        </w:rPr>
        <w:t>the</w:t>
      </w:r>
      <w:proofErr w:type="spellEnd"/>
      <w:r w:rsidRPr="002645FD">
        <w:rPr>
          <w:rFonts w:ascii="Arial" w:hAnsi="Arial" w:cs="Arial"/>
          <w:color w:val="333333"/>
        </w:rPr>
        <w:t xml:space="preserve"> </w:t>
      </w:r>
      <w:proofErr w:type="spellStart"/>
      <w:r w:rsidRPr="002645FD">
        <w:rPr>
          <w:rFonts w:ascii="Arial" w:hAnsi="Arial" w:cs="Arial"/>
          <w:color w:val="333333"/>
        </w:rPr>
        <w:t>American</w:t>
      </w:r>
      <w:proofErr w:type="spellEnd"/>
      <w:r w:rsidRPr="002645FD">
        <w:rPr>
          <w:rFonts w:ascii="Arial" w:hAnsi="Arial" w:cs="Arial"/>
          <w:color w:val="333333"/>
        </w:rPr>
        <w:t xml:space="preserve"> film </w:t>
      </w:r>
      <w:proofErr w:type="spellStart"/>
      <w:r w:rsidRPr="002645FD">
        <w:rPr>
          <w:rFonts w:ascii="Arial" w:hAnsi="Arial" w:cs="Arial"/>
          <w:color w:val="333333"/>
        </w:rPr>
        <w:t>industry</w:t>
      </w:r>
      <w:proofErr w:type="spellEnd"/>
      <w:r w:rsidRPr="002645FD">
        <w:rPr>
          <w:rFonts w:ascii="Arial" w:hAnsi="Arial" w:cs="Arial"/>
          <w:color w:val="333333"/>
        </w:rPr>
        <w:t xml:space="preserve">. </w:t>
      </w:r>
      <w:proofErr w:type="spellStart"/>
      <w:r w:rsidRPr="002645FD">
        <w:rPr>
          <w:rFonts w:ascii="Arial" w:hAnsi="Arial" w:cs="Arial"/>
          <w:color w:val="333333"/>
        </w:rPr>
        <w:t>The</w:t>
      </w:r>
      <w:proofErr w:type="spellEnd"/>
      <w:r w:rsidRPr="002645FD">
        <w:rPr>
          <w:rFonts w:ascii="Arial" w:hAnsi="Arial" w:cs="Arial"/>
          <w:color w:val="333333"/>
        </w:rPr>
        <w:t xml:space="preserve"> </w:t>
      </w:r>
      <w:proofErr w:type="spellStart"/>
      <w:r w:rsidRPr="002645FD">
        <w:rPr>
          <w:rFonts w:ascii="Arial" w:hAnsi="Arial" w:cs="Arial"/>
          <w:color w:val="333333"/>
        </w:rPr>
        <w:t>first</w:t>
      </w:r>
      <w:proofErr w:type="spellEnd"/>
      <w:r w:rsidRPr="002645FD">
        <w:rPr>
          <w:rFonts w:ascii="Arial" w:hAnsi="Arial" w:cs="Arial"/>
          <w:color w:val="333333"/>
        </w:rPr>
        <w:t xml:space="preserve"> </w:t>
      </w:r>
      <w:proofErr w:type="spellStart"/>
      <w:r w:rsidRPr="002645FD">
        <w:rPr>
          <w:rFonts w:ascii="Arial" w:hAnsi="Arial" w:cs="Arial"/>
          <w:color w:val="333333"/>
        </w:rPr>
        <w:t>ever</w:t>
      </w:r>
      <w:proofErr w:type="spellEnd"/>
      <w:r w:rsidRPr="002645FD">
        <w:rPr>
          <w:rFonts w:ascii="Arial" w:hAnsi="Arial" w:cs="Arial"/>
          <w:color w:val="333333"/>
        </w:rPr>
        <w:t xml:space="preserve"> independent </w:t>
      </w:r>
      <w:proofErr w:type="spellStart"/>
      <w:r w:rsidRPr="002645FD">
        <w:rPr>
          <w:rFonts w:ascii="Arial" w:hAnsi="Arial" w:cs="Arial"/>
          <w:color w:val="333333"/>
        </w:rPr>
        <w:t>producer</w:t>
      </w:r>
      <w:proofErr w:type="spellEnd"/>
      <w:r w:rsidRPr="002645FD">
        <w:rPr>
          <w:rFonts w:ascii="Arial" w:hAnsi="Arial" w:cs="Arial"/>
          <w:color w:val="333333"/>
        </w:rPr>
        <w:t xml:space="preserve"> </w:t>
      </w:r>
      <w:proofErr w:type="spellStart"/>
      <w:r w:rsidRPr="002645FD">
        <w:rPr>
          <w:rFonts w:ascii="Arial" w:hAnsi="Arial" w:cs="Arial"/>
          <w:color w:val="333333"/>
        </w:rPr>
        <w:t>working</w:t>
      </w:r>
      <w:proofErr w:type="spellEnd"/>
      <w:r w:rsidRPr="002645FD">
        <w:rPr>
          <w:rFonts w:ascii="Arial" w:hAnsi="Arial" w:cs="Arial"/>
          <w:color w:val="333333"/>
        </w:rPr>
        <w:t xml:space="preserve"> </w:t>
      </w:r>
      <w:proofErr w:type="spellStart"/>
      <w:r w:rsidRPr="002645FD">
        <w:rPr>
          <w:rFonts w:ascii="Arial" w:hAnsi="Arial" w:cs="Arial"/>
          <w:color w:val="333333"/>
        </w:rPr>
        <w:t>with</w:t>
      </w:r>
      <w:proofErr w:type="spellEnd"/>
      <w:r w:rsidRPr="002645FD">
        <w:rPr>
          <w:rFonts w:ascii="Arial" w:hAnsi="Arial" w:cs="Arial"/>
          <w:color w:val="333333"/>
        </w:rPr>
        <w:t xml:space="preserve"> autonomy in </w:t>
      </w:r>
      <w:proofErr w:type="spellStart"/>
      <w:r w:rsidRPr="002645FD">
        <w:rPr>
          <w:rFonts w:ascii="Arial" w:hAnsi="Arial" w:cs="Arial"/>
          <w:color w:val="333333"/>
        </w:rPr>
        <w:t>the</w:t>
      </w:r>
      <w:proofErr w:type="spellEnd"/>
      <w:r w:rsidRPr="002645FD">
        <w:rPr>
          <w:rFonts w:ascii="Arial" w:hAnsi="Arial" w:cs="Arial"/>
          <w:color w:val="333333"/>
        </w:rPr>
        <w:t xml:space="preserve"> Hollywood </w:t>
      </w:r>
      <w:proofErr w:type="spellStart"/>
      <w:r w:rsidRPr="002645FD">
        <w:rPr>
          <w:rFonts w:ascii="Arial" w:hAnsi="Arial" w:cs="Arial"/>
          <w:color w:val="333333"/>
        </w:rPr>
        <w:t>system</w:t>
      </w:r>
      <w:proofErr w:type="spellEnd"/>
      <w:r w:rsidRPr="002645FD">
        <w:rPr>
          <w:rFonts w:ascii="Arial" w:hAnsi="Arial" w:cs="Arial"/>
          <w:color w:val="333333"/>
        </w:rPr>
        <w:t xml:space="preserve">, </w:t>
      </w:r>
      <w:proofErr w:type="spellStart"/>
      <w:r w:rsidRPr="002645FD">
        <w:rPr>
          <w:rFonts w:ascii="Arial" w:hAnsi="Arial" w:cs="Arial"/>
          <w:color w:val="333333"/>
        </w:rPr>
        <w:t>Preminger</w:t>
      </w:r>
      <w:proofErr w:type="spellEnd"/>
      <w:r w:rsidRPr="002645FD">
        <w:rPr>
          <w:rFonts w:ascii="Arial" w:hAnsi="Arial" w:cs="Arial"/>
          <w:color w:val="333333"/>
        </w:rPr>
        <w:t xml:space="preserve"> </w:t>
      </w:r>
      <w:proofErr w:type="spellStart"/>
      <w:r w:rsidRPr="002645FD">
        <w:rPr>
          <w:rFonts w:ascii="Arial" w:hAnsi="Arial" w:cs="Arial"/>
          <w:color w:val="333333"/>
        </w:rPr>
        <w:t>emerged</w:t>
      </w:r>
      <w:proofErr w:type="spellEnd"/>
      <w:r w:rsidRPr="002645FD">
        <w:rPr>
          <w:rFonts w:ascii="Arial" w:hAnsi="Arial" w:cs="Arial"/>
          <w:color w:val="333333"/>
        </w:rPr>
        <w:t xml:space="preserve"> </w:t>
      </w:r>
      <w:proofErr w:type="spellStart"/>
      <w:r w:rsidRPr="002645FD">
        <w:rPr>
          <w:rFonts w:ascii="Arial" w:hAnsi="Arial" w:cs="Arial"/>
          <w:color w:val="333333"/>
        </w:rPr>
        <w:t>victorious</w:t>
      </w:r>
      <w:proofErr w:type="spellEnd"/>
      <w:r w:rsidRPr="002645FD">
        <w:rPr>
          <w:rFonts w:ascii="Arial" w:hAnsi="Arial" w:cs="Arial"/>
          <w:color w:val="333333"/>
        </w:rPr>
        <w:t xml:space="preserve"> </w:t>
      </w:r>
      <w:proofErr w:type="spellStart"/>
      <w:r w:rsidRPr="002645FD">
        <w:rPr>
          <w:rFonts w:ascii="Arial" w:hAnsi="Arial" w:cs="Arial"/>
          <w:color w:val="333333"/>
        </w:rPr>
        <w:t>from</w:t>
      </w:r>
      <w:proofErr w:type="spellEnd"/>
      <w:r w:rsidRPr="002645FD">
        <w:rPr>
          <w:rFonts w:ascii="Arial" w:hAnsi="Arial" w:cs="Arial"/>
          <w:color w:val="333333"/>
        </w:rPr>
        <w:t xml:space="preserve"> a variety </w:t>
      </w:r>
      <w:proofErr w:type="spellStart"/>
      <w:r w:rsidRPr="002645FD">
        <w:rPr>
          <w:rFonts w:ascii="Arial" w:hAnsi="Arial" w:cs="Arial"/>
          <w:color w:val="333333"/>
        </w:rPr>
        <w:t>of</w:t>
      </w:r>
      <w:proofErr w:type="spellEnd"/>
      <w:r w:rsidRPr="002645FD">
        <w:rPr>
          <w:rFonts w:ascii="Arial" w:hAnsi="Arial" w:cs="Arial"/>
          <w:color w:val="333333"/>
        </w:rPr>
        <w:t xml:space="preserve"> </w:t>
      </w:r>
      <w:proofErr w:type="spellStart"/>
      <w:r w:rsidRPr="002645FD">
        <w:rPr>
          <w:rFonts w:ascii="Arial" w:hAnsi="Arial" w:cs="Arial"/>
          <w:color w:val="333333"/>
        </w:rPr>
        <w:t>clashes</w:t>
      </w:r>
      <w:proofErr w:type="spellEnd"/>
      <w:r w:rsidRPr="002645FD">
        <w:rPr>
          <w:rFonts w:ascii="Arial" w:hAnsi="Arial" w:cs="Arial"/>
          <w:color w:val="333333"/>
        </w:rPr>
        <w:t xml:space="preserve"> </w:t>
      </w:r>
      <w:proofErr w:type="spellStart"/>
      <w:r w:rsidRPr="002645FD">
        <w:rPr>
          <w:rFonts w:ascii="Arial" w:hAnsi="Arial" w:cs="Arial"/>
          <w:color w:val="333333"/>
        </w:rPr>
        <w:t>with</w:t>
      </w:r>
      <w:proofErr w:type="spellEnd"/>
      <w:r w:rsidRPr="002645FD">
        <w:rPr>
          <w:rFonts w:ascii="Arial" w:hAnsi="Arial" w:cs="Arial"/>
          <w:color w:val="333333"/>
        </w:rPr>
        <w:t xml:space="preserve"> </w:t>
      </w:r>
      <w:proofErr w:type="spellStart"/>
      <w:r w:rsidRPr="002645FD">
        <w:rPr>
          <w:rFonts w:ascii="Arial" w:hAnsi="Arial" w:cs="Arial"/>
          <w:color w:val="333333"/>
        </w:rPr>
        <w:t>the</w:t>
      </w:r>
      <w:proofErr w:type="spellEnd"/>
      <w:r w:rsidRPr="002645FD">
        <w:rPr>
          <w:rFonts w:ascii="Arial" w:hAnsi="Arial" w:cs="Arial"/>
          <w:color w:val="333333"/>
        </w:rPr>
        <w:t xml:space="preserve"> </w:t>
      </w:r>
      <w:proofErr w:type="spellStart"/>
      <w:r w:rsidRPr="002645FD">
        <w:rPr>
          <w:rFonts w:ascii="Arial" w:hAnsi="Arial" w:cs="Arial"/>
          <w:color w:val="333333"/>
        </w:rPr>
        <w:t>censors</w:t>
      </w:r>
      <w:proofErr w:type="spellEnd"/>
      <w:r w:rsidRPr="002645FD">
        <w:rPr>
          <w:rFonts w:ascii="Arial" w:hAnsi="Arial" w:cs="Arial"/>
          <w:color w:val="333333"/>
        </w:rPr>
        <w:t xml:space="preserve">, and </w:t>
      </w:r>
      <w:proofErr w:type="spellStart"/>
      <w:r w:rsidRPr="002645FD">
        <w:rPr>
          <w:rFonts w:ascii="Arial" w:hAnsi="Arial" w:cs="Arial"/>
          <w:color w:val="333333"/>
        </w:rPr>
        <w:t>with</w:t>
      </w:r>
      <w:proofErr w:type="spellEnd"/>
      <w:r w:rsidRPr="002645FD">
        <w:rPr>
          <w:rFonts w:ascii="Arial" w:hAnsi="Arial" w:cs="Arial"/>
          <w:color w:val="333333"/>
        </w:rPr>
        <w:t xml:space="preserve"> </w:t>
      </w:r>
      <w:proofErr w:type="spellStart"/>
      <w:r w:rsidRPr="002645FD">
        <w:rPr>
          <w:rFonts w:ascii="Arial" w:hAnsi="Arial" w:cs="Arial"/>
          <w:color w:val="333333"/>
        </w:rPr>
        <w:t>the</w:t>
      </w:r>
      <w:proofErr w:type="spellEnd"/>
      <w:r w:rsidRPr="002645FD">
        <w:rPr>
          <w:rFonts w:ascii="Arial" w:hAnsi="Arial" w:cs="Arial"/>
          <w:color w:val="333333"/>
        </w:rPr>
        <w:t xml:space="preserve"> gusto </w:t>
      </w:r>
      <w:proofErr w:type="spellStart"/>
      <w:r w:rsidRPr="002645FD">
        <w:rPr>
          <w:rFonts w:ascii="Arial" w:hAnsi="Arial" w:cs="Arial"/>
          <w:color w:val="333333"/>
        </w:rPr>
        <w:t>of</w:t>
      </w:r>
      <w:proofErr w:type="spellEnd"/>
      <w:r w:rsidRPr="002645FD">
        <w:rPr>
          <w:rFonts w:ascii="Arial" w:hAnsi="Arial" w:cs="Arial"/>
          <w:color w:val="333333"/>
        </w:rPr>
        <w:t xml:space="preserve"> </w:t>
      </w:r>
      <w:proofErr w:type="spellStart"/>
      <w:r w:rsidRPr="002645FD">
        <w:rPr>
          <w:rFonts w:ascii="Arial" w:hAnsi="Arial" w:cs="Arial"/>
          <w:color w:val="333333"/>
        </w:rPr>
        <w:t>the</w:t>
      </w:r>
      <w:proofErr w:type="spellEnd"/>
      <w:r w:rsidRPr="002645FD">
        <w:rPr>
          <w:rFonts w:ascii="Arial" w:hAnsi="Arial" w:cs="Arial"/>
          <w:color w:val="333333"/>
        </w:rPr>
        <w:t xml:space="preserve"> </w:t>
      </w:r>
      <w:proofErr w:type="spellStart"/>
      <w:r w:rsidRPr="002645FD">
        <w:rPr>
          <w:rFonts w:ascii="Arial" w:hAnsi="Arial" w:cs="Arial"/>
          <w:color w:val="333333"/>
        </w:rPr>
        <w:t>challenge-inclined</w:t>
      </w:r>
      <w:proofErr w:type="spellEnd"/>
      <w:r w:rsidRPr="002645FD">
        <w:rPr>
          <w:rFonts w:ascii="Arial" w:hAnsi="Arial" w:cs="Arial"/>
          <w:color w:val="333333"/>
        </w:rPr>
        <w:t xml:space="preserve"> he </w:t>
      </w:r>
      <w:proofErr w:type="spellStart"/>
      <w:r w:rsidRPr="002645FD">
        <w:rPr>
          <w:rFonts w:ascii="Arial" w:hAnsi="Arial" w:cs="Arial"/>
          <w:color w:val="333333"/>
        </w:rPr>
        <w:t>successfully</w:t>
      </w:r>
      <w:proofErr w:type="spellEnd"/>
      <w:r w:rsidRPr="002645FD">
        <w:rPr>
          <w:rFonts w:ascii="Arial" w:hAnsi="Arial" w:cs="Arial"/>
          <w:color w:val="333333"/>
        </w:rPr>
        <w:t xml:space="preserve"> </w:t>
      </w:r>
      <w:proofErr w:type="spellStart"/>
      <w:r w:rsidRPr="002645FD">
        <w:rPr>
          <w:rFonts w:ascii="Arial" w:hAnsi="Arial" w:cs="Arial"/>
          <w:color w:val="333333"/>
        </w:rPr>
        <w:t>fought</w:t>
      </w:r>
      <w:proofErr w:type="spellEnd"/>
      <w:r w:rsidRPr="002645FD">
        <w:rPr>
          <w:rFonts w:ascii="Arial" w:hAnsi="Arial" w:cs="Arial"/>
          <w:color w:val="333333"/>
        </w:rPr>
        <w:t xml:space="preserve"> </w:t>
      </w:r>
      <w:proofErr w:type="spellStart"/>
      <w:r w:rsidRPr="002645FD">
        <w:rPr>
          <w:rFonts w:ascii="Arial" w:hAnsi="Arial" w:cs="Arial"/>
          <w:color w:val="333333"/>
        </w:rPr>
        <w:t>against</w:t>
      </w:r>
      <w:proofErr w:type="spellEnd"/>
      <w:r w:rsidRPr="002645FD">
        <w:rPr>
          <w:rFonts w:ascii="Arial" w:hAnsi="Arial" w:cs="Arial"/>
          <w:color w:val="333333"/>
        </w:rPr>
        <w:t xml:space="preserve"> </w:t>
      </w:r>
      <w:proofErr w:type="spellStart"/>
      <w:r w:rsidRPr="002645FD">
        <w:rPr>
          <w:rFonts w:ascii="Arial" w:hAnsi="Arial" w:cs="Arial"/>
          <w:color w:val="333333"/>
        </w:rPr>
        <w:t>racial</w:t>
      </w:r>
      <w:proofErr w:type="spellEnd"/>
      <w:r w:rsidRPr="002645FD">
        <w:rPr>
          <w:rFonts w:ascii="Arial" w:hAnsi="Arial" w:cs="Arial"/>
          <w:color w:val="333333"/>
        </w:rPr>
        <w:t xml:space="preserve">, </w:t>
      </w:r>
      <w:proofErr w:type="spellStart"/>
      <w:r w:rsidRPr="002645FD">
        <w:rPr>
          <w:rFonts w:ascii="Arial" w:hAnsi="Arial" w:cs="Arial"/>
          <w:color w:val="333333"/>
        </w:rPr>
        <w:t>sexual</w:t>
      </w:r>
      <w:proofErr w:type="spellEnd"/>
      <w:r w:rsidRPr="002645FD">
        <w:rPr>
          <w:rFonts w:ascii="Arial" w:hAnsi="Arial" w:cs="Arial"/>
          <w:color w:val="333333"/>
        </w:rPr>
        <w:t xml:space="preserve">, and </w:t>
      </w:r>
      <w:proofErr w:type="spellStart"/>
      <w:r w:rsidRPr="002645FD">
        <w:rPr>
          <w:rFonts w:ascii="Arial" w:hAnsi="Arial" w:cs="Arial"/>
          <w:color w:val="333333"/>
        </w:rPr>
        <w:t>other</w:t>
      </w:r>
      <w:proofErr w:type="spellEnd"/>
      <w:r w:rsidRPr="002645FD">
        <w:rPr>
          <w:rFonts w:ascii="Arial" w:hAnsi="Arial" w:cs="Arial"/>
          <w:color w:val="333333"/>
        </w:rPr>
        <w:t xml:space="preserve"> </w:t>
      </w:r>
      <w:proofErr w:type="spellStart"/>
      <w:r w:rsidRPr="002645FD">
        <w:rPr>
          <w:rFonts w:ascii="Arial" w:hAnsi="Arial" w:cs="Arial"/>
          <w:color w:val="333333"/>
        </w:rPr>
        <w:t>prejudices</w:t>
      </w:r>
      <w:proofErr w:type="spellEnd"/>
      <w:r w:rsidRPr="002645FD">
        <w:rPr>
          <w:rFonts w:ascii="Arial" w:hAnsi="Arial" w:cs="Arial"/>
          <w:color w:val="333333"/>
        </w:rPr>
        <w:t xml:space="preserve">. He </w:t>
      </w:r>
      <w:proofErr w:type="spellStart"/>
      <w:r w:rsidRPr="002645FD">
        <w:rPr>
          <w:rFonts w:ascii="Arial" w:hAnsi="Arial" w:cs="Arial"/>
          <w:color w:val="333333"/>
        </w:rPr>
        <w:t>offered</w:t>
      </w:r>
      <w:proofErr w:type="spellEnd"/>
      <w:r w:rsidRPr="002645FD">
        <w:rPr>
          <w:rFonts w:ascii="Arial" w:hAnsi="Arial" w:cs="Arial"/>
          <w:color w:val="333333"/>
        </w:rPr>
        <w:t xml:space="preserve"> </w:t>
      </w:r>
      <w:proofErr w:type="spellStart"/>
      <w:r w:rsidRPr="002645FD">
        <w:rPr>
          <w:rFonts w:ascii="Arial" w:hAnsi="Arial" w:cs="Arial"/>
          <w:color w:val="333333"/>
        </w:rPr>
        <w:t>powerful</w:t>
      </w:r>
      <w:proofErr w:type="spellEnd"/>
      <w:r w:rsidRPr="002645FD">
        <w:rPr>
          <w:rFonts w:ascii="Arial" w:hAnsi="Arial" w:cs="Arial"/>
          <w:color w:val="333333"/>
        </w:rPr>
        <w:t xml:space="preserve">, </w:t>
      </w:r>
      <w:proofErr w:type="spellStart"/>
      <w:r w:rsidRPr="002645FD">
        <w:rPr>
          <w:rFonts w:ascii="Arial" w:hAnsi="Arial" w:cs="Arial"/>
          <w:color w:val="333333"/>
        </w:rPr>
        <w:t>career-launching</w:t>
      </w:r>
      <w:proofErr w:type="spellEnd"/>
      <w:r w:rsidRPr="002645FD">
        <w:rPr>
          <w:rFonts w:ascii="Arial" w:hAnsi="Arial" w:cs="Arial"/>
          <w:color w:val="333333"/>
        </w:rPr>
        <w:t xml:space="preserve"> </w:t>
      </w:r>
      <w:proofErr w:type="spellStart"/>
      <w:r w:rsidRPr="002645FD">
        <w:rPr>
          <w:rFonts w:ascii="Arial" w:hAnsi="Arial" w:cs="Arial"/>
          <w:color w:val="333333"/>
        </w:rPr>
        <w:t>roles</w:t>
      </w:r>
      <w:proofErr w:type="spellEnd"/>
      <w:r w:rsidRPr="002645FD">
        <w:rPr>
          <w:rFonts w:ascii="Arial" w:hAnsi="Arial" w:cs="Arial"/>
          <w:color w:val="333333"/>
        </w:rPr>
        <w:t xml:space="preserve"> to </w:t>
      </w:r>
      <w:proofErr w:type="spellStart"/>
      <w:r w:rsidRPr="002645FD">
        <w:rPr>
          <w:rFonts w:ascii="Arial" w:hAnsi="Arial" w:cs="Arial"/>
          <w:color w:val="333333"/>
        </w:rPr>
        <w:t>well-known</w:t>
      </w:r>
      <w:proofErr w:type="spellEnd"/>
      <w:r w:rsidRPr="002645FD">
        <w:rPr>
          <w:rFonts w:ascii="Arial" w:hAnsi="Arial" w:cs="Arial"/>
          <w:color w:val="333333"/>
        </w:rPr>
        <w:t xml:space="preserve"> </w:t>
      </w:r>
      <w:proofErr w:type="spellStart"/>
      <w:r w:rsidRPr="002645FD">
        <w:rPr>
          <w:rFonts w:ascii="Arial" w:hAnsi="Arial" w:cs="Arial"/>
          <w:color w:val="333333"/>
        </w:rPr>
        <w:t>actors</w:t>
      </w:r>
      <w:proofErr w:type="spellEnd"/>
      <w:r w:rsidRPr="002645FD">
        <w:rPr>
          <w:rFonts w:ascii="Arial" w:hAnsi="Arial" w:cs="Arial"/>
          <w:color w:val="333333"/>
        </w:rPr>
        <w:t xml:space="preserve"> such as Ben </w:t>
      </w:r>
      <w:proofErr w:type="spellStart"/>
      <w:r w:rsidRPr="002645FD">
        <w:rPr>
          <w:rFonts w:ascii="Arial" w:hAnsi="Arial" w:cs="Arial"/>
          <w:color w:val="333333"/>
        </w:rPr>
        <w:t>Gazzara</w:t>
      </w:r>
      <w:proofErr w:type="spellEnd"/>
      <w:r w:rsidRPr="002645FD">
        <w:rPr>
          <w:rFonts w:ascii="Arial" w:hAnsi="Arial" w:cs="Arial"/>
          <w:color w:val="333333"/>
        </w:rPr>
        <w:t xml:space="preserve"> and Kim </w:t>
      </w:r>
      <w:proofErr w:type="spellStart"/>
      <w:r w:rsidRPr="002645FD">
        <w:rPr>
          <w:rFonts w:ascii="Arial" w:hAnsi="Arial" w:cs="Arial"/>
          <w:color w:val="333333"/>
        </w:rPr>
        <w:t>Novak</w:t>
      </w:r>
      <w:proofErr w:type="spellEnd"/>
      <w:r w:rsidRPr="002645FD">
        <w:rPr>
          <w:rFonts w:ascii="Arial" w:hAnsi="Arial" w:cs="Arial"/>
          <w:color w:val="333333"/>
        </w:rPr>
        <w:t xml:space="preserve">, and </w:t>
      </w:r>
      <w:proofErr w:type="spellStart"/>
      <w:r w:rsidRPr="002645FD">
        <w:rPr>
          <w:rFonts w:ascii="Arial" w:hAnsi="Arial" w:cs="Arial"/>
          <w:color w:val="333333"/>
        </w:rPr>
        <w:t>gave</w:t>
      </w:r>
      <w:proofErr w:type="spellEnd"/>
      <w:r w:rsidRPr="002645FD">
        <w:rPr>
          <w:rFonts w:ascii="Arial" w:hAnsi="Arial" w:cs="Arial"/>
          <w:color w:val="333333"/>
        </w:rPr>
        <w:t xml:space="preserve"> </w:t>
      </w:r>
      <w:proofErr w:type="spellStart"/>
      <w:r w:rsidRPr="002645FD">
        <w:rPr>
          <w:rFonts w:ascii="Arial" w:hAnsi="Arial" w:cs="Arial"/>
          <w:color w:val="333333"/>
        </w:rPr>
        <w:t>their</w:t>
      </w:r>
      <w:proofErr w:type="spellEnd"/>
      <w:r w:rsidRPr="002645FD">
        <w:rPr>
          <w:rFonts w:ascii="Arial" w:hAnsi="Arial" w:cs="Arial"/>
          <w:color w:val="333333"/>
        </w:rPr>
        <w:t xml:space="preserve"> much </w:t>
      </w:r>
      <w:proofErr w:type="spellStart"/>
      <w:r w:rsidRPr="002645FD">
        <w:rPr>
          <w:rFonts w:ascii="Arial" w:hAnsi="Arial" w:cs="Arial"/>
          <w:color w:val="333333"/>
        </w:rPr>
        <w:t>admired</w:t>
      </w:r>
      <w:proofErr w:type="spellEnd"/>
      <w:r w:rsidRPr="002645FD">
        <w:rPr>
          <w:rFonts w:ascii="Arial" w:hAnsi="Arial" w:cs="Arial"/>
          <w:color w:val="333333"/>
        </w:rPr>
        <w:t xml:space="preserve"> </w:t>
      </w:r>
      <w:proofErr w:type="spellStart"/>
      <w:r w:rsidRPr="002645FD">
        <w:rPr>
          <w:rFonts w:ascii="Arial" w:hAnsi="Arial" w:cs="Arial"/>
          <w:color w:val="333333"/>
        </w:rPr>
        <w:t>colleague</w:t>
      </w:r>
      <w:proofErr w:type="spellEnd"/>
      <w:r w:rsidRPr="002645FD">
        <w:rPr>
          <w:rFonts w:ascii="Arial" w:hAnsi="Arial" w:cs="Arial"/>
          <w:color w:val="333333"/>
        </w:rPr>
        <w:t xml:space="preserve"> William Holden a </w:t>
      </w:r>
      <w:proofErr w:type="spellStart"/>
      <w:r w:rsidRPr="002645FD">
        <w:rPr>
          <w:rFonts w:ascii="Arial" w:hAnsi="Arial" w:cs="Arial"/>
          <w:color w:val="333333"/>
        </w:rPr>
        <w:t>share</w:t>
      </w:r>
      <w:proofErr w:type="spellEnd"/>
      <w:r w:rsidRPr="002645FD">
        <w:rPr>
          <w:rFonts w:ascii="Arial" w:hAnsi="Arial" w:cs="Arial"/>
          <w:color w:val="333333"/>
        </w:rPr>
        <w:t xml:space="preserve"> in </w:t>
      </w:r>
      <w:proofErr w:type="spellStart"/>
      <w:r w:rsidRPr="002645FD">
        <w:rPr>
          <w:rFonts w:ascii="Arial" w:hAnsi="Arial" w:cs="Arial"/>
          <w:color w:val="333333"/>
        </w:rPr>
        <w:t>the</w:t>
      </w:r>
      <w:proofErr w:type="spellEnd"/>
      <w:r w:rsidRPr="002645FD">
        <w:rPr>
          <w:rFonts w:ascii="Arial" w:hAnsi="Arial" w:cs="Arial"/>
          <w:color w:val="333333"/>
        </w:rPr>
        <w:t xml:space="preserve"> </w:t>
      </w:r>
      <w:proofErr w:type="spellStart"/>
      <w:r w:rsidRPr="002645FD">
        <w:rPr>
          <w:rFonts w:ascii="Arial" w:hAnsi="Arial" w:cs="Arial"/>
          <w:color w:val="333333"/>
        </w:rPr>
        <w:t>profits</w:t>
      </w:r>
      <w:proofErr w:type="spellEnd"/>
      <w:r w:rsidRPr="002645FD">
        <w:rPr>
          <w:rFonts w:ascii="Arial" w:hAnsi="Arial" w:cs="Arial"/>
          <w:color w:val="333333"/>
        </w:rPr>
        <w:t xml:space="preserve"> as </w:t>
      </w:r>
      <w:proofErr w:type="spellStart"/>
      <w:r w:rsidRPr="002645FD">
        <w:rPr>
          <w:rFonts w:ascii="Arial" w:hAnsi="Arial" w:cs="Arial"/>
          <w:color w:val="333333"/>
        </w:rPr>
        <w:t>compensation</w:t>
      </w:r>
      <w:proofErr w:type="spellEnd"/>
      <w:r w:rsidRPr="002645FD">
        <w:rPr>
          <w:rFonts w:ascii="Arial" w:hAnsi="Arial" w:cs="Arial"/>
          <w:color w:val="333333"/>
        </w:rPr>
        <w:t xml:space="preserve"> </w:t>
      </w:r>
      <w:proofErr w:type="spellStart"/>
      <w:r w:rsidRPr="002645FD">
        <w:rPr>
          <w:rFonts w:ascii="Arial" w:hAnsi="Arial" w:cs="Arial"/>
          <w:color w:val="333333"/>
        </w:rPr>
        <w:t>for</w:t>
      </w:r>
      <w:proofErr w:type="spellEnd"/>
      <w:r w:rsidRPr="002645FD">
        <w:rPr>
          <w:rFonts w:ascii="Arial" w:hAnsi="Arial" w:cs="Arial"/>
          <w:color w:val="333333"/>
        </w:rPr>
        <w:t xml:space="preserve"> a </w:t>
      </w:r>
      <w:proofErr w:type="spellStart"/>
      <w:r w:rsidRPr="002645FD">
        <w:rPr>
          <w:rFonts w:ascii="Arial" w:hAnsi="Arial" w:cs="Arial"/>
          <w:color w:val="333333"/>
        </w:rPr>
        <w:t>salary</w:t>
      </w:r>
      <w:proofErr w:type="spellEnd"/>
      <w:r w:rsidRPr="002645FD">
        <w:rPr>
          <w:rFonts w:ascii="Arial" w:hAnsi="Arial" w:cs="Arial"/>
          <w:color w:val="333333"/>
        </w:rPr>
        <w:t xml:space="preserve"> </w:t>
      </w:r>
      <w:proofErr w:type="spellStart"/>
      <w:r w:rsidRPr="002645FD">
        <w:rPr>
          <w:rFonts w:ascii="Arial" w:hAnsi="Arial" w:cs="Arial"/>
          <w:color w:val="333333"/>
        </w:rPr>
        <w:t>cut</w:t>
      </w:r>
      <w:proofErr w:type="spellEnd"/>
      <w:r w:rsidRPr="002645FD">
        <w:rPr>
          <w:rFonts w:ascii="Arial" w:hAnsi="Arial" w:cs="Arial"/>
          <w:color w:val="333333"/>
        </w:rPr>
        <w:t xml:space="preserve"> – </w:t>
      </w:r>
      <w:proofErr w:type="spellStart"/>
      <w:r w:rsidRPr="002645FD">
        <w:rPr>
          <w:rFonts w:ascii="Arial" w:hAnsi="Arial" w:cs="Arial"/>
          <w:color w:val="333333"/>
        </w:rPr>
        <w:t>the</w:t>
      </w:r>
      <w:proofErr w:type="spellEnd"/>
      <w:r w:rsidRPr="002645FD">
        <w:rPr>
          <w:rFonts w:ascii="Arial" w:hAnsi="Arial" w:cs="Arial"/>
          <w:color w:val="333333"/>
        </w:rPr>
        <w:t xml:space="preserve"> </w:t>
      </w:r>
      <w:proofErr w:type="spellStart"/>
      <w:r w:rsidRPr="002645FD">
        <w:rPr>
          <w:rFonts w:ascii="Arial" w:hAnsi="Arial" w:cs="Arial"/>
          <w:color w:val="333333"/>
        </w:rPr>
        <w:t>first</w:t>
      </w:r>
      <w:proofErr w:type="spellEnd"/>
      <w:r w:rsidRPr="002645FD">
        <w:rPr>
          <w:rFonts w:ascii="Arial" w:hAnsi="Arial" w:cs="Arial"/>
          <w:color w:val="333333"/>
        </w:rPr>
        <w:t xml:space="preserve"> </w:t>
      </w:r>
      <w:proofErr w:type="spellStart"/>
      <w:r w:rsidRPr="002645FD">
        <w:rPr>
          <w:rFonts w:ascii="Arial" w:hAnsi="Arial" w:cs="Arial"/>
          <w:color w:val="333333"/>
        </w:rPr>
        <w:t>producer</w:t>
      </w:r>
      <w:proofErr w:type="spellEnd"/>
      <w:r w:rsidRPr="002645FD">
        <w:rPr>
          <w:rFonts w:ascii="Arial" w:hAnsi="Arial" w:cs="Arial"/>
          <w:color w:val="333333"/>
        </w:rPr>
        <w:t xml:space="preserve"> to do so</w:t>
      </w:r>
      <w:r w:rsidRPr="00216C5D">
        <w:rPr>
          <w:rFonts w:ascii="Arial" w:hAnsi="Arial" w:cs="Arial"/>
          <w:color w:val="333333"/>
          <w:lang w:val="en-GB"/>
        </w:rPr>
        <w:t xml:space="preserve">. </w:t>
      </w:r>
      <w:r w:rsidRPr="002645FD">
        <w:rPr>
          <w:rFonts w:ascii="Arial" w:hAnsi="Arial" w:cs="Arial"/>
          <w:color w:val="333333"/>
        </w:rPr>
        <w:t xml:space="preserve">He </w:t>
      </w:r>
      <w:proofErr w:type="spellStart"/>
      <w:r w:rsidRPr="002645FD">
        <w:rPr>
          <w:rFonts w:ascii="Arial" w:hAnsi="Arial" w:cs="Arial"/>
          <w:color w:val="333333"/>
        </w:rPr>
        <w:t>brought</w:t>
      </w:r>
      <w:proofErr w:type="spellEnd"/>
      <w:r w:rsidRPr="002645FD">
        <w:rPr>
          <w:rFonts w:ascii="Arial" w:hAnsi="Arial" w:cs="Arial"/>
          <w:color w:val="333333"/>
        </w:rPr>
        <w:t xml:space="preserve"> Jean </w:t>
      </w:r>
      <w:proofErr w:type="spellStart"/>
      <w:r w:rsidRPr="002645FD">
        <w:rPr>
          <w:rFonts w:ascii="Arial" w:hAnsi="Arial" w:cs="Arial"/>
          <w:color w:val="333333"/>
        </w:rPr>
        <w:t>Seberg</w:t>
      </w:r>
      <w:proofErr w:type="spellEnd"/>
      <w:r w:rsidRPr="002645FD">
        <w:rPr>
          <w:rFonts w:ascii="Arial" w:hAnsi="Arial" w:cs="Arial"/>
          <w:color w:val="333333"/>
        </w:rPr>
        <w:t xml:space="preserve"> to </w:t>
      </w:r>
      <w:proofErr w:type="spellStart"/>
      <w:r w:rsidRPr="002645FD">
        <w:rPr>
          <w:rFonts w:ascii="Arial" w:hAnsi="Arial" w:cs="Arial"/>
          <w:color w:val="333333"/>
        </w:rPr>
        <w:t>the</w:t>
      </w:r>
      <w:proofErr w:type="spellEnd"/>
      <w:r w:rsidRPr="002645FD">
        <w:rPr>
          <w:rFonts w:ascii="Arial" w:hAnsi="Arial" w:cs="Arial"/>
          <w:color w:val="333333"/>
        </w:rPr>
        <w:t xml:space="preserve"> </w:t>
      </w:r>
      <w:proofErr w:type="spellStart"/>
      <w:r w:rsidRPr="002645FD">
        <w:rPr>
          <w:rFonts w:ascii="Arial" w:hAnsi="Arial" w:cs="Arial"/>
          <w:color w:val="333333"/>
        </w:rPr>
        <w:t>silver</w:t>
      </w:r>
      <w:proofErr w:type="spellEnd"/>
      <w:r w:rsidRPr="002645FD">
        <w:rPr>
          <w:rFonts w:ascii="Arial" w:hAnsi="Arial" w:cs="Arial"/>
          <w:color w:val="333333"/>
        </w:rPr>
        <w:t xml:space="preserve"> </w:t>
      </w:r>
      <w:proofErr w:type="spellStart"/>
      <w:r w:rsidRPr="002645FD">
        <w:rPr>
          <w:rFonts w:ascii="Arial" w:hAnsi="Arial" w:cs="Arial"/>
          <w:color w:val="333333"/>
        </w:rPr>
        <w:t>screen</w:t>
      </w:r>
      <w:proofErr w:type="spellEnd"/>
      <w:r w:rsidRPr="002645FD">
        <w:rPr>
          <w:rFonts w:ascii="Arial" w:hAnsi="Arial" w:cs="Arial"/>
          <w:color w:val="333333"/>
        </w:rPr>
        <w:t xml:space="preserve">, and </w:t>
      </w:r>
      <w:proofErr w:type="spellStart"/>
      <w:r w:rsidRPr="002645FD">
        <w:rPr>
          <w:rFonts w:ascii="Arial" w:hAnsi="Arial" w:cs="Arial"/>
          <w:color w:val="333333"/>
        </w:rPr>
        <w:t>she</w:t>
      </w:r>
      <w:proofErr w:type="spellEnd"/>
      <w:r w:rsidRPr="002645FD">
        <w:rPr>
          <w:rFonts w:ascii="Arial" w:hAnsi="Arial" w:cs="Arial"/>
          <w:color w:val="333333"/>
        </w:rPr>
        <w:t xml:space="preserve"> </w:t>
      </w:r>
      <w:proofErr w:type="spellStart"/>
      <w:r w:rsidRPr="002645FD">
        <w:rPr>
          <w:rFonts w:ascii="Arial" w:hAnsi="Arial" w:cs="Arial"/>
          <w:color w:val="333333"/>
        </w:rPr>
        <w:t>went</w:t>
      </w:r>
      <w:proofErr w:type="spellEnd"/>
      <w:r w:rsidRPr="002645FD">
        <w:rPr>
          <w:rFonts w:ascii="Arial" w:hAnsi="Arial" w:cs="Arial"/>
          <w:color w:val="333333"/>
        </w:rPr>
        <w:t xml:space="preserve"> on to </w:t>
      </w:r>
      <w:proofErr w:type="spellStart"/>
      <w:r w:rsidRPr="002645FD">
        <w:rPr>
          <w:rFonts w:ascii="Arial" w:hAnsi="Arial" w:cs="Arial"/>
          <w:color w:val="333333"/>
        </w:rPr>
        <w:t>become</w:t>
      </w:r>
      <w:proofErr w:type="spellEnd"/>
      <w:r w:rsidRPr="002645FD">
        <w:rPr>
          <w:rFonts w:ascii="Arial" w:hAnsi="Arial" w:cs="Arial"/>
          <w:color w:val="333333"/>
        </w:rPr>
        <w:t xml:space="preserve"> </w:t>
      </w:r>
      <w:proofErr w:type="spellStart"/>
      <w:r w:rsidRPr="002645FD">
        <w:rPr>
          <w:rFonts w:ascii="Arial" w:hAnsi="Arial" w:cs="Arial"/>
          <w:color w:val="333333"/>
        </w:rPr>
        <w:t>the</w:t>
      </w:r>
      <w:proofErr w:type="spellEnd"/>
      <w:r w:rsidRPr="002645FD">
        <w:rPr>
          <w:rFonts w:ascii="Arial" w:hAnsi="Arial" w:cs="Arial"/>
          <w:color w:val="333333"/>
        </w:rPr>
        <w:t xml:space="preserve"> grand </w:t>
      </w:r>
      <w:proofErr w:type="spellStart"/>
      <w:r w:rsidRPr="002645FD">
        <w:rPr>
          <w:rFonts w:ascii="Arial" w:hAnsi="Arial" w:cs="Arial"/>
          <w:color w:val="333333"/>
        </w:rPr>
        <w:t>muse</w:t>
      </w:r>
      <w:proofErr w:type="spellEnd"/>
      <w:r w:rsidRPr="002645FD">
        <w:rPr>
          <w:rFonts w:ascii="Arial" w:hAnsi="Arial" w:cs="Arial"/>
          <w:color w:val="333333"/>
        </w:rPr>
        <w:t xml:space="preserve"> </w:t>
      </w:r>
      <w:proofErr w:type="spellStart"/>
      <w:r w:rsidRPr="002645FD">
        <w:rPr>
          <w:rFonts w:ascii="Arial" w:hAnsi="Arial" w:cs="Arial"/>
          <w:color w:val="333333"/>
        </w:rPr>
        <w:t>of</w:t>
      </w:r>
      <w:proofErr w:type="spellEnd"/>
      <w:r w:rsidRPr="002645FD">
        <w:rPr>
          <w:rFonts w:ascii="Arial" w:hAnsi="Arial" w:cs="Arial"/>
          <w:color w:val="333333"/>
        </w:rPr>
        <w:t xml:space="preserve"> </w:t>
      </w:r>
      <w:proofErr w:type="spellStart"/>
      <w:r w:rsidRPr="002645FD">
        <w:rPr>
          <w:rFonts w:ascii="Arial" w:hAnsi="Arial" w:cs="Arial"/>
          <w:color w:val="333333"/>
        </w:rPr>
        <w:t>the</w:t>
      </w:r>
      <w:proofErr w:type="spellEnd"/>
      <w:r w:rsidRPr="002645FD">
        <w:rPr>
          <w:rFonts w:ascii="Arial" w:hAnsi="Arial" w:cs="Arial"/>
          <w:color w:val="333333"/>
        </w:rPr>
        <w:t xml:space="preserve"> </w:t>
      </w:r>
      <w:proofErr w:type="spellStart"/>
      <w:r w:rsidRPr="002645FD">
        <w:rPr>
          <w:rFonts w:ascii="Arial" w:hAnsi="Arial" w:cs="Arial"/>
          <w:color w:val="333333"/>
        </w:rPr>
        <w:t>French</w:t>
      </w:r>
      <w:proofErr w:type="spellEnd"/>
      <w:r w:rsidRPr="002645FD">
        <w:rPr>
          <w:rFonts w:ascii="Arial" w:hAnsi="Arial" w:cs="Arial"/>
          <w:color w:val="333333"/>
        </w:rPr>
        <w:t xml:space="preserve"> </w:t>
      </w:r>
      <w:proofErr w:type="spellStart"/>
      <w:r w:rsidRPr="002645FD">
        <w:rPr>
          <w:rFonts w:ascii="Arial" w:hAnsi="Arial" w:cs="Arial"/>
          <w:color w:val="333333"/>
        </w:rPr>
        <w:t>Nouvelle</w:t>
      </w:r>
      <w:proofErr w:type="spellEnd"/>
      <w:r w:rsidRPr="002645FD">
        <w:rPr>
          <w:rFonts w:ascii="Arial" w:hAnsi="Arial" w:cs="Arial"/>
          <w:color w:val="333333"/>
        </w:rPr>
        <w:t xml:space="preserve"> </w:t>
      </w:r>
      <w:proofErr w:type="spellStart"/>
      <w:r w:rsidRPr="002645FD">
        <w:rPr>
          <w:rFonts w:ascii="Arial" w:hAnsi="Arial" w:cs="Arial"/>
          <w:color w:val="333333"/>
        </w:rPr>
        <w:t>Vague</w:t>
      </w:r>
      <w:proofErr w:type="spellEnd"/>
      <w:r>
        <w:rPr>
          <w:rFonts w:ascii="Arial" w:hAnsi="Arial" w:cs="Arial"/>
          <w:color w:val="333333"/>
        </w:rPr>
        <w:t xml:space="preserve">, as </w:t>
      </w:r>
      <w:proofErr w:type="spellStart"/>
      <w:r>
        <w:rPr>
          <w:rFonts w:ascii="Arial" w:hAnsi="Arial" w:cs="Arial"/>
          <w:color w:val="333333"/>
        </w:rPr>
        <w:t>well</w:t>
      </w:r>
      <w:proofErr w:type="spellEnd"/>
      <w:r>
        <w:rPr>
          <w:rFonts w:ascii="Arial" w:hAnsi="Arial" w:cs="Arial"/>
          <w:color w:val="333333"/>
        </w:rPr>
        <w:t xml:space="preserve"> as </w:t>
      </w:r>
      <w:r w:rsidR="00FF5FF1">
        <w:rPr>
          <w:rFonts w:ascii="Arial" w:hAnsi="Arial" w:cs="Arial"/>
          <w:color w:val="333333"/>
        </w:rPr>
        <w:t>N</w:t>
      </w:r>
      <w:r>
        <w:rPr>
          <w:rFonts w:ascii="Arial" w:hAnsi="Arial" w:cs="Arial"/>
          <w:color w:val="333333"/>
        </w:rPr>
        <w:t>ew York</w:t>
      </w:r>
      <w:r w:rsidRPr="002645FD">
        <w:rPr>
          <w:rFonts w:ascii="Arial" w:hAnsi="Arial" w:cs="Arial"/>
          <w:color w:val="333333"/>
        </w:rPr>
        <w:t xml:space="preserve"> </w:t>
      </w:r>
      <w:proofErr w:type="spellStart"/>
      <w:r w:rsidRPr="002645FD">
        <w:rPr>
          <w:rFonts w:ascii="Arial" w:hAnsi="Arial" w:cs="Arial"/>
          <w:color w:val="333333"/>
        </w:rPr>
        <w:t>graphic</w:t>
      </w:r>
      <w:proofErr w:type="spellEnd"/>
      <w:r w:rsidRPr="002645FD">
        <w:rPr>
          <w:rFonts w:ascii="Arial" w:hAnsi="Arial" w:cs="Arial"/>
          <w:color w:val="333333"/>
        </w:rPr>
        <w:t xml:space="preserve"> designer Saul Bass</w:t>
      </w:r>
      <w:r w:rsidRPr="00216C5D">
        <w:rPr>
          <w:rFonts w:ascii="Arial" w:hAnsi="Arial" w:cs="Arial"/>
          <w:color w:val="333333"/>
          <w:lang w:val="en-GB"/>
        </w:rPr>
        <w:t xml:space="preserve">, </w:t>
      </w:r>
      <w:r>
        <w:rPr>
          <w:rFonts w:ascii="Arial" w:hAnsi="Arial" w:cs="Arial"/>
          <w:color w:val="333333"/>
        </w:rPr>
        <w:t>a</w:t>
      </w:r>
      <w:r w:rsidRPr="002645FD">
        <w:rPr>
          <w:rFonts w:ascii="Arial" w:hAnsi="Arial" w:cs="Arial"/>
          <w:color w:val="333333"/>
        </w:rPr>
        <w:t xml:space="preserve">nd by </w:t>
      </w:r>
      <w:proofErr w:type="spellStart"/>
      <w:r w:rsidRPr="002645FD">
        <w:rPr>
          <w:rFonts w:ascii="Arial" w:hAnsi="Arial" w:cs="Arial"/>
          <w:color w:val="333333"/>
        </w:rPr>
        <w:t>listing</w:t>
      </w:r>
      <w:proofErr w:type="spellEnd"/>
      <w:r w:rsidRPr="002645FD">
        <w:rPr>
          <w:rFonts w:ascii="Arial" w:hAnsi="Arial" w:cs="Arial"/>
          <w:color w:val="333333"/>
        </w:rPr>
        <w:t xml:space="preserve"> Dalton </w:t>
      </w:r>
      <w:proofErr w:type="spellStart"/>
      <w:r w:rsidRPr="002645FD">
        <w:rPr>
          <w:rFonts w:ascii="Arial" w:hAnsi="Arial" w:cs="Arial"/>
          <w:color w:val="333333"/>
        </w:rPr>
        <w:t>Trumbo’s</w:t>
      </w:r>
      <w:proofErr w:type="spellEnd"/>
      <w:r w:rsidRPr="002645FD">
        <w:rPr>
          <w:rFonts w:ascii="Arial" w:hAnsi="Arial" w:cs="Arial"/>
          <w:color w:val="333333"/>
        </w:rPr>
        <w:t xml:space="preserve"> </w:t>
      </w:r>
      <w:proofErr w:type="spellStart"/>
      <w:r w:rsidRPr="002645FD">
        <w:rPr>
          <w:rFonts w:ascii="Arial" w:hAnsi="Arial" w:cs="Arial"/>
          <w:color w:val="333333"/>
        </w:rPr>
        <w:t>real</w:t>
      </w:r>
      <w:proofErr w:type="spellEnd"/>
      <w:r w:rsidRPr="002645FD">
        <w:rPr>
          <w:rFonts w:ascii="Arial" w:hAnsi="Arial" w:cs="Arial"/>
          <w:color w:val="333333"/>
        </w:rPr>
        <w:t xml:space="preserve"> </w:t>
      </w:r>
      <w:proofErr w:type="spellStart"/>
      <w:r w:rsidRPr="002645FD">
        <w:rPr>
          <w:rFonts w:ascii="Arial" w:hAnsi="Arial" w:cs="Arial"/>
          <w:color w:val="333333"/>
        </w:rPr>
        <w:t>name</w:t>
      </w:r>
      <w:proofErr w:type="spellEnd"/>
      <w:r w:rsidRPr="002645FD">
        <w:rPr>
          <w:rFonts w:ascii="Arial" w:hAnsi="Arial" w:cs="Arial"/>
          <w:color w:val="333333"/>
        </w:rPr>
        <w:t xml:space="preserve"> in </w:t>
      </w:r>
      <w:proofErr w:type="spellStart"/>
      <w:r w:rsidRPr="002645FD">
        <w:rPr>
          <w:rFonts w:ascii="Arial" w:hAnsi="Arial" w:cs="Arial"/>
          <w:color w:val="333333"/>
        </w:rPr>
        <w:t>the</w:t>
      </w:r>
      <w:proofErr w:type="spellEnd"/>
      <w:r w:rsidRPr="002645FD">
        <w:rPr>
          <w:rFonts w:ascii="Arial" w:hAnsi="Arial" w:cs="Arial"/>
          <w:color w:val="333333"/>
        </w:rPr>
        <w:t xml:space="preserve"> </w:t>
      </w:r>
      <w:proofErr w:type="spellStart"/>
      <w:r w:rsidRPr="002645FD">
        <w:rPr>
          <w:rFonts w:ascii="Arial" w:hAnsi="Arial" w:cs="Arial"/>
          <w:color w:val="333333"/>
        </w:rPr>
        <w:t>credits</w:t>
      </w:r>
      <w:proofErr w:type="spellEnd"/>
      <w:r w:rsidRPr="002645FD">
        <w:rPr>
          <w:rFonts w:ascii="Arial" w:hAnsi="Arial" w:cs="Arial"/>
          <w:color w:val="333333"/>
        </w:rPr>
        <w:t xml:space="preserve"> he de facto </w:t>
      </w:r>
      <w:proofErr w:type="spellStart"/>
      <w:r w:rsidRPr="002645FD">
        <w:rPr>
          <w:rFonts w:ascii="Arial" w:hAnsi="Arial" w:cs="Arial"/>
          <w:color w:val="333333"/>
        </w:rPr>
        <w:t>rehabilitated</w:t>
      </w:r>
      <w:proofErr w:type="spellEnd"/>
      <w:r w:rsidRPr="002645FD">
        <w:rPr>
          <w:rFonts w:ascii="Arial" w:hAnsi="Arial" w:cs="Arial"/>
          <w:color w:val="333333"/>
        </w:rPr>
        <w:t xml:space="preserve"> </w:t>
      </w:r>
      <w:proofErr w:type="spellStart"/>
      <w:r w:rsidRPr="002645FD">
        <w:rPr>
          <w:rFonts w:ascii="Arial" w:hAnsi="Arial" w:cs="Arial"/>
          <w:color w:val="333333"/>
        </w:rPr>
        <w:t>the</w:t>
      </w:r>
      <w:proofErr w:type="spellEnd"/>
      <w:r w:rsidRPr="002645FD">
        <w:rPr>
          <w:rFonts w:ascii="Arial" w:hAnsi="Arial" w:cs="Arial"/>
          <w:color w:val="333333"/>
        </w:rPr>
        <w:t xml:space="preserve"> </w:t>
      </w:r>
      <w:proofErr w:type="spellStart"/>
      <w:r w:rsidRPr="002645FD">
        <w:rPr>
          <w:rFonts w:ascii="Arial" w:hAnsi="Arial" w:cs="Arial"/>
          <w:color w:val="333333"/>
        </w:rPr>
        <w:t>outstanding</w:t>
      </w:r>
      <w:proofErr w:type="spellEnd"/>
      <w:r w:rsidRPr="002645FD">
        <w:rPr>
          <w:rFonts w:ascii="Arial" w:hAnsi="Arial" w:cs="Arial"/>
          <w:color w:val="333333"/>
        </w:rPr>
        <w:t xml:space="preserve"> </w:t>
      </w:r>
      <w:proofErr w:type="spellStart"/>
      <w:r w:rsidRPr="002645FD">
        <w:rPr>
          <w:rFonts w:ascii="Arial" w:hAnsi="Arial" w:cs="Arial"/>
          <w:color w:val="333333"/>
        </w:rPr>
        <w:t>screenwriter</w:t>
      </w:r>
      <w:proofErr w:type="spellEnd"/>
      <w:r w:rsidRPr="002645FD">
        <w:rPr>
          <w:rFonts w:ascii="Arial" w:hAnsi="Arial" w:cs="Arial"/>
          <w:color w:val="333333"/>
        </w:rPr>
        <w:t xml:space="preserve">, a </w:t>
      </w:r>
      <w:proofErr w:type="spellStart"/>
      <w:r w:rsidRPr="002645FD">
        <w:rPr>
          <w:rFonts w:ascii="Arial" w:hAnsi="Arial" w:cs="Arial"/>
          <w:color w:val="333333"/>
        </w:rPr>
        <w:t>victim</w:t>
      </w:r>
      <w:proofErr w:type="spellEnd"/>
      <w:r w:rsidRPr="002645FD">
        <w:rPr>
          <w:rFonts w:ascii="Arial" w:hAnsi="Arial" w:cs="Arial"/>
          <w:color w:val="333333"/>
        </w:rPr>
        <w:t xml:space="preserve"> </w:t>
      </w:r>
      <w:proofErr w:type="spellStart"/>
      <w:r w:rsidRPr="002645FD">
        <w:rPr>
          <w:rFonts w:ascii="Arial" w:hAnsi="Arial" w:cs="Arial"/>
          <w:color w:val="333333"/>
        </w:rPr>
        <w:t>of</w:t>
      </w:r>
      <w:proofErr w:type="spellEnd"/>
      <w:r w:rsidRPr="002645FD">
        <w:rPr>
          <w:rFonts w:ascii="Arial" w:hAnsi="Arial" w:cs="Arial"/>
          <w:color w:val="333333"/>
        </w:rPr>
        <w:t xml:space="preserve"> </w:t>
      </w:r>
      <w:proofErr w:type="spellStart"/>
      <w:r w:rsidRPr="002645FD">
        <w:rPr>
          <w:rFonts w:ascii="Arial" w:hAnsi="Arial" w:cs="Arial"/>
          <w:color w:val="333333"/>
        </w:rPr>
        <w:t>McCarthyism</w:t>
      </w:r>
      <w:proofErr w:type="spellEnd"/>
      <w:r w:rsidRPr="002645FD">
        <w:rPr>
          <w:rFonts w:ascii="Arial" w:hAnsi="Arial" w:cs="Arial"/>
          <w:color w:val="333333"/>
        </w:rPr>
        <w:t xml:space="preserve"> long </w:t>
      </w:r>
      <w:proofErr w:type="spellStart"/>
      <w:r w:rsidRPr="002645FD">
        <w:rPr>
          <w:rFonts w:ascii="Arial" w:hAnsi="Arial" w:cs="Arial"/>
          <w:color w:val="333333"/>
        </w:rPr>
        <w:t>forced</w:t>
      </w:r>
      <w:proofErr w:type="spellEnd"/>
      <w:r w:rsidRPr="002645FD">
        <w:rPr>
          <w:rFonts w:ascii="Arial" w:hAnsi="Arial" w:cs="Arial"/>
          <w:color w:val="333333"/>
        </w:rPr>
        <w:t xml:space="preserve"> to </w:t>
      </w:r>
      <w:proofErr w:type="spellStart"/>
      <w:r w:rsidRPr="002645FD">
        <w:rPr>
          <w:rFonts w:ascii="Arial" w:hAnsi="Arial" w:cs="Arial"/>
          <w:color w:val="333333"/>
        </w:rPr>
        <w:t>work</w:t>
      </w:r>
      <w:proofErr w:type="spellEnd"/>
      <w:r w:rsidRPr="002645FD">
        <w:rPr>
          <w:rFonts w:ascii="Arial" w:hAnsi="Arial" w:cs="Arial"/>
          <w:color w:val="333333"/>
        </w:rPr>
        <w:t xml:space="preserve"> </w:t>
      </w:r>
      <w:proofErr w:type="spellStart"/>
      <w:r w:rsidRPr="002645FD">
        <w:rPr>
          <w:rFonts w:ascii="Arial" w:hAnsi="Arial" w:cs="Arial"/>
          <w:color w:val="333333"/>
        </w:rPr>
        <w:t>under</w:t>
      </w:r>
      <w:proofErr w:type="spellEnd"/>
      <w:r w:rsidRPr="002645FD">
        <w:rPr>
          <w:rFonts w:ascii="Arial" w:hAnsi="Arial" w:cs="Arial"/>
          <w:color w:val="333333"/>
        </w:rPr>
        <w:t xml:space="preserve"> a pseudonym </w:t>
      </w:r>
      <w:proofErr w:type="spellStart"/>
      <w:r w:rsidRPr="002645FD">
        <w:rPr>
          <w:rFonts w:ascii="Arial" w:hAnsi="Arial" w:cs="Arial"/>
          <w:color w:val="333333"/>
        </w:rPr>
        <w:t>after</w:t>
      </w:r>
      <w:proofErr w:type="spellEnd"/>
      <w:r w:rsidRPr="002645FD">
        <w:rPr>
          <w:rFonts w:ascii="Arial" w:hAnsi="Arial" w:cs="Arial"/>
          <w:color w:val="333333"/>
        </w:rPr>
        <w:t xml:space="preserve"> </w:t>
      </w:r>
      <w:proofErr w:type="spellStart"/>
      <w:r w:rsidRPr="002645FD">
        <w:rPr>
          <w:rFonts w:ascii="Arial" w:hAnsi="Arial" w:cs="Arial"/>
          <w:color w:val="333333"/>
        </w:rPr>
        <w:t>headlining</w:t>
      </w:r>
      <w:proofErr w:type="spellEnd"/>
      <w:r w:rsidRPr="002645FD">
        <w:rPr>
          <w:rFonts w:ascii="Arial" w:hAnsi="Arial" w:cs="Arial"/>
          <w:color w:val="333333"/>
        </w:rPr>
        <w:t xml:space="preserve"> </w:t>
      </w:r>
      <w:proofErr w:type="spellStart"/>
      <w:r w:rsidRPr="002645FD">
        <w:rPr>
          <w:rFonts w:ascii="Arial" w:hAnsi="Arial" w:cs="Arial"/>
          <w:color w:val="333333"/>
        </w:rPr>
        <w:t>the</w:t>
      </w:r>
      <w:proofErr w:type="spellEnd"/>
      <w:r w:rsidRPr="002645FD">
        <w:rPr>
          <w:rFonts w:ascii="Arial" w:hAnsi="Arial" w:cs="Arial"/>
          <w:color w:val="333333"/>
        </w:rPr>
        <w:t xml:space="preserve"> Hollywood </w:t>
      </w:r>
      <w:proofErr w:type="spellStart"/>
      <w:r w:rsidRPr="002645FD">
        <w:rPr>
          <w:rFonts w:ascii="Arial" w:hAnsi="Arial" w:cs="Arial"/>
          <w:color w:val="333333"/>
        </w:rPr>
        <w:t>blacklist</w:t>
      </w:r>
      <w:proofErr w:type="spellEnd"/>
      <w:r w:rsidRPr="00216C5D">
        <w:rPr>
          <w:rFonts w:ascii="Arial" w:hAnsi="Arial" w:cs="Arial"/>
          <w:color w:val="333333"/>
          <w:lang w:val="en-GB"/>
        </w:rPr>
        <w:t>.</w:t>
      </w:r>
    </w:p>
    <w:p w:rsidR="00D47086" w:rsidRPr="00216C5D" w:rsidRDefault="00D47086" w:rsidP="009140A2">
      <w:pPr>
        <w:pStyle w:val="Normlnweb"/>
        <w:jc w:val="both"/>
        <w:rPr>
          <w:rFonts w:ascii="Arial" w:hAnsi="Arial" w:cs="Arial"/>
          <w:color w:val="333333"/>
          <w:lang w:val="en-GB"/>
        </w:rPr>
      </w:pPr>
      <w:r>
        <w:rPr>
          <w:rFonts w:ascii="Arial" w:hAnsi="Arial" w:cs="Arial"/>
          <w:color w:val="333333"/>
          <w:lang w:val="en-GB"/>
        </w:rPr>
        <w:lastRenderedPageBreak/>
        <w:t>A director, producer</w:t>
      </w:r>
      <w:r w:rsidRPr="00216C5D">
        <w:rPr>
          <w:rFonts w:ascii="Arial" w:hAnsi="Arial" w:cs="Arial"/>
          <w:color w:val="333333"/>
          <w:lang w:val="en-GB"/>
        </w:rPr>
        <w:t xml:space="preserve">, </w:t>
      </w:r>
      <w:r>
        <w:rPr>
          <w:rFonts w:ascii="Arial" w:hAnsi="Arial" w:cs="Arial"/>
          <w:color w:val="333333"/>
          <w:lang w:val="en-GB"/>
        </w:rPr>
        <w:t xml:space="preserve">actor and screenwriter, </w:t>
      </w:r>
      <w:r w:rsidRPr="00216C5D">
        <w:rPr>
          <w:rFonts w:ascii="Arial" w:hAnsi="Arial" w:cs="Arial"/>
          <w:color w:val="333333"/>
          <w:lang w:val="en-GB"/>
        </w:rPr>
        <w:t xml:space="preserve">Otto Preminger </w:t>
      </w:r>
      <w:proofErr w:type="spellStart"/>
      <w:r w:rsidRPr="002645FD">
        <w:rPr>
          <w:rFonts w:ascii="Arial" w:hAnsi="Arial" w:cs="Arial"/>
          <w:color w:val="333333"/>
        </w:rPr>
        <w:t>belonged</w:t>
      </w:r>
      <w:proofErr w:type="spellEnd"/>
      <w:r w:rsidRPr="002645FD">
        <w:rPr>
          <w:rFonts w:ascii="Arial" w:hAnsi="Arial" w:cs="Arial"/>
          <w:color w:val="333333"/>
        </w:rPr>
        <w:t xml:space="preserve"> to a </w:t>
      </w:r>
      <w:proofErr w:type="spellStart"/>
      <w:r w:rsidRPr="002645FD">
        <w:rPr>
          <w:rFonts w:ascii="Arial" w:hAnsi="Arial" w:cs="Arial"/>
          <w:color w:val="333333"/>
        </w:rPr>
        <w:t>group</w:t>
      </w:r>
      <w:proofErr w:type="spellEnd"/>
      <w:r w:rsidRPr="002645FD">
        <w:rPr>
          <w:rFonts w:ascii="Arial" w:hAnsi="Arial" w:cs="Arial"/>
          <w:color w:val="333333"/>
        </w:rPr>
        <w:t xml:space="preserve"> </w:t>
      </w:r>
      <w:proofErr w:type="spellStart"/>
      <w:r w:rsidRPr="002645FD">
        <w:rPr>
          <w:rFonts w:ascii="Arial" w:hAnsi="Arial" w:cs="Arial"/>
          <w:color w:val="333333"/>
        </w:rPr>
        <w:t>of</w:t>
      </w:r>
      <w:proofErr w:type="spellEnd"/>
      <w:r w:rsidRPr="002645FD">
        <w:rPr>
          <w:rFonts w:ascii="Arial" w:hAnsi="Arial" w:cs="Arial"/>
          <w:color w:val="333333"/>
        </w:rPr>
        <w:t xml:space="preserve"> </w:t>
      </w:r>
      <w:proofErr w:type="spellStart"/>
      <w:r w:rsidRPr="002645FD">
        <w:rPr>
          <w:rFonts w:ascii="Arial" w:hAnsi="Arial" w:cs="Arial"/>
          <w:color w:val="333333"/>
        </w:rPr>
        <w:t>European</w:t>
      </w:r>
      <w:proofErr w:type="spellEnd"/>
      <w:r w:rsidRPr="002645FD">
        <w:rPr>
          <w:rFonts w:ascii="Arial" w:hAnsi="Arial" w:cs="Arial"/>
          <w:color w:val="333333"/>
        </w:rPr>
        <w:t xml:space="preserve"> </w:t>
      </w:r>
      <w:proofErr w:type="spellStart"/>
      <w:r w:rsidRPr="002645FD">
        <w:rPr>
          <w:rFonts w:ascii="Arial" w:hAnsi="Arial" w:cs="Arial"/>
          <w:color w:val="333333"/>
        </w:rPr>
        <w:t>directors</w:t>
      </w:r>
      <w:proofErr w:type="spellEnd"/>
      <w:r w:rsidRPr="002645FD">
        <w:rPr>
          <w:rFonts w:ascii="Arial" w:hAnsi="Arial" w:cs="Arial"/>
          <w:color w:val="333333"/>
        </w:rPr>
        <w:t xml:space="preserve">, </w:t>
      </w:r>
      <w:proofErr w:type="spellStart"/>
      <w:r w:rsidRPr="002645FD">
        <w:rPr>
          <w:rFonts w:ascii="Arial" w:hAnsi="Arial" w:cs="Arial"/>
          <w:color w:val="333333"/>
        </w:rPr>
        <w:t>who</w:t>
      </w:r>
      <w:proofErr w:type="spellEnd"/>
      <w:r w:rsidRPr="002645FD">
        <w:rPr>
          <w:rFonts w:ascii="Arial" w:hAnsi="Arial" w:cs="Arial"/>
          <w:color w:val="333333"/>
        </w:rPr>
        <w:t xml:space="preserve">, in </w:t>
      </w:r>
      <w:proofErr w:type="spellStart"/>
      <w:r w:rsidRPr="002645FD">
        <w:rPr>
          <w:rFonts w:ascii="Arial" w:hAnsi="Arial" w:cs="Arial"/>
          <w:color w:val="333333"/>
        </w:rPr>
        <w:t>the</w:t>
      </w:r>
      <w:proofErr w:type="spellEnd"/>
      <w:r w:rsidRPr="002645FD">
        <w:rPr>
          <w:rFonts w:ascii="Arial" w:hAnsi="Arial" w:cs="Arial"/>
          <w:color w:val="333333"/>
        </w:rPr>
        <w:t xml:space="preserve"> 1920s </w:t>
      </w:r>
      <w:proofErr w:type="spellStart"/>
      <w:r>
        <w:rPr>
          <w:rFonts w:ascii="Arial" w:hAnsi="Arial" w:cs="Arial"/>
          <w:color w:val="333333"/>
        </w:rPr>
        <w:t>headed</w:t>
      </w:r>
      <w:proofErr w:type="spellEnd"/>
      <w:r>
        <w:rPr>
          <w:rFonts w:ascii="Arial" w:hAnsi="Arial" w:cs="Arial"/>
          <w:color w:val="333333"/>
        </w:rPr>
        <w:t xml:space="preserve"> </w:t>
      </w:r>
      <w:proofErr w:type="spellStart"/>
      <w:r>
        <w:rPr>
          <w:rFonts w:ascii="Arial" w:hAnsi="Arial" w:cs="Arial"/>
          <w:color w:val="333333"/>
        </w:rPr>
        <w:t>overseas</w:t>
      </w:r>
      <w:proofErr w:type="spellEnd"/>
      <w:r w:rsidRPr="002645FD">
        <w:rPr>
          <w:rFonts w:ascii="Arial" w:hAnsi="Arial" w:cs="Arial"/>
          <w:color w:val="333333"/>
        </w:rPr>
        <w:t xml:space="preserve"> and in </w:t>
      </w:r>
      <w:proofErr w:type="spellStart"/>
      <w:r w:rsidRPr="002645FD">
        <w:rPr>
          <w:rFonts w:ascii="Arial" w:hAnsi="Arial" w:cs="Arial"/>
          <w:color w:val="333333"/>
        </w:rPr>
        <w:t>the</w:t>
      </w:r>
      <w:proofErr w:type="spellEnd"/>
      <w:r w:rsidRPr="002645FD">
        <w:rPr>
          <w:rFonts w:ascii="Arial" w:hAnsi="Arial" w:cs="Arial"/>
          <w:color w:val="333333"/>
        </w:rPr>
        <w:t xml:space="preserve"> </w:t>
      </w:r>
      <w:proofErr w:type="spellStart"/>
      <w:r w:rsidRPr="002645FD">
        <w:rPr>
          <w:rFonts w:ascii="Arial" w:hAnsi="Arial" w:cs="Arial"/>
          <w:color w:val="333333"/>
        </w:rPr>
        <w:t>following</w:t>
      </w:r>
      <w:proofErr w:type="spellEnd"/>
      <w:r w:rsidRPr="002645FD">
        <w:rPr>
          <w:rFonts w:ascii="Arial" w:hAnsi="Arial" w:cs="Arial"/>
          <w:color w:val="333333"/>
        </w:rPr>
        <w:t xml:space="preserve"> </w:t>
      </w:r>
      <w:proofErr w:type="spellStart"/>
      <w:r w:rsidRPr="002645FD">
        <w:rPr>
          <w:rFonts w:ascii="Arial" w:hAnsi="Arial" w:cs="Arial"/>
          <w:color w:val="333333"/>
        </w:rPr>
        <w:t>decades</w:t>
      </w:r>
      <w:proofErr w:type="spellEnd"/>
      <w:r w:rsidRPr="002645FD">
        <w:rPr>
          <w:rFonts w:ascii="Arial" w:hAnsi="Arial" w:cs="Arial"/>
          <w:color w:val="333333"/>
        </w:rPr>
        <w:t xml:space="preserve"> </w:t>
      </w:r>
      <w:proofErr w:type="spellStart"/>
      <w:r w:rsidRPr="002645FD">
        <w:rPr>
          <w:rFonts w:ascii="Arial" w:hAnsi="Arial" w:cs="Arial"/>
          <w:color w:val="333333"/>
        </w:rPr>
        <w:t>fundamentally</w:t>
      </w:r>
      <w:proofErr w:type="spellEnd"/>
      <w:r w:rsidRPr="002645FD">
        <w:rPr>
          <w:rFonts w:ascii="Arial" w:hAnsi="Arial" w:cs="Arial"/>
          <w:color w:val="333333"/>
        </w:rPr>
        <w:t xml:space="preserve"> </w:t>
      </w:r>
      <w:proofErr w:type="spellStart"/>
      <w:r w:rsidRPr="002645FD">
        <w:rPr>
          <w:rFonts w:ascii="Arial" w:hAnsi="Arial" w:cs="Arial"/>
          <w:color w:val="333333"/>
        </w:rPr>
        <w:t>influenced</w:t>
      </w:r>
      <w:proofErr w:type="spellEnd"/>
      <w:r w:rsidRPr="002645FD">
        <w:rPr>
          <w:rFonts w:ascii="Arial" w:hAnsi="Arial" w:cs="Arial"/>
          <w:color w:val="333333"/>
        </w:rPr>
        <w:t xml:space="preserve"> </w:t>
      </w:r>
      <w:proofErr w:type="spellStart"/>
      <w:r w:rsidRPr="002645FD">
        <w:rPr>
          <w:rFonts w:ascii="Arial" w:hAnsi="Arial" w:cs="Arial"/>
          <w:color w:val="333333"/>
        </w:rPr>
        <w:t>the</w:t>
      </w:r>
      <w:proofErr w:type="spellEnd"/>
      <w:r w:rsidRPr="002645FD">
        <w:rPr>
          <w:rFonts w:ascii="Arial" w:hAnsi="Arial" w:cs="Arial"/>
          <w:color w:val="333333"/>
        </w:rPr>
        <w:t xml:space="preserve"> </w:t>
      </w:r>
      <w:proofErr w:type="spellStart"/>
      <w:r w:rsidRPr="002645FD">
        <w:rPr>
          <w:rFonts w:ascii="Arial" w:hAnsi="Arial" w:cs="Arial"/>
          <w:color w:val="333333"/>
        </w:rPr>
        <w:t>character</w:t>
      </w:r>
      <w:proofErr w:type="spellEnd"/>
      <w:r w:rsidRPr="002645FD">
        <w:rPr>
          <w:rFonts w:ascii="Arial" w:hAnsi="Arial" w:cs="Arial"/>
          <w:color w:val="333333"/>
        </w:rPr>
        <w:t xml:space="preserve"> </w:t>
      </w:r>
      <w:proofErr w:type="spellStart"/>
      <w:r w:rsidRPr="002645FD">
        <w:rPr>
          <w:rFonts w:ascii="Arial" w:hAnsi="Arial" w:cs="Arial"/>
          <w:color w:val="333333"/>
        </w:rPr>
        <w:t>of</w:t>
      </w:r>
      <w:proofErr w:type="spellEnd"/>
      <w:r w:rsidRPr="002645FD">
        <w:rPr>
          <w:rFonts w:ascii="Arial" w:hAnsi="Arial" w:cs="Arial"/>
          <w:color w:val="333333"/>
        </w:rPr>
        <w:t xml:space="preserve"> </w:t>
      </w:r>
      <w:proofErr w:type="spellStart"/>
      <w:r w:rsidRPr="002645FD">
        <w:rPr>
          <w:rFonts w:ascii="Arial" w:hAnsi="Arial" w:cs="Arial"/>
          <w:color w:val="333333"/>
        </w:rPr>
        <w:t>local</w:t>
      </w:r>
      <w:proofErr w:type="spellEnd"/>
      <w:r w:rsidRPr="002645FD">
        <w:rPr>
          <w:rFonts w:ascii="Arial" w:hAnsi="Arial" w:cs="Arial"/>
          <w:color w:val="333333"/>
        </w:rPr>
        <w:t xml:space="preserve"> film </w:t>
      </w:r>
      <w:proofErr w:type="spellStart"/>
      <w:r w:rsidRPr="002645FD">
        <w:rPr>
          <w:rFonts w:ascii="Arial" w:hAnsi="Arial" w:cs="Arial"/>
          <w:color w:val="333333"/>
        </w:rPr>
        <w:t>production</w:t>
      </w:r>
      <w:proofErr w:type="spellEnd"/>
      <w:r w:rsidRPr="002645FD">
        <w:rPr>
          <w:rFonts w:ascii="Arial" w:hAnsi="Arial" w:cs="Arial"/>
          <w:color w:val="333333"/>
        </w:rPr>
        <w:t xml:space="preserve">. By </w:t>
      </w:r>
      <w:proofErr w:type="spellStart"/>
      <w:r w:rsidRPr="002645FD">
        <w:rPr>
          <w:rFonts w:ascii="Arial" w:hAnsi="Arial" w:cs="Arial"/>
          <w:color w:val="333333"/>
        </w:rPr>
        <w:t>adapting</w:t>
      </w:r>
      <w:proofErr w:type="spellEnd"/>
      <w:r w:rsidRPr="002645FD">
        <w:rPr>
          <w:rFonts w:ascii="Arial" w:hAnsi="Arial" w:cs="Arial"/>
          <w:color w:val="333333"/>
        </w:rPr>
        <w:t xml:space="preserve"> </w:t>
      </w:r>
      <w:proofErr w:type="spellStart"/>
      <w:r w:rsidRPr="002645FD">
        <w:rPr>
          <w:rFonts w:ascii="Arial" w:hAnsi="Arial" w:cs="Arial"/>
          <w:color w:val="333333"/>
        </w:rPr>
        <w:t>the</w:t>
      </w:r>
      <w:proofErr w:type="spellEnd"/>
      <w:r w:rsidRPr="002645FD">
        <w:rPr>
          <w:rFonts w:ascii="Arial" w:hAnsi="Arial" w:cs="Arial"/>
          <w:color w:val="333333"/>
        </w:rPr>
        <w:t xml:space="preserve"> </w:t>
      </w:r>
      <w:proofErr w:type="spellStart"/>
      <w:r w:rsidRPr="002645FD">
        <w:rPr>
          <w:rFonts w:ascii="Arial" w:hAnsi="Arial" w:cs="Arial"/>
          <w:color w:val="333333"/>
        </w:rPr>
        <w:t>rules</w:t>
      </w:r>
      <w:proofErr w:type="spellEnd"/>
      <w:r w:rsidRPr="002645FD">
        <w:rPr>
          <w:rFonts w:ascii="Arial" w:hAnsi="Arial" w:cs="Arial"/>
          <w:color w:val="333333"/>
        </w:rPr>
        <w:t xml:space="preserve"> </w:t>
      </w:r>
      <w:proofErr w:type="spellStart"/>
      <w:r w:rsidRPr="002645FD">
        <w:rPr>
          <w:rFonts w:ascii="Arial" w:hAnsi="Arial" w:cs="Arial"/>
          <w:color w:val="333333"/>
        </w:rPr>
        <w:t>of</w:t>
      </w:r>
      <w:proofErr w:type="spellEnd"/>
      <w:r w:rsidRPr="002645FD">
        <w:rPr>
          <w:rFonts w:ascii="Arial" w:hAnsi="Arial" w:cs="Arial"/>
          <w:color w:val="333333"/>
        </w:rPr>
        <w:t xml:space="preserve"> </w:t>
      </w:r>
      <w:proofErr w:type="spellStart"/>
      <w:r w:rsidRPr="002645FD">
        <w:rPr>
          <w:rFonts w:ascii="Arial" w:hAnsi="Arial" w:cs="Arial"/>
          <w:color w:val="333333"/>
        </w:rPr>
        <w:t>various</w:t>
      </w:r>
      <w:proofErr w:type="spellEnd"/>
      <w:r w:rsidRPr="002645FD">
        <w:rPr>
          <w:rFonts w:ascii="Arial" w:hAnsi="Arial" w:cs="Arial"/>
          <w:color w:val="333333"/>
        </w:rPr>
        <w:t xml:space="preserve"> </w:t>
      </w:r>
      <w:proofErr w:type="spellStart"/>
      <w:r w:rsidRPr="002645FD">
        <w:rPr>
          <w:rFonts w:ascii="Arial" w:hAnsi="Arial" w:cs="Arial"/>
          <w:color w:val="333333"/>
        </w:rPr>
        <w:t>genres</w:t>
      </w:r>
      <w:proofErr w:type="spellEnd"/>
      <w:r w:rsidRPr="002645FD">
        <w:rPr>
          <w:rFonts w:ascii="Arial" w:hAnsi="Arial" w:cs="Arial"/>
          <w:color w:val="333333"/>
        </w:rPr>
        <w:t xml:space="preserve"> </w:t>
      </w:r>
      <w:proofErr w:type="spellStart"/>
      <w:r w:rsidRPr="002645FD">
        <w:rPr>
          <w:rFonts w:ascii="Arial" w:hAnsi="Arial" w:cs="Arial"/>
          <w:color w:val="333333"/>
        </w:rPr>
        <w:t>they</w:t>
      </w:r>
      <w:proofErr w:type="spellEnd"/>
      <w:r w:rsidRPr="002645FD">
        <w:rPr>
          <w:rFonts w:ascii="Arial" w:hAnsi="Arial" w:cs="Arial"/>
          <w:color w:val="333333"/>
        </w:rPr>
        <w:t xml:space="preserve"> </w:t>
      </w:r>
      <w:proofErr w:type="spellStart"/>
      <w:r w:rsidRPr="002645FD">
        <w:rPr>
          <w:rFonts w:ascii="Arial" w:hAnsi="Arial" w:cs="Arial"/>
          <w:color w:val="333333"/>
        </w:rPr>
        <w:t>created</w:t>
      </w:r>
      <w:proofErr w:type="spellEnd"/>
      <w:r w:rsidRPr="002645FD">
        <w:rPr>
          <w:rFonts w:ascii="Arial" w:hAnsi="Arial" w:cs="Arial"/>
          <w:color w:val="333333"/>
        </w:rPr>
        <w:t xml:space="preserve"> </w:t>
      </w:r>
      <w:proofErr w:type="spellStart"/>
      <w:r w:rsidRPr="002645FD">
        <w:rPr>
          <w:rFonts w:ascii="Arial" w:hAnsi="Arial" w:cs="Arial"/>
          <w:color w:val="333333"/>
        </w:rPr>
        <w:t>crucial</w:t>
      </w:r>
      <w:proofErr w:type="spellEnd"/>
      <w:r w:rsidRPr="002645FD">
        <w:rPr>
          <w:rFonts w:ascii="Arial" w:hAnsi="Arial" w:cs="Arial"/>
          <w:color w:val="333333"/>
        </w:rPr>
        <w:t xml:space="preserve"> </w:t>
      </w:r>
      <w:proofErr w:type="spellStart"/>
      <w:r w:rsidRPr="002645FD">
        <w:rPr>
          <w:rFonts w:ascii="Arial" w:hAnsi="Arial" w:cs="Arial"/>
          <w:color w:val="333333"/>
        </w:rPr>
        <w:t>works</w:t>
      </w:r>
      <w:proofErr w:type="spellEnd"/>
      <w:r w:rsidRPr="002645FD">
        <w:rPr>
          <w:rFonts w:ascii="Arial" w:hAnsi="Arial" w:cs="Arial"/>
          <w:color w:val="333333"/>
        </w:rPr>
        <w:t xml:space="preserve"> </w:t>
      </w:r>
      <w:proofErr w:type="spellStart"/>
      <w:r w:rsidRPr="002645FD">
        <w:rPr>
          <w:rFonts w:ascii="Arial" w:hAnsi="Arial" w:cs="Arial"/>
          <w:color w:val="333333"/>
        </w:rPr>
        <w:t>within</w:t>
      </w:r>
      <w:proofErr w:type="spellEnd"/>
      <w:r w:rsidRPr="002645FD">
        <w:rPr>
          <w:rFonts w:ascii="Arial" w:hAnsi="Arial" w:cs="Arial"/>
          <w:color w:val="333333"/>
        </w:rPr>
        <w:t xml:space="preserve"> </w:t>
      </w:r>
      <w:proofErr w:type="spellStart"/>
      <w:r w:rsidRPr="002645FD">
        <w:rPr>
          <w:rFonts w:ascii="Arial" w:hAnsi="Arial" w:cs="Arial"/>
          <w:color w:val="333333"/>
        </w:rPr>
        <w:t>an</w:t>
      </w:r>
      <w:proofErr w:type="spellEnd"/>
      <w:r w:rsidRPr="002645FD">
        <w:rPr>
          <w:rFonts w:ascii="Arial" w:hAnsi="Arial" w:cs="Arial"/>
          <w:color w:val="333333"/>
        </w:rPr>
        <w:t xml:space="preserve"> </w:t>
      </w:r>
      <w:proofErr w:type="spellStart"/>
      <w:r w:rsidRPr="002645FD">
        <w:rPr>
          <w:rFonts w:ascii="Arial" w:hAnsi="Arial" w:cs="Arial"/>
          <w:color w:val="333333"/>
        </w:rPr>
        <w:t>evolving</w:t>
      </w:r>
      <w:proofErr w:type="spellEnd"/>
      <w:r w:rsidRPr="002645FD">
        <w:rPr>
          <w:rFonts w:ascii="Arial" w:hAnsi="Arial" w:cs="Arial"/>
          <w:color w:val="333333"/>
        </w:rPr>
        <w:t xml:space="preserve"> </w:t>
      </w:r>
      <w:proofErr w:type="spellStart"/>
      <w:r w:rsidRPr="002645FD">
        <w:rPr>
          <w:rFonts w:ascii="Arial" w:hAnsi="Arial" w:cs="Arial"/>
          <w:color w:val="333333"/>
        </w:rPr>
        <w:t>industry</w:t>
      </w:r>
      <w:proofErr w:type="spellEnd"/>
      <w:r w:rsidRPr="00216C5D">
        <w:rPr>
          <w:rFonts w:ascii="Arial" w:hAnsi="Arial" w:cs="Arial"/>
          <w:color w:val="333333"/>
          <w:lang w:val="en-GB"/>
        </w:rPr>
        <w:t xml:space="preserve">. </w:t>
      </w:r>
      <w:r>
        <w:rPr>
          <w:rFonts w:ascii="Arial" w:hAnsi="Arial" w:cs="Arial"/>
          <w:color w:val="333333"/>
          <w:lang w:val="en-GB"/>
        </w:rPr>
        <w:t>While centrepiece of the</w:t>
      </w:r>
      <w:r w:rsidRPr="00216C5D">
        <w:rPr>
          <w:rFonts w:ascii="Arial" w:hAnsi="Arial" w:cs="Arial"/>
          <w:color w:val="333333"/>
          <w:lang w:val="en-GB"/>
        </w:rPr>
        <w:t xml:space="preserve"> </w:t>
      </w:r>
      <w:r>
        <w:rPr>
          <w:rFonts w:ascii="Arial" w:hAnsi="Arial" w:cs="Arial"/>
          <w:color w:val="333333"/>
          <w:lang w:val="en-GB"/>
        </w:rPr>
        <w:t xml:space="preserve">Karlovy Vary showcase will no doubt be the outstanding </w:t>
      </w:r>
      <w:r w:rsidRPr="00216C5D">
        <w:rPr>
          <w:rFonts w:ascii="Arial" w:hAnsi="Arial" w:cs="Arial"/>
          <w:color w:val="333333"/>
          <w:lang w:val="en-GB"/>
        </w:rPr>
        <w:t>film noir</w:t>
      </w:r>
      <w:r w:rsidRPr="00216C5D">
        <w:rPr>
          <w:rStyle w:val="apple-converted-space"/>
          <w:rFonts w:ascii="Arial" w:hAnsi="Arial" w:cs="Arial"/>
          <w:color w:val="333333"/>
          <w:lang w:val="en-GB"/>
        </w:rPr>
        <w:t> </w:t>
      </w:r>
      <w:r w:rsidRPr="00216C5D">
        <w:rPr>
          <w:rStyle w:val="Zvraznn"/>
          <w:rFonts w:ascii="Arial" w:hAnsi="Arial" w:cs="Arial"/>
          <w:b/>
          <w:bCs/>
          <w:color w:val="333333"/>
          <w:lang w:val="en-GB"/>
        </w:rPr>
        <w:t>Laura</w:t>
      </w:r>
      <w:r w:rsidRPr="00216C5D">
        <w:rPr>
          <w:rStyle w:val="apple-converted-space"/>
          <w:rFonts w:ascii="Arial" w:hAnsi="Arial" w:cs="Arial"/>
          <w:color w:val="333333"/>
          <w:lang w:val="en-GB"/>
        </w:rPr>
        <w:t> </w:t>
      </w:r>
      <w:r w:rsidRPr="00216C5D">
        <w:rPr>
          <w:rFonts w:ascii="Arial" w:hAnsi="Arial" w:cs="Arial"/>
          <w:color w:val="333333"/>
          <w:lang w:val="en-GB"/>
        </w:rPr>
        <w:t xml:space="preserve">(1944), </w:t>
      </w:r>
      <w:r>
        <w:rPr>
          <w:rFonts w:ascii="Arial" w:hAnsi="Arial" w:cs="Arial"/>
          <w:color w:val="333333"/>
          <w:lang w:val="en-GB"/>
        </w:rPr>
        <w:t>there is also the potential for an audience favourite</w:t>
      </w:r>
      <w:r w:rsidRPr="00216C5D">
        <w:rPr>
          <w:rFonts w:ascii="Arial" w:hAnsi="Arial" w:cs="Arial"/>
          <w:color w:val="333333"/>
          <w:lang w:val="en-GB"/>
        </w:rPr>
        <w:t xml:space="preserve"> </w:t>
      </w:r>
      <w:r>
        <w:rPr>
          <w:rFonts w:ascii="Arial" w:hAnsi="Arial" w:cs="Arial"/>
          <w:color w:val="333333"/>
          <w:lang w:val="en-GB"/>
        </w:rPr>
        <w:t xml:space="preserve">in </w:t>
      </w:r>
      <w:proofErr w:type="spellStart"/>
      <w:r w:rsidRPr="002645FD">
        <w:rPr>
          <w:rFonts w:ascii="Arial" w:hAnsi="Arial" w:cs="Arial"/>
          <w:color w:val="333333"/>
        </w:rPr>
        <w:t>Preminger</w:t>
      </w:r>
      <w:r>
        <w:rPr>
          <w:rFonts w:ascii="Arial" w:hAnsi="Arial" w:cs="Arial"/>
          <w:color w:val="333333"/>
        </w:rPr>
        <w:t>‘s</w:t>
      </w:r>
      <w:proofErr w:type="spellEnd"/>
      <w:r w:rsidRPr="002645FD">
        <w:rPr>
          <w:rFonts w:ascii="Arial" w:hAnsi="Arial" w:cs="Arial"/>
          <w:color w:val="333333"/>
        </w:rPr>
        <w:t xml:space="preserve"> </w:t>
      </w:r>
      <w:r>
        <w:rPr>
          <w:rFonts w:ascii="Arial" w:hAnsi="Arial" w:cs="Arial"/>
          <w:color w:val="333333"/>
          <w:lang w:val="en-GB"/>
        </w:rPr>
        <w:t>successful</w:t>
      </w:r>
      <w:r w:rsidRPr="002645FD">
        <w:rPr>
          <w:rFonts w:ascii="Arial" w:hAnsi="Arial" w:cs="Arial"/>
          <w:color w:val="333333"/>
        </w:rPr>
        <w:t xml:space="preserve"> </w:t>
      </w:r>
      <w:proofErr w:type="spellStart"/>
      <w:r w:rsidRPr="002645FD">
        <w:rPr>
          <w:rFonts w:ascii="Arial" w:hAnsi="Arial" w:cs="Arial"/>
          <w:color w:val="333333"/>
        </w:rPr>
        <w:t>adaptation</w:t>
      </w:r>
      <w:proofErr w:type="spellEnd"/>
      <w:r w:rsidRPr="002645FD">
        <w:rPr>
          <w:rFonts w:ascii="Arial" w:hAnsi="Arial" w:cs="Arial"/>
          <w:color w:val="333333"/>
        </w:rPr>
        <w:t xml:space="preserve"> </w:t>
      </w:r>
      <w:proofErr w:type="spellStart"/>
      <w:r w:rsidRPr="002645FD">
        <w:rPr>
          <w:rFonts w:ascii="Arial" w:hAnsi="Arial" w:cs="Arial"/>
          <w:color w:val="333333"/>
        </w:rPr>
        <w:t>of</w:t>
      </w:r>
      <w:proofErr w:type="spellEnd"/>
      <w:r w:rsidRPr="002645FD">
        <w:rPr>
          <w:rFonts w:ascii="Arial" w:hAnsi="Arial" w:cs="Arial"/>
          <w:color w:val="333333"/>
        </w:rPr>
        <w:t xml:space="preserve"> </w:t>
      </w:r>
      <w:proofErr w:type="spellStart"/>
      <w:r w:rsidRPr="002645FD">
        <w:rPr>
          <w:rFonts w:ascii="Arial" w:hAnsi="Arial" w:cs="Arial"/>
          <w:color w:val="333333"/>
        </w:rPr>
        <w:t>the</w:t>
      </w:r>
      <w:proofErr w:type="spellEnd"/>
      <w:r w:rsidRPr="002645FD">
        <w:rPr>
          <w:rFonts w:ascii="Arial" w:hAnsi="Arial" w:cs="Arial"/>
          <w:color w:val="333333"/>
        </w:rPr>
        <w:t xml:space="preserve"> </w:t>
      </w:r>
      <w:proofErr w:type="spellStart"/>
      <w:r w:rsidRPr="002645FD">
        <w:rPr>
          <w:rFonts w:ascii="Arial" w:hAnsi="Arial" w:cs="Arial"/>
          <w:color w:val="333333"/>
        </w:rPr>
        <w:t>theater</w:t>
      </w:r>
      <w:proofErr w:type="spellEnd"/>
      <w:r w:rsidRPr="002645FD">
        <w:rPr>
          <w:rFonts w:ascii="Arial" w:hAnsi="Arial" w:cs="Arial"/>
          <w:color w:val="333333"/>
        </w:rPr>
        <w:t xml:space="preserve"> play</w:t>
      </w:r>
      <w:r w:rsidRPr="002645FD">
        <w:rPr>
          <w:rStyle w:val="apple-converted-space"/>
          <w:rFonts w:ascii="Arial" w:hAnsi="Arial" w:cs="Arial"/>
          <w:color w:val="333333"/>
        </w:rPr>
        <w:t> </w:t>
      </w:r>
      <w:proofErr w:type="spellStart"/>
      <w:r w:rsidRPr="00AD0AF3">
        <w:rPr>
          <w:rStyle w:val="Zvraznn"/>
          <w:rFonts w:ascii="Arial" w:hAnsi="Arial" w:cs="Arial"/>
          <w:b/>
          <w:color w:val="333333"/>
        </w:rPr>
        <w:t>The</w:t>
      </w:r>
      <w:proofErr w:type="spellEnd"/>
      <w:r w:rsidRPr="00AD0AF3">
        <w:rPr>
          <w:rStyle w:val="Zvraznn"/>
          <w:rFonts w:ascii="Arial" w:hAnsi="Arial" w:cs="Arial"/>
          <w:b/>
          <w:color w:val="333333"/>
        </w:rPr>
        <w:t xml:space="preserve"> </w:t>
      </w:r>
      <w:proofErr w:type="spellStart"/>
      <w:r w:rsidRPr="00AD0AF3">
        <w:rPr>
          <w:rStyle w:val="Zvraznn"/>
          <w:rFonts w:ascii="Arial" w:hAnsi="Arial" w:cs="Arial"/>
          <w:b/>
          <w:color w:val="333333"/>
        </w:rPr>
        <w:t>Moon</w:t>
      </w:r>
      <w:proofErr w:type="spellEnd"/>
      <w:r w:rsidRPr="00AD0AF3">
        <w:rPr>
          <w:rStyle w:val="Zvraznn"/>
          <w:rFonts w:ascii="Arial" w:hAnsi="Arial" w:cs="Arial"/>
          <w:b/>
          <w:color w:val="333333"/>
        </w:rPr>
        <w:t xml:space="preserve"> </w:t>
      </w:r>
      <w:proofErr w:type="spellStart"/>
      <w:r w:rsidRPr="00AD0AF3">
        <w:rPr>
          <w:rStyle w:val="Zvraznn"/>
          <w:rFonts w:ascii="Arial" w:hAnsi="Arial" w:cs="Arial"/>
          <w:b/>
          <w:color w:val="333333"/>
        </w:rPr>
        <w:t>Is</w:t>
      </w:r>
      <w:proofErr w:type="spellEnd"/>
      <w:r w:rsidRPr="00AD0AF3">
        <w:rPr>
          <w:rStyle w:val="Zvraznn"/>
          <w:rFonts w:ascii="Arial" w:hAnsi="Arial" w:cs="Arial"/>
          <w:b/>
          <w:color w:val="333333"/>
        </w:rPr>
        <w:t xml:space="preserve"> Blue</w:t>
      </w:r>
      <w:r w:rsidRPr="002645FD">
        <w:rPr>
          <w:rStyle w:val="apple-converted-space"/>
          <w:rFonts w:ascii="Arial" w:hAnsi="Arial" w:cs="Arial"/>
          <w:color w:val="333333"/>
        </w:rPr>
        <w:t> </w:t>
      </w:r>
      <w:r w:rsidRPr="002645FD">
        <w:rPr>
          <w:rFonts w:ascii="Arial" w:hAnsi="Arial" w:cs="Arial"/>
          <w:color w:val="333333"/>
        </w:rPr>
        <w:t>(1953)</w:t>
      </w:r>
      <w:r>
        <w:rPr>
          <w:rFonts w:ascii="Arial" w:hAnsi="Arial" w:cs="Arial"/>
          <w:color w:val="333333"/>
        </w:rPr>
        <w:t xml:space="preserve">, </w:t>
      </w:r>
      <w:proofErr w:type="spellStart"/>
      <w:r>
        <w:rPr>
          <w:rFonts w:ascii="Arial" w:hAnsi="Arial" w:cs="Arial"/>
          <w:color w:val="333333"/>
        </w:rPr>
        <w:t>with</w:t>
      </w:r>
      <w:proofErr w:type="spellEnd"/>
      <w:r>
        <w:rPr>
          <w:rFonts w:ascii="Arial" w:hAnsi="Arial" w:cs="Arial"/>
          <w:color w:val="333333"/>
        </w:rPr>
        <w:t xml:space="preserve"> </w:t>
      </w:r>
      <w:proofErr w:type="spellStart"/>
      <w:r>
        <w:rPr>
          <w:rFonts w:ascii="Arial" w:hAnsi="Arial" w:cs="Arial"/>
          <w:color w:val="333333"/>
        </w:rPr>
        <w:t>which</w:t>
      </w:r>
      <w:proofErr w:type="spellEnd"/>
      <w:r w:rsidRPr="002645FD">
        <w:rPr>
          <w:rFonts w:ascii="Arial" w:hAnsi="Arial" w:cs="Arial"/>
          <w:color w:val="333333"/>
        </w:rPr>
        <w:t xml:space="preserve"> </w:t>
      </w:r>
      <w:r>
        <w:rPr>
          <w:rFonts w:ascii="Arial" w:hAnsi="Arial" w:cs="Arial"/>
          <w:color w:val="333333"/>
        </w:rPr>
        <w:t xml:space="preserve">he </w:t>
      </w:r>
      <w:proofErr w:type="spellStart"/>
      <w:r w:rsidRPr="002645FD">
        <w:rPr>
          <w:rFonts w:ascii="Arial" w:hAnsi="Arial" w:cs="Arial"/>
          <w:color w:val="333333"/>
        </w:rPr>
        <w:t>entered</w:t>
      </w:r>
      <w:proofErr w:type="spellEnd"/>
      <w:r w:rsidRPr="002645FD">
        <w:rPr>
          <w:rFonts w:ascii="Arial" w:hAnsi="Arial" w:cs="Arial"/>
          <w:color w:val="333333"/>
        </w:rPr>
        <w:t xml:space="preserve"> </w:t>
      </w:r>
      <w:proofErr w:type="spellStart"/>
      <w:r w:rsidRPr="002645FD">
        <w:rPr>
          <w:rFonts w:ascii="Arial" w:hAnsi="Arial" w:cs="Arial"/>
          <w:color w:val="333333"/>
        </w:rPr>
        <w:t>the</w:t>
      </w:r>
      <w:proofErr w:type="spellEnd"/>
      <w:r w:rsidRPr="002645FD">
        <w:rPr>
          <w:rFonts w:ascii="Arial" w:hAnsi="Arial" w:cs="Arial"/>
          <w:color w:val="333333"/>
        </w:rPr>
        <w:t xml:space="preserve"> </w:t>
      </w:r>
      <w:proofErr w:type="spellStart"/>
      <w:r w:rsidRPr="002645FD">
        <w:rPr>
          <w:rFonts w:ascii="Arial" w:hAnsi="Arial" w:cs="Arial"/>
          <w:color w:val="333333"/>
        </w:rPr>
        <w:t>history</w:t>
      </w:r>
      <w:proofErr w:type="spellEnd"/>
      <w:r w:rsidRPr="002645FD">
        <w:rPr>
          <w:rFonts w:ascii="Arial" w:hAnsi="Arial" w:cs="Arial"/>
          <w:color w:val="333333"/>
        </w:rPr>
        <w:t xml:space="preserve"> </w:t>
      </w:r>
      <w:proofErr w:type="spellStart"/>
      <w:r w:rsidRPr="002645FD">
        <w:rPr>
          <w:rFonts w:ascii="Arial" w:hAnsi="Arial" w:cs="Arial"/>
          <w:color w:val="333333"/>
        </w:rPr>
        <w:t>of</w:t>
      </w:r>
      <w:proofErr w:type="spellEnd"/>
      <w:r w:rsidRPr="002645FD">
        <w:rPr>
          <w:rFonts w:ascii="Arial" w:hAnsi="Arial" w:cs="Arial"/>
          <w:color w:val="333333"/>
        </w:rPr>
        <w:t xml:space="preserve"> film not </w:t>
      </w:r>
      <w:proofErr w:type="spellStart"/>
      <w:r w:rsidRPr="002645FD">
        <w:rPr>
          <w:rFonts w:ascii="Arial" w:hAnsi="Arial" w:cs="Arial"/>
          <w:color w:val="333333"/>
        </w:rPr>
        <w:t>only</w:t>
      </w:r>
      <w:proofErr w:type="spellEnd"/>
      <w:r w:rsidRPr="002645FD">
        <w:rPr>
          <w:rFonts w:ascii="Arial" w:hAnsi="Arial" w:cs="Arial"/>
          <w:color w:val="333333"/>
        </w:rPr>
        <w:t xml:space="preserve"> as </w:t>
      </w:r>
      <w:proofErr w:type="spellStart"/>
      <w:r w:rsidRPr="002645FD">
        <w:rPr>
          <w:rFonts w:ascii="Arial" w:hAnsi="Arial" w:cs="Arial"/>
          <w:color w:val="333333"/>
        </w:rPr>
        <w:t>one</w:t>
      </w:r>
      <w:proofErr w:type="spellEnd"/>
      <w:r w:rsidRPr="002645FD">
        <w:rPr>
          <w:rFonts w:ascii="Arial" w:hAnsi="Arial" w:cs="Arial"/>
          <w:color w:val="333333"/>
        </w:rPr>
        <w:t xml:space="preserve"> </w:t>
      </w:r>
      <w:proofErr w:type="spellStart"/>
      <w:r w:rsidRPr="002645FD">
        <w:rPr>
          <w:rFonts w:ascii="Arial" w:hAnsi="Arial" w:cs="Arial"/>
          <w:color w:val="333333"/>
        </w:rPr>
        <w:t>of</w:t>
      </w:r>
      <w:proofErr w:type="spellEnd"/>
      <w:r w:rsidRPr="002645FD">
        <w:rPr>
          <w:rFonts w:ascii="Arial" w:hAnsi="Arial" w:cs="Arial"/>
          <w:color w:val="333333"/>
        </w:rPr>
        <w:t xml:space="preserve"> </w:t>
      </w:r>
      <w:proofErr w:type="spellStart"/>
      <w:r w:rsidRPr="002645FD">
        <w:rPr>
          <w:rFonts w:ascii="Arial" w:hAnsi="Arial" w:cs="Arial"/>
          <w:color w:val="333333"/>
        </w:rPr>
        <w:t>the</w:t>
      </w:r>
      <w:proofErr w:type="spellEnd"/>
      <w:r w:rsidRPr="002645FD">
        <w:rPr>
          <w:rFonts w:ascii="Arial" w:hAnsi="Arial" w:cs="Arial"/>
          <w:color w:val="333333"/>
        </w:rPr>
        <w:t xml:space="preserve"> </w:t>
      </w:r>
      <w:proofErr w:type="spellStart"/>
      <w:r w:rsidRPr="002645FD">
        <w:rPr>
          <w:rFonts w:ascii="Arial" w:hAnsi="Arial" w:cs="Arial"/>
          <w:color w:val="333333"/>
        </w:rPr>
        <w:t>first</w:t>
      </w:r>
      <w:proofErr w:type="spellEnd"/>
      <w:r w:rsidRPr="002645FD">
        <w:rPr>
          <w:rFonts w:ascii="Arial" w:hAnsi="Arial" w:cs="Arial"/>
          <w:color w:val="333333"/>
        </w:rPr>
        <w:t xml:space="preserve"> “</w:t>
      </w:r>
      <w:proofErr w:type="spellStart"/>
      <w:r w:rsidRPr="002645FD">
        <w:rPr>
          <w:rFonts w:ascii="Arial" w:hAnsi="Arial" w:cs="Arial"/>
          <w:color w:val="333333"/>
        </w:rPr>
        <w:t>indie</w:t>
      </w:r>
      <w:proofErr w:type="spellEnd"/>
      <w:r w:rsidRPr="002645FD">
        <w:rPr>
          <w:rFonts w:ascii="Arial" w:hAnsi="Arial" w:cs="Arial"/>
          <w:color w:val="333333"/>
        </w:rPr>
        <w:t xml:space="preserve">” </w:t>
      </w:r>
      <w:proofErr w:type="spellStart"/>
      <w:r w:rsidRPr="002645FD">
        <w:rPr>
          <w:rFonts w:ascii="Arial" w:hAnsi="Arial" w:cs="Arial"/>
          <w:color w:val="333333"/>
        </w:rPr>
        <w:t>directors</w:t>
      </w:r>
      <w:proofErr w:type="spellEnd"/>
      <w:r w:rsidRPr="002645FD">
        <w:rPr>
          <w:rFonts w:ascii="Arial" w:hAnsi="Arial" w:cs="Arial"/>
          <w:color w:val="333333"/>
        </w:rPr>
        <w:t xml:space="preserve"> and </w:t>
      </w:r>
      <w:proofErr w:type="spellStart"/>
      <w:r w:rsidRPr="002645FD">
        <w:rPr>
          <w:rFonts w:ascii="Arial" w:hAnsi="Arial" w:cs="Arial"/>
          <w:color w:val="333333"/>
        </w:rPr>
        <w:t>producers</w:t>
      </w:r>
      <w:proofErr w:type="spellEnd"/>
      <w:r w:rsidRPr="002645FD">
        <w:rPr>
          <w:rFonts w:ascii="Arial" w:hAnsi="Arial" w:cs="Arial"/>
          <w:color w:val="333333"/>
        </w:rPr>
        <w:t xml:space="preserve"> but </w:t>
      </w:r>
      <w:proofErr w:type="spellStart"/>
      <w:r w:rsidRPr="002645FD">
        <w:rPr>
          <w:rFonts w:ascii="Arial" w:hAnsi="Arial" w:cs="Arial"/>
          <w:color w:val="333333"/>
        </w:rPr>
        <w:t>also</w:t>
      </w:r>
      <w:proofErr w:type="spellEnd"/>
      <w:r w:rsidRPr="002645FD">
        <w:rPr>
          <w:rFonts w:ascii="Arial" w:hAnsi="Arial" w:cs="Arial"/>
          <w:color w:val="333333"/>
        </w:rPr>
        <w:t xml:space="preserve"> as </w:t>
      </w:r>
      <w:proofErr w:type="spellStart"/>
      <w:r w:rsidRPr="002645FD">
        <w:rPr>
          <w:rFonts w:ascii="Arial" w:hAnsi="Arial" w:cs="Arial"/>
          <w:color w:val="333333"/>
        </w:rPr>
        <w:t>an</w:t>
      </w:r>
      <w:proofErr w:type="spellEnd"/>
      <w:r w:rsidRPr="002645FD">
        <w:rPr>
          <w:rFonts w:ascii="Arial" w:hAnsi="Arial" w:cs="Arial"/>
          <w:color w:val="333333"/>
        </w:rPr>
        <w:t xml:space="preserve"> </w:t>
      </w:r>
      <w:proofErr w:type="spellStart"/>
      <w:r w:rsidRPr="002645FD">
        <w:rPr>
          <w:rFonts w:ascii="Arial" w:hAnsi="Arial" w:cs="Arial"/>
          <w:color w:val="333333"/>
        </w:rPr>
        <w:t>unflinching</w:t>
      </w:r>
      <w:proofErr w:type="spellEnd"/>
      <w:r w:rsidRPr="002645FD">
        <w:rPr>
          <w:rFonts w:ascii="Arial" w:hAnsi="Arial" w:cs="Arial"/>
          <w:color w:val="333333"/>
        </w:rPr>
        <w:t xml:space="preserve"> fighter </w:t>
      </w:r>
      <w:proofErr w:type="spellStart"/>
      <w:r w:rsidRPr="002645FD">
        <w:rPr>
          <w:rFonts w:ascii="Arial" w:hAnsi="Arial" w:cs="Arial"/>
          <w:color w:val="333333"/>
        </w:rPr>
        <w:t>against</w:t>
      </w:r>
      <w:proofErr w:type="spellEnd"/>
      <w:r w:rsidRPr="002645FD">
        <w:rPr>
          <w:rFonts w:ascii="Arial" w:hAnsi="Arial" w:cs="Arial"/>
          <w:color w:val="333333"/>
        </w:rPr>
        <w:t xml:space="preserve"> </w:t>
      </w:r>
      <w:proofErr w:type="spellStart"/>
      <w:r w:rsidRPr="002645FD">
        <w:rPr>
          <w:rFonts w:ascii="Arial" w:hAnsi="Arial" w:cs="Arial"/>
          <w:color w:val="333333"/>
        </w:rPr>
        <w:t>both</w:t>
      </w:r>
      <w:proofErr w:type="spellEnd"/>
      <w:r w:rsidRPr="002645FD">
        <w:rPr>
          <w:rFonts w:ascii="Arial" w:hAnsi="Arial" w:cs="Arial"/>
          <w:color w:val="333333"/>
        </w:rPr>
        <w:t xml:space="preserve"> </w:t>
      </w:r>
      <w:proofErr w:type="spellStart"/>
      <w:r w:rsidRPr="002645FD">
        <w:rPr>
          <w:rFonts w:ascii="Arial" w:hAnsi="Arial" w:cs="Arial"/>
          <w:color w:val="333333"/>
        </w:rPr>
        <w:t>hypocrisy</w:t>
      </w:r>
      <w:proofErr w:type="spellEnd"/>
      <w:r w:rsidRPr="002645FD">
        <w:rPr>
          <w:rFonts w:ascii="Arial" w:hAnsi="Arial" w:cs="Arial"/>
          <w:color w:val="333333"/>
        </w:rPr>
        <w:t xml:space="preserve"> and </w:t>
      </w:r>
      <w:proofErr w:type="spellStart"/>
      <w:r w:rsidRPr="002645FD">
        <w:rPr>
          <w:rFonts w:ascii="Arial" w:hAnsi="Arial" w:cs="Arial"/>
          <w:color w:val="333333"/>
        </w:rPr>
        <w:t>the</w:t>
      </w:r>
      <w:proofErr w:type="spellEnd"/>
      <w:r w:rsidRPr="002645FD">
        <w:rPr>
          <w:rFonts w:ascii="Arial" w:hAnsi="Arial" w:cs="Arial"/>
          <w:color w:val="333333"/>
        </w:rPr>
        <w:t xml:space="preserve"> </w:t>
      </w:r>
      <w:proofErr w:type="spellStart"/>
      <w:r w:rsidRPr="002645FD">
        <w:rPr>
          <w:rFonts w:ascii="Arial" w:hAnsi="Arial" w:cs="Arial"/>
          <w:color w:val="333333"/>
        </w:rPr>
        <w:t>system</w:t>
      </w:r>
      <w:proofErr w:type="spellEnd"/>
      <w:r w:rsidRPr="002645FD">
        <w:rPr>
          <w:rFonts w:ascii="Arial" w:hAnsi="Arial" w:cs="Arial"/>
          <w:color w:val="333333"/>
        </w:rPr>
        <w:t xml:space="preserve"> </w:t>
      </w:r>
      <w:proofErr w:type="spellStart"/>
      <w:r w:rsidRPr="002645FD">
        <w:rPr>
          <w:rFonts w:ascii="Arial" w:hAnsi="Arial" w:cs="Arial"/>
          <w:color w:val="333333"/>
        </w:rPr>
        <w:t>of</w:t>
      </w:r>
      <w:proofErr w:type="spellEnd"/>
      <w:r w:rsidRPr="002645FD">
        <w:rPr>
          <w:rFonts w:ascii="Arial" w:hAnsi="Arial" w:cs="Arial"/>
          <w:color w:val="333333"/>
        </w:rPr>
        <w:t xml:space="preserve"> </w:t>
      </w:r>
      <w:proofErr w:type="spellStart"/>
      <w:r w:rsidRPr="002645FD">
        <w:rPr>
          <w:rFonts w:ascii="Arial" w:hAnsi="Arial" w:cs="Arial"/>
          <w:color w:val="333333"/>
        </w:rPr>
        <w:t>censorship</w:t>
      </w:r>
      <w:proofErr w:type="spellEnd"/>
      <w:r w:rsidRPr="002645FD">
        <w:rPr>
          <w:rFonts w:ascii="Arial" w:hAnsi="Arial" w:cs="Arial"/>
          <w:color w:val="333333"/>
        </w:rPr>
        <w:t xml:space="preserve">, </w:t>
      </w:r>
      <w:proofErr w:type="spellStart"/>
      <w:r w:rsidRPr="002645FD">
        <w:rPr>
          <w:rFonts w:ascii="Arial" w:hAnsi="Arial" w:cs="Arial"/>
          <w:color w:val="333333"/>
        </w:rPr>
        <w:t>whose</w:t>
      </w:r>
      <w:proofErr w:type="spellEnd"/>
      <w:r w:rsidRPr="002645FD">
        <w:rPr>
          <w:rFonts w:ascii="Arial" w:hAnsi="Arial" w:cs="Arial"/>
          <w:color w:val="333333"/>
        </w:rPr>
        <w:t xml:space="preserve"> </w:t>
      </w:r>
      <w:proofErr w:type="spellStart"/>
      <w:r w:rsidRPr="002645FD">
        <w:rPr>
          <w:rFonts w:ascii="Arial" w:hAnsi="Arial" w:cs="Arial"/>
          <w:color w:val="333333"/>
        </w:rPr>
        <w:t>antiquated</w:t>
      </w:r>
      <w:proofErr w:type="spellEnd"/>
      <w:r w:rsidRPr="002645FD">
        <w:rPr>
          <w:rFonts w:ascii="Arial" w:hAnsi="Arial" w:cs="Arial"/>
          <w:color w:val="333333"/>
        </w:rPr>
        <w:t xml:space="preserve"> rigidity he </w:t>
      </w:r>
      <w:proofErr w:type="spellStart"/>
      <w:r w:rsidRPr="002645FD">
        <w:rPr>
          <w:rFonts w:ascii="Arial" w:hAnsi="Arial" w:cs="Arial"/>
          <w:color w:val="333333"/>
        </w:rPr>
        <w:t>turned</w:t>
      </w:r>
      <w:proofErr w:type="spellEnd"/>
      <w:r w:rsidRPr="002645FD">
        <w:rPr>
          <w:rFonts w:ascii="Arial" w:hAnsi="Arial" w:cs="Arial"/>
          <w:color w:val="333333"/>
        </w:rPr>
        <w:t xml:space="preserve"> </w:t>
      </w:r>
      <w:proofErr w:type="spellStart"/>
      <w:r w:rsidRPr="002645FD">
        <w:rPr>
          <w:rFonts w:ascii="Arial" w:hAnsi="Arial" w:cs="Arial"/>
          <w:color w:val="333333"/>
        </w:rPr>
        <w:t>upon</w:t>
      </w:r>
      <w:proofErr w:type="spellEnd"/>
      <w:r w:rsidRPr="002645FD">
        <w:rPr>
          <w:rFonts w:ascii="Arial" w:hAnsi="Arial" w:cs="Arial"/>
          <w:color w:val="333333"/>
        </w:rPr>
        <w:t xml:space="preserve"> </w:t>
      </w:r>
      <w:proofErr w:type="spellStart"/>
      <w:r w:rsidRPr="002645FD">
        <w:rPr>
          <w:rFonts w:ascii="Arial" w:hAnsi="Arial" w:cs="Arial"/>
          <w:color w:val="333333"/>
        </w:rPr>
        <w:t>itself</w:t>
      </w:r>
      <w:proofErr w:type="spellEnd"/>
      <w:r w:rsidRPr="002645FD">
        <w:rPr>
          <w:rFonts w:ascii="Arial" w:hAnsi="Arial" w:cs="Arial"/>
          <w:color w:val="333333"/>
        </w:rPr>
        <w:t xml:space="preserve"> to </w:t>
      </w:r>
      <w:proofErr w:type="spellStart"/>
      <w:r w:rsidRPr="002645FD">
        <w:rPr>
          <w:rFonts w:ascii="Arial" w:hAnsi="Arial" w:cs="Arial"/>
          <w:color w:val="333333"/>
        </w:rPr>
        <w:t>promote</w:t>
      </w:r>
      <w:proofErr w:type="spellEnd"/>
      <w:r w:rsidRPr="002645FD">
        <w:rPr>
          <w:rFonts w:ascii="Arial" w:hAnsi="Arial" w:cs="Arial"/>
          <w:color w:val="333333"/>
        </w:rPr>
        <w:t xml:space="preserve"> his </w:t>
      </w:r>
      <w:proofErr w:type="spellStart"/>
      <w:r w:rsidRPr="002645FD">
        <w:rPr>
          <w:rFonts w:ascii="Arial" w:hAnsi="Arial" w:cs="Arial"/>
          <w:color w:val="333333"/>
        </w:rPr>
        <w:t>own</w:t>
      </w:r>
      <w:proofErr w:type="spellEnd"/>
      <w:r w:rsidRPr="002645FD">
        <w:rPr>
          <w:rFonts w:ascii="Arial" w:hAnsi="Arial" w:cs="Arial"/>
          <w:color w:val="333333"/>
        </w:rPr>
        <w:t xml:space="preserve"> “</w:t>
      </w:r>
      <w:proofErr w:type="spellStart"/>
      <w:r w:rsidRPr="002645FD">
        <w:rPr>
          <w:rFonts w:ascii="Arial" w:hAnsi="Arial" w:cs="Arial"/>
          <w:color w:val="333333"/>
        </w:rPr>
        <w:t>scandalous</w:t>
      </w:r>
      <w:proofErr w:type="spellEnd"/>
      <w:r w:rsidRPr="002645FD">
        <w:rPr>
          <w:rFonts w:ascii="Arial" w:hAnsi="Arial" w:cs="Arial"/>
          <w:color w:val="333333"/>
        </w:rPr>
        <w:t xml:space="preserve">” </w:t>
      </w:r>
      <w:proofErr w:type="spellStart"/>
      <w:r w:rsidRPr="002645FD">
        <w:rPr>
          <w:rFonts w:ascii="Arial" w:hAnsi="Arial" w:cs="Arial"/>
          <w:color w:val="333333"/>
        </w:rPr>
        <w:t>work</w:t>
      </w:r>
      <w:proofErr w:type="spellEnd"/>
      <w:r w:rsidRPr="00216C5D">
        <w:rPr>
          <w:rFonts w:ascii="Arial" w:hAnsi="Arial" w:cs="Arial"/>
          <w:color w:val="333333"/>
          <w:lang w:val="en-GB"/>
        </w:rPr>
        <w:t xml:space="preserve">. </w:t>
      </w:r>
      <w:r>
        <w:rPr>
          <w:rFonts w:ascii="Arial" w:hAnsi="Arial" w:cs="Arial"/>
          <w:color w:val="333333"/>
          <w:lang w:val="en-GB"/>
        </w:rPr>
        <w:t xml:space="preserve">Also on view in Karlovy Vary this year will be </w:t>
      </w:r>
      <w:proofErr w:type="spellStart"/>
      <w:r w:rsidRPr="002645FD">
        <w:rPr>
          <w:rFonts w:ascii="Arial" w:hAnsi="Arial" w:cs="Arial"/>
          <w:color w:val="333333"/>
        </w:rPr>
        <w:t>Preminger</w:t>
      </w:r>
      <w:r>
        <w:rPr>
          <w:rFonts w:ascii="Arial" w:hAnsi="Arial" w:cs="Arial"/>
          <w:color w:val="333333"/>
        </w:rPr>
        <w:t>’s</w:t>
      </w:r>
      <w:proofErr w:type="spellEnd"/>
      <w:r>
        <w:rPr>
          <w:rFonts w:ascii="Arial" w:hAnsi="Arial" w:cs="Arial"/>
          <w:color w:val="333333"/>
        </w:rPr>
        <w:t xml:space="preserve"> </w:t>
      </w:r>
      <w:proofErr w:type="spellStart"/>
      <w:r>
        <w:rPr>
          <w:rFonts w:ascii="Arial" w:hAnsi="Arial" w:cs="Arial"/>
          <w:color w:val="333333"/>
        </w:rPr>
        <w:t>controversial</w:t>
      </w:r>
      <w:proofErr w:type="spellEnd"/>
      <w:r>
        <w:rPr>
          <w:rFonts w:ascii="Arial" w:hAnsi="Arial" w:cs="Arial"/>
          <w:color w:val="333333"/>
          <w:lang w:val="en-GB"/>
        </w:rPr>
        <w:t xml:space="preserve"> study of drug addiction </w:t>
      </w:r>
      <w:r w:rsidRPr="005A40FC">
        <w:rPr>
          <w:rFonts w:ascii="Arial" w:hAnsi="Arial" w:cs="Arial"/>
          <w:b/>
          <w:i/>
          <w:iCs/>
          <w:color w:val="333333"/>
          <w:lang w:val="en-GB"/>
        </w:rPr>
        <w:t>The Man with a Golden Arm</w:t>
      </w:r>
      <w:r>
        <w:rPr>
          <w:rFonts w:ascii="Arial" w:hAnsi="Arial" w:cs="Arial"/>
          <w:color w:val="333333"/>
          <w:lang w:val="en-GB"/>
        </w:rPr>
        <w:t xml:space="preserve"> (</w:t>
      </w:r>
      <w:r w:rsidRPr="00216C5D">
        <w:rPr>
          <w:rFonts w:ascii="Arial" w:hAnsi="Arial" w:cs="Arial"/>
          <w:color w:val="333333"/>
          <w:lang w:val="en-GB"/>
        </w:rPr>
        <w:t xml:space="preserve">1955), </w:t>
      </w:r>
      <w:r>
        <w:rPr>
          <w:rFonts w:ascii="Arial" w:hAnsi="Arial" w:cs="Arial"/>
          <w:color w:val="333333"/>
          <w:lang w:val="en-GB"/>
        </w:rPr>
        <w:t xml:space="preserve">his adaptation of </w:t>
      </w:r>
      <w:r w:rsidRPr="00516346">
        <w:rPr>
          <w:rFonts w:ascii="Arial" w:hAnsi="Arial" w:cs="Arial"/>
          <w:color w:val="333333"/>
          <w:lang w:val="en-GB"/>
        </w:rPr>
        <w:t xml:space="preserve">Françoise </w:t>
      </w:r>
      <w:r>
        <w:rPr>
          <w:rFonts w:ascii="Arial" w:hAnsi="Arial" w:cs="Arial"/>
          <w:color w:val="333333"/>
          <w:lang w:val="en-GB"/>
        </w:rPr>
        <w:t>Sagan’s bestseller</w:t>
      </w:r>
      <w:r w:rsidRPr="00216C5D">
        <w:rPr>
          <w:rFonts w:ascii="Arial" w:hAnsi="Arial" w:cs="Arial"/>
          <w:color w:val="333333"/>
          <w:lang w:val="en-GB"/>
        </w:rPr>
        <w:t xml:space="preserve"> </w:t>
      </w:r>
      <w:r w:rsidRPr="005A40FC">
        <w:rPr>
          <w:rStyle w:val="Zvraznn"/>
          <w:rFonts w:ascii="Arial" w:hAnsi="Arial" w:cs="Arial"/>
          <w:b/>
          <w:color w:val="333333"/>
          <w:lang w:val="en-GB"/>
        </w:rPr>
        <w:t xml:space="preserve">Bonjour </w:t>
      </w:r>
      <w:proofErr w:type="spellStart"/>
      <w:r w:rsidRPr="005A40FC">
        <w:rPr>
          <w:rStyle w:val="Zvraznn"/>
          <w:rFonts w:ascii="Arial" w:hAnsi="Arial" w:cs="Arial"/>
          <w:b/>
          <w:color w:val="333333"/>
          <w:lang w:val="en-GB"/>
        </w:rPr>
        <w:t>Tristesse</w:t>
      </w:r>
      <w:proofErr w:type="spellEnd"/>
      <w:r>
        <w:rPr>
          <w:rFonts w:ascii="Arial" w:hAnsi="Arial" w:cs="Arial"/>
          <w:color w:val="333333"/>
          <w:lang w:val="en-GB"/>
        </w:rPr>
        <w:t xml:space="preserve"> (1958)</w:t>
      </w:r>
      <w:r w:rsidRPr="00216C5D">
        <w:rPr>
          <w:rFonts w:ascii="Arial" w:hAnsi="Arial" w:cs="Arial"/>
          <w:color w:val="333333"/>
          <w:lang w:val="en-GB"/>
        </w:rPr>
        <w:t xml:space="preserve"> </w:t>
      </w:r>
      <w:r>
        <w:rPr>
          <w:rFonts w:ascii="Arial" w:hAnsi="Arial" w:cs="Arial"/>
          <w:color w:val="333333"/>
          <w:lang w:val="en-GB"/>
        </w:rPr>
        <w:t xml:space="preserve">starring </w:t>
      </w:r>
      <w:r w:rsidRPr="00216C5D">
        <w:rPr>
          <w:rFonts w:ascii="Arial" w:hAnsi="Arial" w:cs="Arial"/>
          <w:color w:val="333333"/>
          <w:lang w:val="en-GB"/>
        </w:rPr>
        <w:t xml:space="preserve">Jean </w:t>
      </w:r>
      <w:proofErr w:type="spellStart"/>
      <w:r w:rsidRPr="00216C5D">
        <w:rPr>
          <w:rFonts w:ascii="Arial" w:hAnsi="Arial" w:cs="Arial"/>
          <w:color w:val="333333"/>
          <w:lang w:val="en-GB"/>
        </w:rPr>
        <w:t>Seberg</w:t>
      </w:r>
      <w:proofErr w:type="spellEnd"/>
      <w:r>
        <w:rPr>
          <w:rFonts w:ascii="Arial" w:hAnsi="Arial" w:cs="Arial"/>
          <w:color w:val="333333"/>
          <w:lang w:val="en-GB"/>
        </w:rPr>
        <w:t xml:space="preserve">, the remarkable courtroom </w:t>
      </w:r>
      <w:r w:rsidRPr="00216C5D">
        <w:rPr>
          <w:rFonts w:ascii="Arial" w:hAnsi="Arial" w:cs="Arial"/>
          <w:color w:val="333333"/>
          <w:lang w:val="en-GB"/>
        </w:rPr>
        <w:t>drama</w:t>
      </w:r>
      <w:r w:rsidRPr="00216C5D">
        <w:rPr>
          <w:rStyle w:val="Zvraznn"/>
          <w:rFonts w:ascii="Arial" w:hAnsi="Arial" w:cs="Arial"/>
          <w:color w:val="333333"/>
          <w:lang w:val="en-GB"/>
        </w:rPr>
        <w:t xml:space="preserve"> </w:t>
      </w:r>
      <w:r w:rsidRPr="005A40FC">
        <w:rPr>
          <w:rStyle w:val="Zvraznn"/>
          <w:rFonts w:ascii="Arial" w:hAnsi="Arial" w:cs="Arial"/>
          <w:b/>
          <w:color w:val="333333"/>
          <w:lang w:val="en-GB"/>
        </w:rPr>
        <w:t>Anatomy of a Murder</w:t>
      </w:r>
      <w:r>
        <w:rPr>
          <w:rFonts w:ascii="Arial" w:hAnsi="Arial" w:cs="Arial"/>
          <w:color w:val="333333"/>
          <w:lang w:val="en-GB"/>
        </w:rPr>
        <w:t xml:space="preserve"> (</w:t>
      </w:r>
      <w:r w:rsidRPr="00216C5D">
        <w:rPr>
          <w:rFonts w:ascii="Arial" w:hAnsi="Arial" w:cs="Arial"/>
          <w:color w:val="333333"/>
          <w:lang w:val="en-GB"/>
        </w:rPr>
        <w:t xml:space="preserve">1959), </w:t>
      </w:r>
      <w:r>
        <w:rPr>
          <w:rFonts w:ascii="Arial" w:hAnsi="Arial" w:cs="Arial"/>
          <w:color w:val="333333"/>
          <w:lang w:val="en-GB"/>
        </w:rPr>
        <w:t>the epic</w:t>
      </w:r>
      <w:r w:rsidRPr="00216C5D">
        <w:rPr>
          <w:rFonts w:ascii="Arial" w:hAnsi="Arial" w:cs="Arial"/>
          <w:color w:val="333333"/>
          <w:lang w:val="en-GB"/>
        </w:rPr>
        <w:t xml:space="preserve"> </w:t>
      </w:r>
      <w:r w:rsidRPr="00216C5D">
        <w:rPr>
          <w:rStyle w:val="Zvraznn"/>
          <w:rFonts w:ascii="Arial" w:hAnsi="Arial" w:cs="Arial"/>
          <w:b/>
          <w:bCs/>
          <w:color w:val="333333"/>
          <w:lang w:val="en-GB"/>
        </w:rPr>
        <w:t>Exodus</w:t>
      </w:r>
      <w:r w:rsidRPr="00216C5D">
        <w:rPr>
          <w:rFonts w:ascii="Arial" w:hAnsi="Arial" w:cs="Arial"/>
          <w:color w:val="333333"/>
          <w:lang w:val="en-GB"/>
        </w:rPr>
        <w:t xml:space="preserve"> (1960) </w:t>
      </w:r>
      <w:r>
        <w:rPr>
          <w:rFonts w:ascii="Arial" w:hAnsi="Arial" w:cs="Arial"/>
          <w:color w:val="333333"/>
          <w:lang w:val="en-GB"/>
        </w:rPr>
        <w:t xml:space="preserve">and probably the most acclaimed political </w:t>
      </w:r>
      <w:r w:rsidRPr="00216C5D">
        <w:rPr>
          <w:rFonts w:ascii="Arial" w:hAnsi="Arial" w:cs="Arial"/>
          <w:color w:val="333333"/>
          <w:lang w:val="en-GB"/>
        </w:rPr>
        <w:t xml:space="preserve">drama </w:t>
      </w:r>
      <w:r>
        <w:rPr>
          <w:rFonts w:ascii="Arial" w:hAnsi="Arial" w:cs="Arial"/>
          <w:color w:val="333333"/>
          <w:lang w:val="en-GB"/>
        </w:rPr>
        <w:t xml:space="preserve">of the last century </w:t>
      </w:r>
      <w:r w:rsidRPr="005A40FC">
        <w:rPr>
          <w:rStyle w:val="Zvraznn"/>
          <w:rFonts w:ascii="Arial" w:hAnsi="Arial" w:cs="Arial"/>
          <w:b/>
          <w:color w:val="333333"/>
          <w:lang w:val="en-GB"/>
        </w:rPr>
        <w:t>Advise &amp; Consent</w:t>
      </w:r>
      <w:r>
        <w:rPr>
          <w:rFonts w:ascii="Arial" w:hAnsi="Arial" w:cs="Arial"/>
          <w:color w:val="333333"/>
          <w:lang w:val="en-GB"/>
        </w:rPr>
        <w:t xml:space="preserve"> (</w:t>
      </w:r>
      <w:r w:rsidRPr="00216C5D">
        <w:rPr>
          <w:rFonts w:ascii="Arial" w:hAnsi="Arial" w:cs="Arial"/>
          <w:color w:val="333333"/>
          <w:lang w:val="en-GB"/>
        </w:rPr>
        <w:t xml:space="preserve">1962). </w:t>
      </w:r>
      <w:r>
        <w:rPr>
          <w:rFonts w:ascii="Arial" w:hAnsi="Arial" w:cs="Arial"/>
          <w:color w:val="333333"/>
          <w:lang w:val="en-GB"/>
        </w:rPr>
        <w:t xml:space="preserve">The programme will close with the extremely informative documentary portrait </w:t>
      </w:r>
      <w:r w:rsidRPr="005A40FC">
        <w:rPr>
          <w:rFonts w:ascii="Arial" w:hAnsi="Arial" w:cs="Arial"/>
          <w:b/>
          <w:i/>
          <w:iCs/>
          <w:color w:val="333333"/>
          <w:lang w:val="en-GB"/>
        </w:rPr>
        <w:t>Anatomy of a Filmmaker</w:t>
      </w:r>
      <w:r>
        <w:rPr>
          <w:rFonts w:ascii="Arial" w:hAnsi="Arial" w:cs="Arial"/>
          <w:color w:val="333333"/>
          <w:lang w:val="en-GB"/>
        </w:rPr>
        <w:t xml:space="preserve"> (</w:t>
      </w:r>
      <w:r w:rsidRPr="00216C5D">
        <w:rPr>
          <w:rFonts w:ascii="Arial" w:hAnsi="Arial" w:cs="Arial"/>
          <w:color w:val="333333"/>
          <w:lang w:val="en-GB"/>
        </w:rPr>
        <w:t xml:space="preserve">1991), </w:t>
      </w:r>
      <w:r>
        <w:rPr>
          <w:rFonts w:ascii="Arial" w:hAnsi="Arial" w:cs="Arial"/>
          <w:color w:val="333333"/>
          <w:lang w:val="en-GB"/>
        </w:rPr>
        <w:t>in which the audience is taken through the director’s career by his frequent collaborator, actor</w:t>
      </w:r>
      <w:r w:rsidRPr="00216C5D">
        <w:rPr>
          <w:rFonts w:ascii="Arial" w:hAnsi="Arial" w:cs="Arial"/>
          <w:color w:val="333333"/>
          <w:lang w:val="en-GB"/>
        </w:rPr>
        <w:t xml:space="preserve"> Burgess Meredith.</w:t>
      </w:r>
    </w:p>
    <w:p w:rsidR="00D47086" w:rsidRPr="00216C5D" w:rsidRDefault="00D47086" w:rsidP="00D47086">
      <w:pPr>
        <w:rPr>
          <w:lang w:val="en-GB"/>
        </w:rPr>
      </w:pPr>
    </w:p>
    <w:p w:rsidR="009140A2" w:rsidRDefault="009140A2">
      <w:pPr>
        <w:rPr>
          <w:rFonts w:eastAsia="Times New Roman" w:cs="Arial"/>
          <w:b/>
          <w:bCs/>
          <w:sz w:val="24"/>
          <w:szCs w:val="24"/>
          <w:lang w:val="en-GB" w:eastAsia="cs-CZ"/>
        </w:rPr>
      </w:pPr>
      <w:r>
        <w:rPr>
          <w:rFonts w:eastAsia="Times New Roman" w:cs="Arial"/>
          <w:b/>
          <w:bCs/>
          <w:sz w:val="24"/>
          <w:szCs w:val="24"/>
          <w:lang w:val="en-GB" w:eastAsia="cs-CZ"/>
        </w:rPr>
        <w:br w:type="page"/>
      </w:r>
    </w:p>
    <w:p w:rsidR="006F3EBE" w:rsidRPr="006F3EBE" w:rsidRDefault="006F3EBE" w:rsidP="006F3EBE">
      <w:pPr>
        <w:spacing w:before="100" w:beforeAutospacing="1" w:after="100" w:afterAutospacing="1" w:line="240" w:lineRule="auto"/>
        <w:jc w:val="both"/>
        <w:rPr>
          <w:rFonts w:eastAsia="Times New Roman" w:cs="Arial"/>
          <w:sz w:val="24"/>
          <w:szCs w:val="24"/>
          <w:lang w:val="en-GB" w:eastAsia="cs-CZ"/>
        </w:rPr>
      </w:pPr>
      <w:r w:rsidRPr="006F3EBE">
        <w:rPr>
          <w:rFonts w:eastAsia="Times New Roman" w:cs="Arial"/>
          <w:b/>
          <w:bCs/>
          <w:sz w:val="24"/>
          <w:szCs w:val="24"/>
          <w:lang w:val="en-GB" w:eastAsia="cs-CZ"/>
        </w:rPr>
        <w:lastRenderedPageBreak/>
        <w:t xml:space="preserve">BACK TO FUTURE FRAMES </w:t>
      </w:r>
    </w:p>
    <w:p w:rsidR="006F3EBE" w:rsidRDefault="006F3EBE" w:rsidP="006F3EBE">
      <w:pPr>
        <w:spacing w:before="100" w:beforeAutospacing="1" w:after="100" w:afterAutospacing="1" w:line="240" w:lineRule="auto"/>
        <w:jc w:val="both"/>
        <w:rPr>
          <w:rFonts w:eastAsia="Times New Roman" w:cs="Arial"/>
          <w:sz w:val="24"/>
          <w:szCs w:val="24"/>
          <w:lang w:val="en-GB" w:eastAsia="cs-CZ"/>
        </w:rPr>
      </w:pPr>
      <w:r w:rsidRPr="006F3EBE">
        <w:rPr>
          <w:rFonts w:eastAsia="Times New Roman" w:cs="Arial"/>
          <w:sz w:val="24"/>
          <w:szCs w:val="24"/>
          <w:lang w:val="en-GB" w:eastAsia="cs-CZ"/>
        </w:rPr>
        <w:t>For the second time now, the Karlovy Vary IFF will be holding the Future Frames</w:t>
      </w:r>
      <w:r w:rsidR="00D64E49">
        <w:rPr>
          <w:rFonts w:eastAsia="Times New Roman" w:cs="Arial"/>
          <w:sz w:val="24"/>
          <w:szCs w:val="24"/>
          <w:lang w:val="en-GB" w:eastAsia="cs-CZ"/>
        </w:rPr>
        <w:t xml:space="preserve">: Ten New Filmmakers </w:t>
      </w:r>
      <w:proofErr w:type="gramStart"/>
      <w:r w:rsidR="00D64E49">
        <w:rPr>
          <w:rFonts w:eastAsia="Times New Roman" w:cs="Arial"/>
          <w:sz w:val="24"/>
          <w:szCs w:val="24"/>
          <w:lang w:val="en-GB" w:eastAsia="cs-CZ"/>
        </w:rPr>
        <w:t>To</w:t>
      </w:r>
      <w:proofErr w:type="gramEnd"/>
      <w:r w:rsidR="00D64E49">
        <w:rPr>
          <w:rFonts w:eastAsia="Times New Roman" w:cs="Arial"/>
          <w:sz w:val="24"/>
          <w:szCs w:val="24"/>
          <w:lang w:val="en-GB" w:eastAsia="cs-CZ"/>
        </w:rPr>
        <w:t xml:space="preserve"> Follow</w:t>
      </w:r>
      <w:r w:rsidRPr="006F3EBE">
        <w:rPr>
          <w:rFonts w:eastAsia="Times New Roman" w:cs="Arial"/>
          <w:sz w:val="24"/>
          <w:szCs w:val="24"/>
          <w:lang w:val="en-GB" w:eastAsia="cs-CZ"/>
        </w:rPr>
        <w:t xml:space="preserve"> programme, which is organised in cooperation with the European Film Promotion. This year too, based on the nominations of EFP member organisations, the festival has selected ten </w:t>
      </w:r>
      <w:r w:rsidR="00474684" w:rsidRPr="00474684">
        <w:rPr>
          <w:rFonts w:eastAsia="Times New Roman" w:cs="Arial"/>
          <w:sz w:val="24"/>
          <w:szCs w:val="24"/>
          <w:lang w:val="en-GB" w:eastAsia="cs-CZ"/>
        </w:rPr>
        <w:t>students of film schools from ten European countries</w:t>
      </w:r>
      <w:r w:rsidRPr="00474684">
        <w:rPr>
          <w:rFonts w:eastAsia="Times New Roman" w:cs="Arial"/>
          <w:sz w:val="24"/>
          <w:szCs w:val="24"/>
          <w:lang w:val="en-GB" w:eastAsia="cs-CZ"/>
        </w:rPr>
        <w:t xml:space="preserve"> whose work hitherto shows great potential</w:t>
      </w:r>
      <w:r w:rsidRPr="006F3EBE">
        <w:rPr>
          <w:rFonts w:eastAsia="Times New Roman" w:cs="Arial"/>
          <w:sz w:val="24"/>
          <w:szCs w:val="24"/>
          <w:lang w:val="en-GB" w:eastAsia="cs-CZ"/>
        </w:rPr>
        <w:t>. During two days of the festival, the young filmmakers will personally present their films to the general and professional public, and will have the opportunity to meet leading experts from the film industry. For beginning talents, Future Frames opens the door to the world of professional filmmaking and allows them to make important contacts for the preparation of their future projects.  “</w:t>
      </w:r>
      <w:r w:rsidRPr="006F3EBE">
        <w:rPr>
          <w:rFonts w:eastAsia="Times New Roman" w:cs="Arial"/>
          <w:i/>
          <w:iCs/>
          <w:sz w:val="24"/>
          <w:szCs w:val="24"/>
          <w:lang w:val="en-GB" w:eastAsia="cs-CZ"/>
        </w:rPr>
        <w:t xml:space="preserve">The opening year of Future Frames was one of the most successful and most internationally visible events of last year’s KVIFF,” </w:t>
      </w:r>
      <w:r w:rsidRPr="006F3EBE">
        <w:rPr>
          <w:rFonts w:eastAsia="Times New Roman" w:cs="Arial"/>
          <w:sz w:val="24"/>
          <w:szCs w:val="24"/>
          <w:lang w:val="en-GB" w:eastAsia="cs-CZ"/>
        </w:rPr>
        <w:t xml:space="preserve">says festival artistic director Karel Och. </w:t>
      </w:r>
      <w:r w:rsidRPr="006F3EBE">
        <w:rPr>
          <w:rFonts w:eastAsia="Times New Roman" w:cs="Arial"/>
          <w:i/>
          <w:iCs/>
          <w:sz w:val="24"/>
          <w:szCs w:val="24"/>
          <w:lang w:val="en-GB" w:eastAsia="cs-CZ"/>
        </w:rPr>
        <w:t xml:space="preserve">“Following a world premiere in Karlovy Vary, rising star of domestic cinema Ondřej </w:t>
      </w:r>
      <w:proofErr w:type="spellStart"/>
      <w:r w:rsidRPr="006F3EBE">
        <w:rPr>
          <w:rFonts w:eastAsia="Times New Roman" w:cs="Arial"/>
          <w:i/>
          <w:iCs/>
          <w:sz w:val="24"/>
          <w:szCs w:val="24"/>
          <w:lang w:val="en-GB" w:eastAsia="cs-CZ"/>
        </w:rPr>
        <w:t>Hudeček</w:t>
      </w:r>
      <w:proofErr w:type="spellEnd"/>
      <w:r w:rsidRPr="006F3EBE">
        <w:rPr>
          <w:rFonts w:eastAsia="Times New Roman" w:cs="Arial"/>
          <w:i/>
          <w:iCs/>
          <w:sz w:val="24"/>
          <w:szCs w:val="24"/>
          <w:lang w:val="en-GB" w:eastAsia="cs-CZ"/>
        </w:rPr>
        <w:t xml:space="preserve"> visited a number of festivals with his baccalaureate film </w:t>
      </w:r>
      <w:r w:rsidRPr="006F3EBE">
        <w:rPr>
          <w:rFonts w:eastAsia="Times New Roman" w:cs="Arial"/>
          <w:sz w:val="24"/>
          <w:szCs w:val="24"/>
          <w:lang w:val="en-GB" w:eastAsia="cs-CZ"/>
        </w:rPr>
        <w:t>Peacock</w:t>
      </w:r>
      <w:r w:rsidRPr="006F3EBE">
        <w:rPr>
          <w:rFonts w:eastAsia="Times New Roman" w:cs="Arial"/>
          <w:i/>
          <w:iCs/>
          <w:sz w:val="24"/>
          <w:szCs w:val="24"/>
          <w:lang w:val="en-GB" w:eastAsia="cs-CZ"/>
        </w:rPr>
        <w:t xml:space="preserve">, including Toronto and Sundance, where the film won the award for best director. </w:t>
      </w:r>
      <w:proofErr w:type="spellStart"/>
      <w:r w:rsidRPr="006F3EBE">
        <w:rPr>
          <w:rFonts w:eastAsia="Times New Roman" w:cs="Arial"/>
          <w:i/>
          <w:iCs/>
          <w:sz w:val="24"/>
          <w:szCs w:val="24"/>
          <w:lang w:val="en-GB" w:eastAsia="cs-CZ"/>
        </w:rPr>
        <w:t>Filmacademy</w:t>
      </w:r>
      <w:proofErr w:type="spellEnd"/>
      <w:r w:rsidRPr="006F3EBE">
        <w:rPr>
          <w:rFonts w:eastAsia="Times New Roman" w:cs="Arial"/>
          <w:i/>
          <w:iCs/>
          <w:sz w:val="24"/>
          <w:szCs w:val="24"/>
          <w:lang w:val="en-GB" w:eastAsia="cs-CZ"/>
        </w:rPr>
        <w:t xml:space="preserve"> Vienna student Patrick </w:t>
      </w:r>
      <w:proofErr w:type="spellStart"/>
      <w:r w:rsidRPr="006F3EBE">
        <w:rPr>
          <w:rFonts w:eastAsia="Times New Roman" w:cs="Arial"/>
          <w:i/>
          <w:iCs/>
          <w:sz w:val="24"/>
          <w:szCs w:val="24"/>
          <w:lang w:val="en-GB" w:eastAsia="cs-CZ"/>
        </w:rPr>
        <w:t>Vollrath</w:t>
      </w:r>
      <w:proofErr w:type="spellEnd"/>
      <w:r w:rsidRPr="006F3EBE">
        <w:rPr>
          <w:rFonts w:eastAsia="Times New Roman" w:cs="Arial"/>
          <w:i/>
          <w:iCs/>
          <w:sz w:val="24"/>
          <w:szCs w:val="24"/>
          <w:lang w:val="en-GB" w:eastAsia="cs-CZ"/>
        </w:rPr>
        <w:t xml:space="preserve"> also achieved great success,</w:t>
      </w:r>
      <w:r w:rsidRPr="006F3EBE">
        <w:rPr>
          <w:rFonts w:cs="Arial"/>
        </w:rPr>
        <w:t xml:space="preserve"> </w:t>
      </w:r>
      <w:r w:rsidRPr="006F3EBE">
        <w:rPr>
          <w:rFonts w:eastAsia="Times New Roman" w:cs="Arial"/>
          <w:i/>
          <w:iCs/>
          <w:sz w:val="24"/>
          <w:szCs w:val="24"/>
          <w:lang w:val="en-GB" w:eastAsia="cs-CZ"/>
        </w:rPr>
        <w:t xml:space="preserve">with his film </w:t>
      </w:r>
      <w:r w:rsidRPr="006F3EBE">
        <w:rPr>
          <w:rFonts w:eastAsia="Times New Roman" w:cs="Arial"/>
          <w:iCs/>
          <w:sz w:val="24"/>
          <w:szCs w:val="24"/>
          <w:lang w:val="en-GB" w:eastAsia="cs-CZ"/>
        </w:rPr>
        <w:t>Everything Will Be Okay</w:t>
      </w:r>
      <w:r w:rsidRPr="006F3EBE">
        <w:rPr>
          <w:rFonts w:eastAsia="Times New Roman" w:cs="Arial"/>
          <w:i/>
          <w:iCs/>
          <w:sz w:val="24"/>
          <w:szCs w:val="24"/>
          <w:lang w:val="en-GB" w:eastAsia="cs-CZ"/>
        </w:rPr>
        <w:t xml:space="preserve"> boasting an Oscar nomination and a Student Academy Award.”</w:t>
      </w:r>
      <w:r w:rsidRPr="006F3EBE">
        <w:rPr>
          <w:rFonts w:eastAsia="Times New Roman" w:cs="Arial"/>
          <w:sz w:val="24"/>
          <w:szCs w:val="24"/>
          <w:lang w:val="en-GB" w:eastAsia="cs-CZ"/>
        </w:rPr>
        <w:t xml:space="preserve"> The Karlovy Vary IFF is one festival that devotes special attention to emerging talents, and the successes of participants from last year’s Future Frames show that this new KVIFF programme is becoming a significant platform for filmmakers at the start of their careers whose names would be good to remember.</w:t>
      </w:r>
    </w:p>
    <w:p w:rsidR="00960BFF" w:rsidRPr="00960BFF" w:rsidRDefault="00BB156A" w:rsidP="006F3EBE">
      <w:pPr>
        <w:spacing w:before="100" w:beforeAutospacing="1" w:after="100" w:afterAutospacing="1" w:line="240" w:lineRule="auto"/>
        <w:jc w:val="both"/>
        <w:rPr>
          <w:rFonts w:eastAsia="Times New Roman" w:cs="Arial"/>
          <w:sz w:val="24"/>
          <w:szCs w:val="24"/>
          <w:lang w:val="en-GB" w:eastAsia="cs-CZ"/>
        </w:rPr>
      </w:pPr>
      <w:r>
        <w:rPr>
          <w:rFonts w:eastAsia="Times New Roman" w:cs="Arial"/>
          <w:sz w:val="24"/>
          <w:szCs w:val="24"/>
          <w:lang w:val="en-GB" w:eastAsia="cs-CZ"/>
        </w:rPr>
        <w:t xml:space="preserve">Partners of </w:t>
      </w:r>
      <w:r w:rsidRPr="006F3EBE">
        <w:rPr>
          <w:rFonts w:eastAsia="Times New Roman" w:cs="Arial"/>
          <w:sz w:val="24"/>
          <w:szCs w:val="24"/>
          <w:lang w:val="en-GB" w:eastAsia="cs-CZ"/>
        </w:rPr>
        <w:t>the Future Frames</w:t>
      </w:r>
      <w:r>
        <w:rPr>
          <w:rFonts w:eastAsia="Times New Roman" w:cs="Arial"/>
          <w:sz w:val="24"/>
          <w:szCs w:val="24"/>
          <w:lang w:val="en-GB" w:eastAsia="cs-CZ"/>
        </w:rPr>
        <w:t xml:space="preserve">: Ten New Filmmakers </w:t>
      </w:r>
      <w:proofErr w:type="gramStart"/>
      <w:r>
        <w:rPr>
          <w:rFonts w:eastAsia="Times New Roman" w:cs="Arial"/>
          <w:sz w:val="24"/>
          <w:szCs w:val="24"/>
          <w:lang w:val="en-GB" w:eastAsia="cs-CZ"/>
        </w:rPr>
        <w:t>To</w:t>
      </w:r>
      <w:proofErr w:type="gramEnd"/>
      <w:r>
        <w:rPr>
          <w:rFonts w:eastAsia="Times New Roman" w:cs="Arial"/>
          <w:sz w:val="24"/>
          <w:szCs w:val="24"/>
          <w:lang w:val="en-GB" w:eastAsia="cs-CZ"/>
        </w:rPr>
        <w:t xml:space="preserve"> Follow</w:t>
      </w:r>
      <w:r w:rsidRPr="006F3EBE">
        <w:rPr>
          <w:rFonts w:eastAsia="Times New Roman" w:cs="Arial"/>
          <w:sz w:val="24"/>
          <w:szCs w:val="24"/>
          <w:lang w:val="en-GB" w:eastAsia="cs-CZ"/>
        </w:rPr>
        <w:t xml:space="preserve"> </w:t>
      </w:r>
      <w:r>
        <w:rPr>
          <w:rFonts w:eastAsia="Times New Roman" w:cs="Arial"/>
          <w:sz w:val="24"/>
          <w:szCs w:val="24"/>
          <w:lang w:val="en-GB" w:eastAsia="cs-CZ"/>
        </w:rPr>
        <w:t xml:space="preserve">are Sundance Channel and Nespresso. </w:t>
      </w:r>
    </w:p>
    <w:p w:rsidR="000515F9" w:rsidRDefault="000515F9" w:rsidP="006F3EBE">
      <w:pPr>
        <w:spacing w:before="100" w:beforeAutospacing="1" w:after="100" w:afterAutospacing="1" w:line="360" w:lineRule="auto"/>
        <w:jc w:val="both"/>
        <w:rPr>
          <w:rFonts w:eastAsia="Times New Roman" w:cs="Arial"/>
          <w:b/>
          <w:bCs/>
          <w:sz w:val="24"/>
          <w:szCs w:val="24"/>
          <w:lang w:val="en-GB" w:eastAsia="cs-CZ"/>
        </w:rPr>
      </w:pPr>
    </w:p>
    <w:p w:rsidR="000515F9" w:rsidRDefault="000515F9" w:rsidP="006F3EBE">
      <w:pPr>
        <w:spacing w:before="100" w:beforeAutospacing="1" w:after="100" w:afterAutospacing="1" w:line="360" w:lineRule="auto"/>
        <w:jc w:val="both"/>
        <w:rPr>
          <w:rFonts w:eastAsia="Times New Roman" w:cs="Arial"/>
          <w:b/>
          <w:bCs/>
          <w:sz w:val="24"/>
          <w:szCs w:val="24"/>
          <w:lang w:val="en-GB" w:eastAsia="cs-CZ"/>
        </w:rPr>
      </w:pPr>
    </w:p>
    <w:p w:rsidR="000515F9" w:rsidRDefault="000515F9" w:rsidP="006F3EBE">
      <w:pPr>
        <w:spacing w:before="100" w:beforeAutospacing="1" w:after="100" w:afterAutospacing="1" w:line="360" w:lineRule="auto"/>
        <w:jc w:val="both"/>
        <w:rPr>
          <w:rFonts w:eastAsia="Times New Roman" w:cs="Arial"/>
          <w:b/>
          <w:bCs/>
          <w:sz w:val="24"/>
          <w:szCs w:val="24"/>
          <w:lang w:val="en-GB" w:eastAsia="cs-CZ"/>
        </w:rPr>
      </w:pPr>
    </w:p>
    <w:p w:rsidR="000515F9" w:rsidRDefault="000515F9" w:rsidP="006F3EBE">
      <w:pPr>
        <w:spacing w:before="100" w:beforeAutospacing="1" w:after="100" w:afterAutospacing="1" w:line="360" w:lineRule="auto"/>
        <w:jc w:val="both"/>
        <w:rPr>
          <w:rFonts w:eastAsia="Times New Roman" w:cs="Arial"/>
          <w:b/>
          <w:bCs/>
          <w:sz w:val="24"/>
          <w:szCs w:val="24"/>
          <w:lang w:val="en-GB" w:eastAsia="cs-CZ"/>
        </w:rPr>
      </w:pPr>
    </w:p>
    <w:p w:rsidR="000515F9" w:rsidRDefault="000515F9" w:rsidP="006F3EBE">
      <w:pPr>
        <w:spacing w:before="100" w:beforeAutospacing="1" w:after="100" w:afterAutospacing="1" w:line="360" w:lineRule="auto"/>
        <w:jc w:val="both"/>
        <w:rPr>
          <w:rFonts w:eastAsia="Times New Roman" w:cs="Arial"/>
          <w:b/>
          <w:bCs/>
          <w:sz w:val="24"/>
          <w:szCs w:val="24"/>
          <w:lang w:val="en-GB" w:eastAsia="cs-CZ"/>
        </w:rPr>
      </w:pPr>
    </w:p>
    <w:p w:rsidR="000515F9" w:rsidRDefault="000515F9" w:rsidP="006F3EBE">
      <w:pPr>
        <w:spacing w:before="100" w:beforeAutospacing="1" w:after="100" w:afterAutospacing="1" w:line="360" w:lineRule="auto"/>
        <w:jc w:val="both"/>
        <w:rPr>
          <w:rFonts w:eastAsia="Times New Roman" w:cs="Arial"/>
          <w:b/>
          <w:bCs/>
          <w:sz w:val="24"/>
          <w:szCs w:val="24"/>
          <w:lang w:val="en-GB" w:eastAsia="cs-CZ"/>
        </w:rPr>
      </w:pPr>
    </w:p>
    <w:p w:rsidR="00D47086" w:rsidRDefault="00D47086" w:rsidP="006F3EBE">
      <w:pPr>
        <w:spacing w:before="100" w:beforeAutospacing="1" w:after="100" w:afterAutospacing="1" w:line="360" w:lineRule="auto"/>
        <w:jc w:val="both"/>
        <w:rPr>
          <w:rFonts w:eastAsia="Times New Roman" w:cs="Arial"/>
          <w:b/>
          <w:bCs/>
          <w:sz w:val="24"/>
          <w:szCs w:val="24"/>
          <w:lang w:val="en-GB" w:eastAsia="cs-CZ"/>
        </w:rPr>
      </w:pPr>
    </w:p>
    <w:p w:rsidR="006F3EBE" w:rsidRPr="006F3EBE" w:rsidRDefault="006F3EBE" w:rsidP="006F3EBE">
      <w:pPr>
        <w:spacing w:before="100" w:beforeAutospacing="1" w:after="100" w:afterAutospacing="1" w:line="360" w:lineRule="auto"/>
        <w:jc w:val="both"/>
        <w:rPr>
          <w:rFonts w:eastAsia="Times New Roman" w:cs="Arial"/>
          <w:sz w:val="24"/>
          <w:szCs w:val="24"/>
          <w:lang w:val="en-GB" w:eastAsia="cs-CZ"/>
        </w:rPr>
      </w:pPr>
      <w:r w:rsidRPr="00897927">
        <w:rPr>
          <w:rFonts w:eastAsia="Times New Roman" w:cs="Arial"/>
          <w:b/>
          <w:bCs/>
          <w:sz w:val="24"/>
          <w:szCs w:val="24"/>
          <w:lang w:val="en-GB" w:eastAsia="cs-CZ"/>
        </w:rPr>
        <w:lastRenderedPageBreak/>
        <w:t>SPECIAL SCREENINGS OF WINNING FILMS</w:t>
      </w:r>
      <w:r w:rsidR="005E713C">
        <w:rPr>
          <w:rFonts w:eastAsia="Times New Roman" w:cs="Arial"/>
          <w:b/>
          <w:bCs/>
          <w:sz w:val="24"/>
          <w:szCs w:val="24"/>
          <w:lang w:val="en-GB" w:eastAsia="cs-CZ"/>
        </w:rPr>
        <w:t xml:space="preserve"> </w:t>
      </w:r>
    </w:p>
    <w:p w:rsidR="006F3EBE" w:rsidRPr="006F3EBE" w:rsidRDefault="006F3EBE" w:rsidP="006F3EBE">
      <w:pPr>
        <w:spacing w:before="100" w:beforeAutospacing="1" w:after="100" w:afterAutospacing="1" w:line="240" w:lineRule="auto"/>
        <w:jc w:val="both"/>
        <w:rPr>
          <w:rFonts w:eastAsia="Times New Roman" w:cs="Arial"/>
          <w:sz w:val="24"/>
          <w:szCs w:val="24"/>
          <w:lang w:val="en-GB" w:eastAsia="cs-CZ"/>
        </w:rPr>
      </w:pPr>
      <w:r w:rsidRPr="006F3EBE">
        <w:rPr>
          <w:rFonts w:eastAsia="Times New Roman" w:cs="Arial"/>
          <w:sz w:val="24"/>
          <w:szCs w:val="24"/>
          <w:lang w:val="en-GB" w:eastAsia="cs-CZ"/>
        </w:rPr>
        <w:t>The 51</w:t>
      </w:r>
      <w:r w:rsidRPr="006F3EBE">
        <w:rPr>
          <w:rFonts w:eastAsia="Times New Roman" w:cs="Arial"/>
          <w:sz w:val="24"/>
          <w:szCs w:val="24"/>
          <w:vertAlign w:val="superscript"/>
          <w:lang w:val="en-GB" w:eastAsia="cs-CZ"/>
        </w:rPr>
        <w:t>st</w:t>
      </w:r>
      <w:r w:rsidRPr="006F3EBE">
        <w:rPr>
          <w:rFonts w:eastAsia="Times New Roman" w:cs="Arial"/>
          <w:sz w:val="24"/>
          <w:szCs w:val="24"/>
          <w:lang w:val="en-GB" w:eastAsia="cs-CZ"/>
        </w:rPr>
        <w:t xml:space="preserve"> Karlovy Vary festival will present a new event - special re-screenings of this year’s winning films to take place on Sunday, 10 July in the Grand Hall of the Thermal hotel. There will be three screenings (at 10 am, 1 pm and 4 pm) of three of the films that were awarded this year, including the best feature film. Tickets for individual screenings can be obtained on Saturday and Sunday (9-10 July) either with accreditation valid for Saturday, 9 July, or by buying them at selected ticket offices. The festival agreed to host this event after discussion with visitors and guests, who welcomed the opportunity to see the winning films. At the same time, we would like to expand the offer of screenings for residents of Karlovy Vary and surrounding areas who have not been able to see the festival films, for example because of their work schedule.</w:t>
      </w:r>
    </w:p>
    <w:p w:rsidR="000515F9" w:rsidRDefault="000515F9" w:rsidP="000515F9">
      <w:pPr>
        <w:jc w:val="both"/>
        <w:rPr>
          <w:rFonts w:cs="Arial"/>
          <w:b/>
          <w:sz w:val="24"/>
          <w:szCs w:val="24"/>
          <w:lang w:val="en-US"/>
        </w:rPr>
      </w:pPr>
    </w:p>
    <w:p w:rsidR="000515F9" w:rsidRDefault="000515F9" w:rsidP="000515F9">
      <w:pPr>
        <w:jc w:val="both"/>
        <w:rPr>
          <w:rFonts w:cs="Arial"/>
          <w:b/>
          <w:sz w:val="24"/>
          <w:szCs w:val="24"/>
          <w:lang w:val="en-US"/>
        </w:rPr>
      </w:pPr>
    </w:p>
    <w:p w:rsidR="000515F9" w:rsidRDefault="000515F9" w:rsidP="000515F9">
      <w:pPr>
        <w:jc w:val="both"/>
        <w:rPr>
          <w:rFonts w:cs="Arial"/>
          <w:b/>
          <w:sz w:val="24"/>
          <w:szCs w:val="24"/>
          <w:lang w:val="en-US"/>
        </w:rPr>
      </w:pPr>
    </w:p>
    <w:p w:rsidR="000515F9" w:rsidRDefault="000515F9" w:rsidP="000515F9">
      <w:pPr>
        <w:jc w:val="both"/>
        <w:rPr>
          <w:rFonts w:cs="Arial"/>
          <w:b/>
          <w:sz w:val="24"/>
          <w:szCs w:val="24"/>
          <w:lang w:val="en-US"/>
        </w:rPr>
      </w:pPr>
    </w:p>
    <w:p w:rsidR="000515F9" w:rsidRDefault="000515F9" w:rsidP="000515F9">
      <w:pPr>
        <w:jc w:val="both"/>
        <w:rPr>
          <w:rFonts w:cs="Arial"/>
          <w:b/>
          <w:sz w:val="24"/>
          <w:szCs w:val="24"/>
          <w:lang w:val="en-US"/>
        </w:rPr>
      </w:pPr>
    </w:p>
    <w:p w:rsidR="000515F9" w:rsidRDefault="000515F9" w:rsidP="000515F9">
      <w:pPr>
        <w:jc w:val="both"/>
        <w:rPr>
          <w:rFonts w:cs="Arial"/>
          <w:b/>
          <w:sz w:val="24"/>
          <w:szCs w:val="24"/>
          <w:lang w:val="en-US"/>
        </w:rPr>
      </w:pPr>
    </w:p>
    <w:p w:rsidR="000515F9" w:rsidRDefault="000515F9" w:rsidP="000515F9">
      <w:pPr>
        <w:jc w:val="both"/>
        <w:rPr>
          <w:rFonts w:cs="Arial"/>
          <w:b/>
          <w:sz w:val="24"/>
          <w:szCs w:val="24"/>
          <w:lang w:val="en-US"/>
        </w:rPr>
      </w:pPr>
    </w:p>
    <w:p w:rsidR="000515F9" w:rsidRDefault="000515F9" w:rsidP="000515F9">
      <w:pPr>
        <w:jc w:val="both"/>
        <w:rPr>
          <w:rFonts w:cs="Arial"/>
          <w:b/>
          <w:sz w:val="24"/>
          <w:szCs w:val="24"/>
          <w:lang w:val="en-US"/>
        </w:rPr>
      </w:pPr>
    </w:p>
    <w:p w:rsidR="000515F9" w:rsidRDefault="000515F9" w:rsidP="000515F9">
      <w:pPr>
        <w:jc w:val="both"/>
        <w:rPr>
          <w:rFonts w:cs="Arial"/>
          <w:b/>
          <w:sz w:val="24"/>
          <w:szCs w:val="24"/>
          <w:lang w:val="en-US"/>
        </w:rPr>
      </w:pPr>
    </w:p>
    <w:p w:rsidR="000515F9" w:rsidRDefault="000515F9" w:rsidP="000515F9">
      <w:pPr>
        <w:jc w:val="both"/>
        <w:rPr>
          <w:rFonts w:cs="Arial"/>
          <w:b/>
          <w:sz w:val="24"/>
          <w:szCs w:val="24"/>
          <w:lang w:val="en-US"/>
        </w:rPr>
      </w:pPr>
    </w:p>
    <w:p w:rsidR="000515F9" w:rsidRDefault="000515F9" w:rsidP="000515F9">
      <w:pPr>
        <w:jc w:val="both"/>
        <w:rPr>
          <w:rFonts w:cs="Arial"/>
          <w:b/>
          <w:sz w:val="24"/>
          <w:szCs w:val="24"/>
          <w:lang w:val="en-US"/>
        </w:rPr>
      </w:pPr>
    </w:p>
    <w:p w:rsidR="000515F9" w:rsidRDefault="000515F9" w:rsidP="000515F9">
      <w:pPr>
        <w:jc w:val="both"/>
        <w:rPr>
          <w:rFonts w:cs="Arial"/>
          <w:b/>
          <w:sz w:val="24"/>
          <w:szCs w:val="24"/>
          <w:lang w:val="en-US"/>
        </w:rPr>
      </w:pPr>
    </w:p>
    <w:p w:rsidR="000515F9" w:rsidRDefault="000515F9" w:rsidP="000515F9">
      <w:pPr>
        <w:jc w:val="both"/>
        <w:rPr>
          <w:rFonts w:cs="Arial"/>
          <w:b/>
          <w:sz w:val="24"/>
          <w:szCs w:val="24"/>
          <w:lang w:val="en-US"/>
        </w:rPr>
      </w:pPr>
    </w:p>
    <w:p w:rsidR="000515F9" w:rsidRDefault="000515F9" w:rsidP="000515F9">
      <w:pPr>
        <w:jc w:val="both"/>
        <w:rPr>
          <w:rFonts w:cs="Arial"/>
          <w:b/>
          <w:sz w:val="24"/>
          <w:szCs w:val="24"/>
          <w:lang w:val="en-US"/>
        </w:rPr>
      </w:pPr>
    </w:p>
    <w:p w:rsidR="000515F9" w:rsidRDefault="000515F9" w:rsidP="000515F9">
      <w:pPr>
        <w:jc w:val="both"/>
        <w:rPr>
          <w:rFonts w:cs="Arial"/>
          <w:b/>
          <w:sz w:val="24"/>
          <w:szCs w:val="24"/>
          <w:lang w:val="en-US"/>
        </w:rPr>
      </w:pPr>
    </w:p>
    <w:p w:rsidR="000515F9" w:rsidRDefault="000515F9" w:rsidP="000515F9">
      <w:pPr>
        <w:jc w:val="both"/>
        <w:rPr>
          <w:rFonts w:cs="Arial"/>
          <w:b/>
          <w:sz w:val="24"/>
          <w:szCs w:val="24"/>
          <w:lang w:val="en-US"/>
        </w:rPr>
      </w:pPr>
    </w:p>
    <w:p w:rsidR="000515F9" w:rsidRPr="000515F9" w:rsidRDefault="000515F9" w:rsidP="000515F9">
      <w:pPr>
        <w:jc w:val="both"/>
        <w:rPr>
          <w:rFonts w:cs="Arial"/>
          <w:b/>
          <w:sz w:val="24"/>
          <w:szCs w:val="24"/>
          <w:lang w:val="en-US"/>
        </w:rPr>
      </w:pPr>
      <w:r>
        <w:rPr>
          <w:rFonts w:cs="Arial"/>
          <w:b/>
          <w:sz w:val="24"/>
          <w:szCs w:val="24"/>
          <w:lang w:val="en-US"/>
        </w:rPr>
        <w:lastRenderedPageBreak/>
        <w:t>FILM</w:t>
      </w:r>
      <w:r w:rsidRPr="000515F9">
        <w:rPr>
          <w:rFonts w:cs="Arial"/>
          <w:b/>
          <w:sz w:val="24"/>
          <w:szCs w:val="24"/>
          <w:lang w:val="en-US"/>
        </w:rPr>
        <w:t xml:space="preserve"> I</w:t>
      </w:r>
      <w:r>
        <w:rPr>
          <w:rFonts w:cs="Arial"/>
          <w:b/>
          <w:sz w:val="24"/>
          <w:szCs w:val="24"/>
          <w:lang w:val="en-US"/>
        </w:rPr>
        <w:t>NDUSTRY AT</w:t>
      </w:r>
      <w:r w:rsidRPr="000515F9">
        <w:rPr>
          <w:rFonts w:cs="Arial"/>
          <w:b/>
          <w:sz w:val="24"/>
          <w:szCs w:val="24"/>
          <w:lang w:val="en-US"/>
        </w:rPr>
        <w:t xml:space="preserve"> </w:t>
      </w:r>
      <w:r w:rsidR="00FF5FF1">
        <w:rPr>
          <w:rFonts w:cs="Arial"/>
          <w:b/>
          <w:sz w:val="24"/>
          <w:szCs w:val="24"/>
          <w:lang w:val="en-US"/>
        </w:rPr>
        <w:t xml:space="preserve">THE </w:t>
      </w:r>
      <w:r w:rsidRPr="000515F9">
        <w:rPr>
          <w:rFonts w:cs="Arial"/>
          <w:b/>
          <w:sz w:val="24"/>
          <w:szCs w:val="24"/>
          <w:lang w:val="en-US"/>
        </w:rPr>
        <w:t>51</w:t>
      </w:r>
      <w:r w:rsidRPr="000515F9">
        <w:rPr>
          <w:rFonts w:cs="Arial"/>
          <w:b/>
          <w:sz w:val="24"/>
          <w:szCs w:val="24"/>
          <w:vertAlign w:val="superscript"/>
          <w:lang w:val="en-US"/>
        </w:rPr>
        <w:t>st</w:t>
      </w:r>
      <w:r w:rsidRPr="000515F9">
        <w:rPr>
          <w:rFonts w:cs="Arial"/>
          <w:b/>
          <w:sz w:val="24"/>
          <w:szCs w:val="24"/>
          <w:lang w:val="en-US"/>
        </w:rPr>
        <w:t xml:space="preserve"> K</w:t>
      </w:r>
      <w:r>
        <w:rPr>
          <w:rFonts w:cs="Arial"/>
          <w:b/>
          <w:sz w:val="24"/>
          <w:szCs w:val="24"/>
          <w:lang w:val="en-US"/>
        </w:rPr>
        <w:t>ARLOVY VARY</w:t>
      </w:r>
      <w:r w:rsidRPr="000515F9">
        <w:rPr>
          <w:rFonts w:cs="Arial"/>
          <w:b/>
          <w:sz w:val="24"/>
          <w:szCs w:val="24"/>
          <w:lang w:val="en-US"/>
        </w:rPr>
        <w:t xml:space="preserve"> IFF</w:t>
      </w:r>
    </w:p>
    <w:p w:rsidR="000515F9" w:rsidRPr="000515F9" w:rsidRDefault="000515F9" w:rsidP="009140A2">
      <w:pPr>
        <w:spacing w:before="100" w:beforeAutospacing="1" w:after="100" w:afterAutospacing="1" w:line="240" w:lineRule="auto"/>
        <w:jc w:val="both"/>
        <w:rPr>
          <w:rFonts w:cs="Arial"/>
          <w:sz w:val="24"/>
          <w:szCs w:val="24"/>
          <w:lang w:val="en-US"/>
        </w:rPr>
      </w:pPr>
      <w:r w:rsidRPr="000515F9">
        <w:rPr>
          <w:rFonts w:cs="Arial"/>
          <w:sz w:val="24"/>
          <w:szCs w:val="24"/>
          <w:lang w:val="en-US"/>
        </w:rPr>
        <w:t xml:space="preserve">This year the Karlovy Vary IFF wants to continue improving its facilities for film professionals and be a place for them to get connected and meet one another while showing the Czech Republic as a destination suitable for film production and post-production. At the same time the Film Industry Office, in cooperation with its partners, is striving to be a better platform for new filmmakers, established directors and producers from the East European region or film buyers and distributors from all over the world. </w:t>
      </w:r>
    </w:p>
    <w:p w:rsidR="000515F9" w:rsidRPr="000515F9" w:rsidRDefault="000515F9" w:rsidP="009140A2">
      <w:pPr>
        <w:spacing w:before="100" w:beforeAutospacing="1" w:after="100" w:afterAutospacing="1" w:line="240" w:lineRule="auto"/>
        <w:jc w:val="both"/>
        <w:rPr>
          <w:rFonts w:cs="Arial"/>
          <w:sz w:val="24"/>
          <w:szCs w:val="24"/>
          <w:lang w:val="en-US"/>
        </w:rPr>
      </w:pPr>
      <w:r w:rsidRPr="000515F9">
        <w:rPr>
          <w:rFonts w:cs="Arial"/>
          <w:sz w:val="24"/>
          <w:szCs w:val="24"/>
          <w:lang w:val="en-US"/>
        </w:rPr>
        <w:t xml:space="preserve">The </w:t>
      </w:r>
      <w:r w:rsidR="00D0695A">
        <w:rPr>
          <w:rFonts w:cs="Arial"/>
          <w:sz w:val="24"/>
          <w:szCs w:val="24"/>
          <w:lang w:val="en-US"/>
        </w:rPr>
        <w:t xml:space="preserve">Karlovy Vary IFF in cooperation with </w:t>
      </w:r>
      <w:proofErr w:type="spellStart"/>
      <w:r w:rsidR="00D0695A">
        <w:rPr>
          <w:rFonts w:cs="Arial"/>
          <w:sz w:val="24"/>
          <w:szCs w:val="24"/>
          <w:lang w:val="en-US"/>
        </w:rPr>
        <w:t>Barrandov</w:t>
      </w:r>
      <w:proofErr w:type="spellEnd"/>
      <w:r w:rsidR="00D0695A">
        <w:rPr>
          <w:rFonts w:cs="Arial"/>
          <w:sz w:val="24"/>
          <w:szCs w:val="24"/>
          <w:lang w:val="en-US"/>
        </w:rPr>
        <w:t xml:space="preserve"> Studio</w:t>
      </w:r>
      <w:r w:rsidRPr="000515F9">
        <w:rPr>
          <w:rFonts w:cs="Arial"/>
          <w:sz w:val="24"/>
          <w:szCs w:val="24"/>
          <w:lang w:val="en-US"/>
        </w:rPr>
        <w:t xml:space="preserve"> will open a new Industry meeting place “Film Industry Pool” located above the Thermal swimming pool where Film Industry professionals and filmmakers can meet during the whole festival. </w:t>
      </w:r>
    </w:p>
    <w:p w:rsidR="000515F9" w:rsidRDefault="000515F9" w:rsidP="009140A2">
      <w:pPr>
        <w:spacing w:before="100" w:beforeAutospacing="1" w:after="100" w:afterAutospacing="1" w:line="240" w:lineRule="auto"/>
        <w:jc w:val="both"/>
        <w:rPr>
          <w:rFonts w:cs="Arial"/>
          <w:sz w:val="24"/>
          <w:szCs w:val="24"/>
          <w:lang w:val="en-US"/>
        </w:rPr>
      </w:pPr>
      <w:r w:rsidRPr="000515F9">
        <w:rPr>
          <w:rFonts w:cs="Arial"/>
          <w:sz w:val="24"/>
          <w:szCs w:val="24"/>
          <w:lang w:val="en-US"/>
        </w:rPr>
        <w:t>Over the 12 years of its existence, the Works in Progress project has enabled the creation and completion of many new films. The prize for the most promising Works in Progress project from Central and Eastern Europe, the post-Soviet countries, Turkey and Greece will be even more attractive thanks to its new partners. The winning project will receive a post-production package, including video and audio services, as well as finances for the completion of the film in Czech post-production studios which, if compared to previous years, will be far more substantial in 2016. Submissions will be open until May 13.</w:t>
      </w:r>
    </w:p>
    <w:p w:rsidR="00073CF1" w:rsidRDefault="00D0695A" w:rsidP="009140A2">
      <w:pPr>
        <w:spacing w:before="100" w:beforeAutospacing="1" w:after="100" w:afterAutospacing="1" w:line="240" w:lineRule="auto"/>
        <w:jc w:val="both"/>
        <w:rPr>
          <w:rFonts w:cs="Arial"/>
          <w:sz w:val="24"/>
          <w:szCs w:val="24"/>
          <w:lang w:val="en-US"/>
        </w:rPr>
      </w:pPr>
      <w:r w:rsidRPr="000515F9">
        <w:rPr>
          <w:rFonts w:cs="Arial"/>
          <w:sz w:val="24"/>
          <w:szCs w:val="24"/>
          <w:lang w:val="en-US"/>
        </w:rPr>
        <w:t>The Film Industry program 2016 will offer various events including a few new ones</w:t>
      </w:r>
      <w:r w:rsidR="00073CF1">
        <w:rPr>
          <w:rFonts w:cs="Arial"/>
          <w:sz w:val="24"/>
          <w:szCs w:val="24"/>
          <w:lang w:val="en-US"/>
        </w:rPr>
        <w:t>:</w:t>
      </w:r>
    </w:p>
    <w:p w:rsidR="000515F9" w:rsidRPr="000515F9" w:rsidRDefault="000515F9" w:rsidP="009140A2">
      <w:pPr>
        <w:spacing w:before="100" w:beforeAutospacing="1" w:after="100" w:afterAutospacing="1" w:line="240" w:lineRule="auto"/>
        <w:jc w:val="both"/>
        <w:rPr>
          <w:rFonts w:cs="Arial"/>
          <w:sz w:val="24"/>
          <w:szCs w:val="24"/>
          <w:lang w:val="en-US"/>
        </w:rPr>
      </w:pPr>
      <w:r w:rsidRPr="000515F9">
        <w:rPr>
          <w:rFonts w:cs="Arial"/>
          <w:sz w:val="24"/>
          <w:szCs w:val="24"/>
          <w:lang w:val="en-US"/>
        </w:rPr>
        <w:t xml:space="preserve">The festival will also be presenting the first </w:t>
      </w:r>
      <w:proofErr w:type="spellStart"/>
      <w:r w:rsidRPr="000515F9">
        <w:rPr>
          <w:rFonts w:cs="Arial"/>
          <w:sz w:val="24"/>
          <w:szCs w:val="24"/>
          <w:lang w:val="en-US"/>
        </w:rPr>
        <w:t>Eurimages</w:t>
      </w:r>
      <w:proofErr w:type="spellEnd"/>
      <w:r w:rsidRPr="000515F9">
        <w:rPr>
          <w:rFonts w:cs="Arial"/>
          <w:sz w:val="24"/>
          <w:szCs w:val="24"/>
          <w:lang w:val="en-US"/>
        </w:rPr>
        <w:t xml:space="preserve"> Lab Project Award, which will be given to a European project that is on the edge of the conventional approach to film and presents a new form of artistic and visual expression. The eight projects that have been chosen and presented will vie for the award with a financial reward of 50,000 Euros. Submissions will be open until April 30.</w:t>
      </w:r>
    </w:p>
    <w:p w:rsidR="000515F9" w:rsidRPr="000515F9" w:rsidRDefault="000515F9" w:rsidP="009140A2">
      <w:pPr>
        <w:spacing w:before="100" w:beforeAutospacing="1" w:after="100" w:afterAutospacing="1" w:line="240" w:lineRule="auto"/>
        <w:jc w:val="both"/>
        <w:rPr>
          <w:rFonts w:cs="Arial"/>
          <w:sz w:val="24"/>
          <w:szCs w:val="24"/>
          <w:lang w:val="en-US"/>
        </w:rPr>
      </w:pPr>
      <w:r w:rsidRPr="000515F9">
        <w:rPr>
          <w:rFonts w:cs="Arial"/>
          <w:sz w:val="24"/>
          <w:szCs w:val="24"/>
          <w:lang w:val="en-US"/>
        </w:rPr>
        <w:t>Traditionally, documentary projects from Central and Eastern Europe in the production and post-production phases (</w:t>
      </w:r>
      <w:proofErr w:type="spellStart"/>
      <w:r w:rsidRPr="000515F9">
        <w:rPr>
          <w:rFonts w:cs="Arial"/>
          <w:sz w:val="24"/>
          <w:szCs w:val="24"/>
          <w:lang w:val="en-US"/>
        </w:rPr>
        <w:t>Docu</w:t>
      </w:r>
      <w:proofErr w:type="spellEnd"/>
      <w:r w:rsidRPr="000515F9">
        <w:rPr>
          <w:rFonts w:cs="Arial"/>
          <w:sz w:val="24"/>
          <w:szCs w:val="24"/>
          <w:lang w:val="en-US"/>
        </w:rPr>
        <w:t xml:space="preserve"> Talents </w:t>
      </w:r>
      <w:r w:rsidR="006F2619">
        <w:rPr>
          <w:rFonts w:cs="Arial"/>
          <w:sz w:val="24"/>
          <w:szCs w:val="24"/>
          <w:lang w:val="en-US"/>
        </w:rPr>
        <w:t>@KVIFF</w:t>
      </w:r>
      <w:r w:rsidRPr="000515F9">
        <w:rPr>
          <w:rFonts w:cs="Arial"/>
          <w:sz w:val="24"/>
          <w:szCs w:val="24"/>
          <w:lang w:val="en-US"/>
        </w:rPr>
        <w:t>), as well as Czech and Slovak projects that are still in the development phase but have international co-production potential (Pitch &amp;</w:t>
      </w:r>
      <w:r w:rsidR="0060352D">
        <w:rPr>
          <w:rFonts w:cs="Arial"/>
          <w:sz w:val="24"/>
          <w:szCs w:val="24"/>
          <w:lang w:val="en-US"/>
        </w:rPr>
        <w:t xml:space="preserve"> </w:t>
      </w:r>
      <w:r w:rsidRPr="000515F9">
        <w:rPr>
          <w:rFonts w:cs="Arial"/>
          <w:sz w:val="24"/>
          <w:szCs w:val="24"/>
          <w:lang w:val="en-US"/>
        </w:rPr>
        <w:t>Feedback</w:t>
      </w:r>
      <w:r w:rsidR="006F2619">
        <w:rPr>
          <w:rFonts w:cs="Arial"/>
          <w:sz w:val="24"/>
          <w:szCs w:val="24"/>
          <w:lang w:val="en-US"/>
        </w:rPr>
        <w:t xml:space="preserve"> @KVIFF</w:t>
      </w:r>
      <w:r w:rsidRPr="000515F9">
        <w:rPr>
          <w:rFonts w:cs="Arial"/>
          <w:sz w:val="24"/>
          <w:szCs w:val="24"/>
          <w:lang w:val="en-US"/>
        </w:rPr>
        <w:t xml:space="preserve">), will also be presented in cooperation with our partners. </w:t>
      </w:r>
    </w:p>
    <w:p w:rsidR="000515F9" w:rsidRPr="000515F9" w:rsidRDefault="000515F9" w:rsidP="009140A2">
      <w:pPr>
        <w:spacing w:before="100" w:beforeAutospacing="1" w:after="100" w:afterAutospacing="1" w:line="240" w:lineRule="auto"/>
        <w:jc w:val="both"/>
        <w:rPr>
          <w:rFonts w:cs="Arial"/>
          <w:sz w:val="24"/>
          <w:szCs w:val="24"/>
          <w:lang w:val="en-US"/>
        </w:rPr>
      </w:pPr>
      <w:r w:rsidRPr="000515F9">
        <w:rPr>
          <w:rFonts w:cs="Arial"/>
          <w:sz w:val="24"/>
          <w:szCs w:val="24"/>
          <w:lang w:val="en-US"/>
        </w:rPr>
        <w:t>For the second year in a row, the Karlovy Vary Festival will be hosting the annual gathering of the network of independent European Distributors, Europa Distribution, whose workshops on the theme of “Film Education and Literacy” will also be open to film professionals. At the same time we hope to be devoting more time to the issue of the digital market in the context of new strategies from the USA.</w:t>
      </w:r>
    </w:p>
    <w:p w:rsidR="000515F9" w:rsidRPr="000515F9" w:rsidRDefault="000515F9" w:rsidP="009140A2">
      <w:pPr>
        <w:spacing w:before="100" w:beforeAutospacing="1" w:after="100" w:afterAutospacing="1" w:line="240" w:lineRule="auto"/>
        <w:jc w:val="both"/>
        <w:rPr>
          <w:rFonts w:cs="Arial"/>
          <w:sz w:val="24"/>
          <w:szCs w:val="24"/>
          <w:lang w:val="en-US"/>
        </w:rPr>
      </w:pPr>
      <w:r w:rsidRPr="000515F9">
        <w:rPr>
          <w:rFonts w:cs="Arial"/>
          <w:sz w:val="24"/>
          <w:szCs w:val="24"/>
          <w:lang w:val="en-US"/>
        </w:rPr>
        <w:t xml:space="preserve">Educational platforms at the festival enable filmmakers to meet experts in their fields. The partnership with Torino Film Lab opens up an opportunity to look at the comedy genre – how to approach it properly so that it works on an international level. About 60 TFL </w:t>
      </w:r>
      <w:r w:rsidRPr="000515F9">
        <w:rPr>
          <w:rFonts w:cs="Arial"/>
          <w:sz w:val="24"/>
          <w:szCs w:val="24"/>
          <w:lang w:val="en-US"/>
        </w:rPr>
        <w:lastRenderedPageBreak/>
        <w:t xml:space="preserve">graduates and tutors will be meeting in Karlovy Vary to examine the genre’s opportunities and pitfalls. </w:t>
      </w:r>
    </w:p>
    <w:p w:rsidR="000515F9" w:rsidRPr="000515F9" w:rsidRDefault="000515F9" w:rsidP="009140A2">
      <w:pPr>
        <w:spacing w:before="100" w:beforeAutospacing="1" w:after="100" w:afterAutospacing="1" w:line="240" w:lineRule="auto"/>
        <w:jc w:val="both"/>
        <w:rPr>
          <w:rFonts w:cs="Arial"/>
          <w:sz w:val="24"/>
          <w:szCs w:val="24"/>
          <w:lang w:val="en-US"/>
        </w:rPr>
      </w:pPr>
      <w:r w:rsidRPr="000515F9">
        <w:rPr>
          <w:rFonts w:cs="Arial"/>
          <w:sz w:val="24"/>
          <w:szCs w:val="24"/>
          <w:lang w:val="en-US"/>
        </w:rPr>
        <w:t xml:space="preserve">This year for the first time the MIDPOINT screenwriting platform, in cooperation with experts from the Sundance Institute, will be presenting an intensive program as part of the Karlovy Vary Festival. </w:t>
      </w:r>
    </w:p>
    <w:p w:rsidR="006C3E75" w:rsidRPr="000515F9" w:rsidRDefault="006C3E75" w:rsidP="006C3E75">
      <w:pPr>
        <w:jc w:val="center"/>
        <w:outlineLvl w:val="0"/>
        <w:rPr>
          <w:rFonts w:cs="Arial"/>
          <w:b/>
          <w:caps/>
          <w:sz w:val="24"/>
          <w:szCs w:val="24"/>
          <w:lang w:val="en-US"/>
        </w:rPr>
      </w:pPr>
    </w:p>
    <w:p w:rsidR="006C3E75" w:rsidRPr="00A75FD1" w:rsidRDefault="006C3E75" w:rsidP="006C3E75">
      <w:pPr>
        <w:autoSpaceDE w:val="0"/>
        <w:autoSpaceDN w:val="0"/>
        <w:adjustRightInd w:val="0"/>
        <w:ind w:left="3540" w:hanging="3540"/>
        <w:rPr>
          <w:rFonts w:cs="Arial"/>
          <w:b/>
          <w:sz w:val="24"/>
          <w:szCs w:val="24"/>
          <w:lang w:val="en-GB"/>
        </w:rPr>
      </w:pPr>
    </w:p>
    <w:p w:rsidR="006C3E75" w:rsidRPr="00A75FD1" w:rsidRDefault="006C3E75" w:rsidP="006C3E75">
      <w:pPr>
        <w:autoSpaceDE w:val="0"/>
        <w:autoSpaceDN w:val="0"/>
        <w:adjustRightInd w:val="0"/>
        <w:ind w:left="3540" w:hanging="3540"/>
        <w:rPr>
          <w:rFonts w:cs="Arial"/>
          <w:b/>
          <w:sz w:val="24"/>
          <w:szCs w:val="24"/>
          <w:lang w:val="en-GB"/>
        </w:rPr>
      </w:pPr>
    </w:p>
    <w:p w:rsidR="006C3E75" w:rsidRPr="00A75FD1" w:rsidRDefault="006C3E75" w:rsidP="006C3E75">
      <w:pPr>
        <w:autoSpaceDE w:val="0"/>
        <w:autoSpaceDN w:val="0"/>
        <w:adjustRightInd w:val="0"/>
        <w:ind w:left="3540" w:hanging="3540"/>
        <w:rPr>
          <w:rFonts w:cs="Arial"/>
          <w:b/>
          <w:sz w:val="24"/>
          <w:szCs w:val="24"/>
          <w:lang w:val="en-GB"/>
        </w:rPr>
      </w:pPr>
    </w:p>
    <w:p w:rsidR="000B0448" w:rsidRDefault="000B0448" w:rsidP="003B0E5A">
      <w:pPr>
        <w:jc w:val="both"/>
        <w:rPr>
          <w:rFonts w:cs="Arial"/>
          <w:sz w:val="24"/>
          <w:szCs w:val="24"/>
          <w:lang w:val="en-GB"/>
        </w:rPr>
      </w:pPr>
    </w:p>
    <w:p w:rsidR="0061420B" w:rsidRDefault="0061420B" w:rsidP="003B0E5A">
      <w:pPr>
        <w:jc w:val="both"/>
        <w:rPr>
          <w:rFonts w:cs="Arial"/>
          <w:sz w:val="24"/>
          <w:szCs w:val="24"/>
          <w:lang w:val="en-GB"/>
        </w:rPr>
      </w:pPr>
    </w:p>
    <w:p w:rsidR="0061420B" w:rsidRDefault="0061420B" w:rsidP="003B0E5A">
      <w:pPr>
        <w:jc w:val="both"/>
        <w:rPr>
          <w:rFonts w:cs="Arial"/>
          <w:sz w:val="24"/>
          <w:szCs w:val="24"/>
          <w:lang w:val="en-GB"/>
        </w:rPr>
      </w:pPr>
    </w:p>
    <w:p w:rsidR="0061420B" w:rsidRDefault="0061420B" w:rsidP="003B0E5A">
      <w:pPr>
        <w:jc w:val="both"/>
        <w:rPr>
          <w:rFonts w:cs="Arial"/>
          <w:sz w:val="24"/>
          <w:szCs w:val="24"/>
          <w:lang w:val="en-GB"/>
        </w:rPr>
      </w:pPr>
    </w:p>
    <w:p w:rsidR="0061420B" w:rsidRDefault="0061420B" w:rsidP="003B0E5A">
      <w:pPr>
        <w:jc w:val="both"/>
        <w:rPr>
          <w:rFonts w:cs="Arial"/>
          <w:sz w:val="24"/>
          <w:szCs w:val="24"/>
          <w:lang w:val="en-GB"/>
        </w:rPr>
      </w:pPr>
    </w:p>
    <w:p w:rsidR="0061420B" w:rsidRDefault="0061420B" w:rsidP="003B0E5A">
      <w:pPr>
        <w:jc w:val="both"/>
        <w:rPr>
          <w:rFonts w:cs="Arial"/>
          <w:sz w:val="24"/>
          <w:szCs w:val="24"/>
          <w:lang w:val="en-GB"/>
        </w:rPr>
      </w:pPr>
    </w:p>
    <w:p w:rsidR="0061420B" w:rsidRDefault="0061420B" w:rsidP="003B0E5A">
      <w:pPr>
        <w:jc w:val="both"/>
        <w:rPr>
          <w:rFonts w:cs="Arial"/>
          <w:sz w:val="24"/>
          <w:szCs w:val="24"/>
          <w:lang w:val="en-GB"/>
        </w:rPr>
      </w:pPr>
    </w:p>
    <w:p w:rsidR="0061420B" w:rsidRDefault="0061420B" w:rsidP="003B0E5A">
      <w:pPr>
        <w:jc w:val="both"/>
        <w:rPr>
          <w:rFonts w:cs="Arial"/>
          <w:sz w:val="24"/>
          <w:szCs w:val="24"/>
          <w:lang w:val="en-GB"/>
        </w:rPr>
      </w:pPr>
    </w:p>
    <w:p w:rsidR="0061420B" w:rsidRDefault="0061420B" w:rsidP="003B0E5A">
      <w:pPr>
        <w:jc w:val="both"/>
        <w:rPr>
          <w:rFonts w:cs="Arial"/>
          <w:sz w:val="24"/>
          <w:szCs w:val="24"/>
          <w:lang w:val="en-GB"/>
        </w:rPr>
      </w:pPr>
    </w:p>
    <w:p w:rsidR="0061420B" w:rsidRDefault="0061420B" w:rsidP="003B0E5A">
      <w:pPr>
        <w:jc w:val="both"/>
        <w:rPr>
          <w:rFonts w:cs="Arial"/>
          <w:sz w:val="24"/>
          <w:szCs w:val="24"/>
          <w:lang w:val="en-GB"/>
        </w:rPr>
      </w:pPr>
    </w:p>
    <w:p w:rsidR="0061420B" w:rsidRDefault="0061420B" w:rsidP="003B0E5A">
      <w:pPr>
        <w:jc w:val="both"/>
        <w:rPr>
          <w:rFonts w:cs="Arial"/>
          <w:sz w:val="24"/>
          <w:szCs w:val="24"/>
          <w:lang w:val="en-GB"/>
        </w:rPr>
      </w:pPr>
    </w:p>
    <w:p w:rsidR="0061420B" w:rsidRDefault="0061420B" w:rsidP="003B0E5A">
      <w:pPr>
        <w:jc w:val="both"/>
        <w:rPr>
          <w:rFonts w:cs="Arial"/>
          <w:sz w:val="24"/>
          <w:szCs w:val="24"/>
          <w:lang w:val="en-GB"/>
        </w:rPr>
      </w:pPr>
    </w:p>
    <w:sectPr w:rsidR="0061420B" w:rsidSect="0073376C">
      <w:headerReference w:type="default" r:id="rId13"/>
      <w:footerReference w:type="default" r:id="rId14"/>
      <w:headerReference w:type="first" r:id="rId15"/>
      <w:footerReference w:type="first" r:id="rId16"/>
      <w:pgSz w:w="11906" w:h="16838" w:code="9"/>
      <w:pgMar w:top="1134" w:right="1134" w:bottom="1134" w:left="1134" w:header="510" w:footer="15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17C" w:rsidRDefault="0033017C" w:rsidP="003A1C2B">
      <w:pPr>
        <w:spacing w:after="0" w:line="240" w:lineRule="auto"/>
      </w:pPr>
      <w:r>
        <w:separator/>
      </w:r>
    </w:p>
  </w:endnote>
  <w:endnote w:type="continuationSeparator" w:id="0">
    <w:p w:rsidR="0033017C" w:rsidRDefault="0033017C" w:rsidP="003A1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2B" w:rsidRDefault="00B54CDB" w:rsidP="003A1C2B">
    <w:pPr>
      <w:pStyle w:val="Zpat"/>
      <w:jc w:val="center"/>
    </w:pPr>
    <w:r>
      <w:rPr>
        <w:noProof/>
        <w:lang w:eastAsia="cs-CZ"/>
      </w:rPr>
      <mc:AlternateContent>
        <mc:Choice Requires="wps">
          <w:drawing>
            <wp:anchor distT="0" distB="0" distL="0" distR="0" simplePos="0" relativeHeight="251661312" behindDoc="0" locked="0" layoutInCell="1" allowOverlap="1" wp14:anchorId="3142213A" wp14:editId="51018BE1">
              <wp:simplePos x="0" y="0"/>
              <wp:positionH relativeFrom="column">
                <wp:align>center</wp:align>
              </wp:positionH>
              <wp:positionV relativeFrom="page">
                <wp:posOffset>9865360</wp:posOffset>
              </wp:positionV>
              <wp:extent cx="7200000" cy="360000"/>
              <wp:effectExtent l="0" t="0" r="1270" b="2540"/>
              <wp:wrapSquare wrapText="bothSides"/>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360000"/>
                      </a:xfrm>
                      <a:prstGeom prst="rect">
                        <a:avLst/>
                      </a:prstGeom>
                      <a:solidFill>
                        <a:srgbClr val="FFFFFF"/>
                      </a:solidFill>
                      <a:ln w="9525">
                        <a:noFill/>
                        <a:miter lim="800000"/>
                        <a:headEnd/>
                        <a:tailEnd/>
                      </a:ln>
                    </wps:spPr>
                    <wps:txbx>
                      <w:txbxContent>
                        <w:p w:rsidR="00B54CDB" w:rsidRDefault="00B54CDB" w:rsidP="00B54CDB">
                          <w:pPr>
                            <w:pStyle w:val="Zpat"/>
                            <w:jc w:val="center"/>
                          </w:pPr>
                          <w:r>
                            <w:rPr>
                              <w:rFonts w:ascii="ArialMT" w:hAnsi="ArialMT" w:cs="ArialMT"/>
                              <w:color w:val="4C4C4B"/>
                              <w:sz w:val="14"/>
                              <w:szCs w:val="14"/>
                            </w:rPr>
                            <w:t>www.kviff.com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0;margin-top:776.8pt;width:566.95pt;height:28.35pt;z-index:251661312;visibility:visible;mso-wrap-style:square;mso-width-percent:0;mso-height-percent:0;mso-wrap-distance-left:0;mso-wrap-distance-top:0;mso-wrap-distance-right:0;mso-wrap-distance-bottom:0;mso-position-horizontal:center;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" stroked="f">
              <v:textbox>
                <w:txbxContent>
                  <w:p w:rsidR="00B54CDB" w:rsidRDefault="00B54CDB" w:rsidP="00B54CDB">
                    <w:pPr>
                      <w:pStyle w:val="Zpat"/>
                      <w:jc w:val="center"/>
                    </w:pPr>
                    <w:r>
                      <w:rPr>
                        <w:rFonts w:ascii="ArialMT" w:hAnsi="ArialMT" w:cs="ArialMT"/>
                        <w:color w:val="4C4C4B"/>
                        <w:sz w:val="14"/>
                        <w:szCs w:val="14"/>
                      </w:rPr>
                      <w:t>www.kviff.com</w:t>
                    </w:r>
                  </w:p>
                </w:txbxContent>
              </v:textbox>
              <w10:wrap type="squar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F70" w:rsidRDefault="005D5F70">
    <w:pPr>
      <w:pStyle w:val="Zpat"/>
    </w:pPr>
    <w:r>
      <w:rPr>
        <w:noProof/>
        <w:lang w:eastAsia="cs-CZ"/>
      </w:rPr>
      <mc:AlternateContent>
        <mc:Choice Requires="wps">
          <w:drawing>
            <wp:anchor distT="0" distB="0" distL="0" distR="0" simplePos="0" relativeHeight="251659264" behindDoc="0" locked="0" layoutInCell="1" allowOverlap="1" wp14:anchorId="3D3A85E6" wp14:editId="092F997B">
              <wp:simplePos x="0" y="0"/>
              <wp:positionH relativeFrom="column">
                <wp:align>center</wp:align>
              </wp:positionH>
              <wp:positionV relativeFrom="page">
                <wp:posOffset>9865360</wp:posOffset>
              </wp:positionV>
              <wp:extent cx="7200900" cy="409575"/>
              <wp:effectExtent l="0" t="0" r="0" b="0"/>
              <wp:wrapSquare wrapText="bothSides"/>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09575"/>
                      </a:xfrm>
                      <a:prstGeom prst="rect">
                        <a:avLst/>
                      </a:prstGeom>
                      <a:solidFill>
                        <a:srgbClr val="FFFFFF"/>
                      </a:solidFill>
                      <a:ln w="9525">
                        <a:noFill/>
                        <a:miter lim="800000"/>
                        <a:headEnd/>
                        <a:tailEnd/>
                      </a:ln>
                    </wps:spPr>
                    <wps:txbx>
                      <w:txbxContent>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Film Servis Festival Karlovy Vary, Panská 1, 110 00 Praha 1, Czech Republic</w:t>
                          </w:r>
                        </w:p>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Tel. +420 221 411 011, 221 411 022</w:t>
                          </w:r>
                        </w:p>
                        <w:p w:rsidR="005D5F70" w:rsidRDefault="005D5F70" w:rsidP="005D5F70">
                          <w:pPr>
                            <w:pStyle w:val="Zpat"/>
                            <w:jc w:val="center"/>
                          </w:pPr>
                          <w:r>
                            <w:rPr>
                              <w:rFonts w:ascii="ArialMT" w:hAnsi="ArialMT" w:cs="ArialMT"/>
                              <w:color w:val="4C4C4B"/>
                              <w:sz w:val="14"/>
                              <w:szCs w:val="14"/>
                            </w:rPr>
                            <w:t>www.kviff.com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776.8pt;width:567pt;height:32.25pt;z-index:251659264;visibility:visible;mso-wrap-style:square;mso-width-percent:0;mso-height-percent:0;mso-wrap-distance-left:0;mso-wrap-distance-top:0;mso-wrap-distance-right:0;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" stroked="f">
              <v:textbox style="mso-fit-shape-to-text:t">
                <w:txbxContent>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Film Servis Festival Karlovy Vary, Panská 1, 110 00 Praha 1, Czech Republic</w:t>
                    </w:r>
                  </w:p>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Tel. +420 221 411 011, 221 411 022</w:t>
                    </w:r>
                  </w:p>
                  <w:p w:rsidR="005D5F70" w:rsidRDefault="005D5F70" w:rsidP="005D5F70">
                    <w:pPr>
                      <w:pStyle w:val="Zpat"/>
                      <w:jc w:val="center"/>
                    </w:pPr>
                    <w:r>
                      <w:rPr>
                        <w:rFonts w:ascii="ArialMT" w:hAnsi="ArialMT" w:cs="ArialMT"/>
                        <w:color w:val="4C4C4B"/>
                        <w:sz w:val="14"/>
                        <w:szCs w:val="14"/>
                      </w:rPr>
                      <w:t>www.kviff.com</w:t>
                    </w:r>
                  </w:p>
                </w:txbxContent>
              </v:textbox>
              <w10:wrap type="squar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17C" w:rsidRDefault="0033017C" w:rsidP="003A1C2B">
      <w:pPr>
        <w:spacing w:after="0" w:line="240" w:lineRule="auto"/>
      </w:pPr>
      <w:r>
        <w:separator/>
      </w:r>
    </w:p>
  </w:footnote>
  <w:footnote w:type="continuationSeparator" w:id="0">
    <w:p w:rsidR="0033017C" w:rsidRDefault="0033017C" w:rsidP="003A1C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F70" w:rsidRDefault="003A1C2B" w:rsidP="005D5F70">
    <w:pPr>
      <w:pStyle w:val="Zhlav"/>
      <w:jc w:val="center"/>
      <w:rPr>
        <w:rFonts w:cs="Arial"/>
      </w:rPr>
    </w:pPr>
    <w:r>
      <w:rPr>
        <w:noProof/>
        <w:lang w:eastAsia="cs-CZ"/>
      </w:rPr>
      <w:drawing>
        <wp:inline distT="0" distB="0" distL="0" distR="0" wp14:anchorId="706B15AB" wp14:editId="572B3FF9">
          <wp:extent cx="2962662" cy="1133858"/>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KVIF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2662" cy="1133858"/>
                  </a:xfrm>
                  <a:prstGeom prst="rect">
                    <a:avLst/>
                  </a:prstGeom>
                </pic:spPr>
              </pic:pic>
            </a:graphicData>
          </a:graphic>
        </wp:inline>
      </w:drawing>
    </w:r>
  </w:p>
  <w:p w:rsidR="005D5F70" w:rsidRDefault="005D5F70" w:rsidP="005D5F70">
    <w:pPr>
      <w:pStyle w:val="Zhlav"/>
      <w:jc w:val="center"/>
      <w:rPr>
        <w:rFonts w:cs="Arial"/>
        <w:szCs w:val="20"/>
      </w:rPr>
    </w:pPr>
  </w:p>
  <w:p w:rsidR="005D5F70" w:rsidRDefault="005D5F70" w:rsidP="005D5F70">
    <w:pPr>
      <w:pStyle w:val="Zhlav"/>
      <w:jc w:val="center"/>
      <w:rPr>
        <w:rFonts w:cs="Arial"/>
        <w:szCs w:val="20"/>
      </w:rPr>
    </w:pPr>
  </w:p>
  <w:p w:rsidR="005D5F70" w:rsidRPr="005D5F70" w:rsidRDefault="005D5F70" w:rsidP="005D5F70">
    <w:pPr>
      <w:pStyle w:val="Zhlav"/>
      <w:jc w:val="center"/>
      <w:rPr>
        <w:rFonts w:cs="Arial"/>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2B" w:rsidRDefault="003A1C2B" w:rsidP="00A8376E">
    <w:pPr>
      <w:pStyle w:val="Zhlav"/>
      <w:jc w:val="center"/>
    </w:pPr>
    <w:r>
      <w:rPr>
        <w:noProof/>
        <w:lang w:eastAsia="cs-CZ"/>
      </w:rPr>
      <w:drawing>
        <wp:inline distT="0" distB="0" distL="0" distR="0" wp14:anchorId="43602076" wp14:editId="59CA3405">
          <wp:extent cx="2962662" cy="1133858"/>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KVIF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2662" cy="1133858"/>
                  </a:xfrm>
                  <a:prstGeom prst="rect">
                    <a:avLst/>
                  </a:prstGeom>
                </pic:spPr>
              </pic:pic>
            </a:graphicData>
          </a:graphic>
        </wp:inline>
      </w:drawing>
    </w:r>
  </w:p>
  <w:p w:rsidR="005D5F70" w:rsidRDefault="005D5F70" w:rsidP="00A8376E">
    <w:pPr>
      <w:pStyle w:val="Zhlav"/>
      <w:jc w:val="center"/>
      <w:rPr>
        <w:rFonts w:cs="Arial"/>
        <w:szCs w:val="20"/>
      </w:rPr>
    </w:pPr>
  </w:p>
  <w:p w:rsidR="005D5F70" w:rsidRDefault="005D5F70" w:rsidP="00A8376E">
    <w:pPr>
      <w:pStyle w:val="Zhlav"/>
      <w:jc w:val="center"/>
      <w:rPr>
        <w:rFonts w:cs="Arial"/>
        <w:szCs w:val="20"/>
      </w:rPr>
    </w:pPr>
  </w:p>
  <w:p w:rsidR="005D5F70" w:rsidRPr="005D5F70" w:rsidRDefault="005D5F70" w:rsidP="00A8376E">
    <w:pPr>
      <w:pStyle w:val="Zhlav"/>
      <w:jc w:val="center"/>
      <w:rPr>
        <w:rFonts w:cs="Arial"/>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9605A"/>
    <w:multiLevelType w:val="hybridMultilevel"/>
    <w:tmpl w:val="20328740"/>
    <w:lvl w:ilvl="0" w:tplc="95FA147C">
      <w:start w:val="43"/>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1CE"/>
    <w:rsid w:val="00016D0D"/>
    <w:rsid w:val="000515F9"/>
    <w:rsid w:val="00051C41"/>
    <w:rsid w:val="00055924"/>
    <w:rsid w:val="00073CF1"/>
    <w:rsid w:val="00096AB2"/>
    <w:rsid w:val="000A0CDD"/>
    <w:rsid w:val="000A3B15"/>
    <w:rsid w:val="000B0448"/>
    <w:rsid w:val="000D42C4"/>
    <w:rsid w:val="000E3DE2"/>
    <w:rsid w:val="000F7370"/>
    <w:rsid w:val="00152147"/>
    <w:rsid w:val="00154A1A"/>
    <w:rsid w:val="0015706A"/>
    <w:rsid w:val="00170BE7"/>
    <w:rsid w:val="001772AF"/>
    <w:rsid w:val="0018088A"/>
    <w:rsid w:val="00182567"/>
    <w:rsid w:val="00196D93"/>
    <w:rsid w:val="001A31C7"/>
    <w:rsid w:val="001C68EA"/>
    <w:rsid w:val="001D2770"/>
    <w:rsid w:val="001D7A3E"/>
    <w:rsid w:val="001E289F"/>
    <w:rsid w:val="002129FA"/>
    <w:rsid w:val="00221044"/>
    <w:rsid w:val="0022552E"/>
    <w:rsid w:val="0023572F"/>
    <w:rsid w:val="00280BD4"/>
    <w:rsid w:val="002970B3"/>
    <w:rsid w:val="002A207E"/>
    <w:rsid w:val="002E2C2F"/>
    <w:rsid w:val="00301E5B"/>
    <w:rsid w:val="0033017C"/>
    <w:rsid w:val="003426D2"/>
    <w:rsid w:val="0034704F"/>
    <w:rsid w:val="00384E8C"/>
    <w:rsid w:val="003A1C2B"/>
    <w:rsid w:val="003A2677"/>
    <w:rsid w:val="003B0E5A"/>
    <w:rsid w:val="003B1C9A"/>
    <w:rsid w:val="003D3F8B"/>
    <w:rsid w:val="003D50F2"/>
    <w:rsid w:val="003E201D"/>
    <w:rsid w:val="003E6FE0"/>
    <w:rsid w:val="004153A9"/>
    <w:rsid w:val="00424119"/>
    <w:rsid w:val="00425D4F"/>
    <w:rsid w:val="00442C71"/>
    <w:rsid w:val="00443159"/>
    <w:rsid w:val="0046386F"/>
    <w:rsid w:val="00474684"/>
    <w:rsid w:val="004B3B15"/>
    <w:rsid w:val="004B6779"/>
    <w:rsid w:val="0050794E"/>
    <w:rsid w:val="005234E4"/>
    <w:rsid w:val="00575E57"/>
    <w:rsid w:val="005A37C4"/>
    <w:rsid w:val="005C66FE"/>
    <w:rsid w:val="005D111D"/>
    <w:rsid w:val="005D5F70"/>
    <w:rsid w:val="005E0721"/>
    <w:rsid w:val="005E3963"/>
    <w:rsid w:val="005E713C"/>
    <w:rsid w:val="005F5BD0"/>
    <w:rsid w:val="0060352D"/>
    <w:rsid w:val="0061420B"/>
    <w:rsid w:val="00626CCD"/>
    <w:rsid w:val="0065254F"/>
    <w:rsid w:val="00661572"/>
    <w:rsid w:val="00663AE6"/>
    <w:rsid w:val="00680F0F"/>
    <w:rsid w:val="006A144D"/>
    <w:rsid w:val="006C3E75"/>
    <w:rsid w:val="006D42D7"/>
    <w:rsid w:val="006E1CA6"/>
    <w:rsid w:val="006F2619"/>
    <w:rsid w:val="006F3EBE"/>
    <w:rsid w:val="00721A96"/>
    <w:rsid w:val="00723C61"/>
    <w:rsid w:val="0073376C"/>
    <w:rsid w:val="0075729A"/>
    <w:rsid w:val="00757668"/>
    <w:rsid w:val="0076628B"/>
    <w:rsid w:val="00773FC2"/>
    <w:rsid w:val="007A21F4"/>
    <w:rsid w:val="007C4145"/>
    <w:rsid w:val="007F748B"/>
    <w:rsid w:val="0087565C"/>
    <w:rsid w:val="008759C5"/>
    <w:rsid w:val="00890BFC"/>
    <w:rsid w:val="00897927"/>
    <w:rsid w:val="008B198B"/>
    <w:rsid w:val="008C0186"/>
    <w:rsid w:val="008E055D"/>
    <w:rsid w:val="008E5CB8"/>
    <w:rsid w:val="008E72BD"/>
    <w:rsid w:val="00902DFD"/>
    <w:rsid w:val="009140A2"/>
    <w:rsid w:val="00920529"/>
    <w:rsid w:val="00927125"/>
    <w:rsid w:val="00931F00"/>
    <w:rsid w:val="00937412"/>
    <w:rsid w:val="00941D54"/>
    <w:rsid w:val="00944113"/>
    <w:rsid w:val="00957175"/>
    <w:rsid w:val="00960BFF"/>
    <w:rsid w:val="00966F0E"/>
    <w:rsid w:val="00974282"/>
    <w:rsid w:val="00976D3B"/>
    <w:rsid w:val="00997764"/>
    <w:rsid w:val="009C0B1F"/>
    <w:rsid w:val="009E0BC1"/>
    <w:rsid w:val="009E36A9"/>
    <w:rsid w:val="009E39A7"/>
    <w:rsid w:val="00A000B0"/>
    <w:rsid w:val="00A148AC"/>
    <w:rsid w:val="00A2697E"/>
    <w:rsid w:val="00A37151"/>
    <w:rsid w:val="00A378DB"/>
    <w:rsid w:val="00A47832"/>
    <w:rsid w:val="00A501E3"/>
    <w:rsid w:val="00A705CD"/>
    <w:rsid w:val="00A72819"/>
    <w:rsid w:val="00A75FD1"/>
    <w:rsid w:val="00A8376E"/>
    <w:rsid w:val="00AA2385"/>
    <w:rsid w:val="00AB76AA"/>
    <w:rsid w:val="00AC7F2A"/>
    <w:rsid w:val="00AE737D"/>
    <w:rsid w:val="00AF1BD7"/>
    <w:rsid w:val="00B3144E"/>
    <w:rsid w:val="00B47A1B"/>
    <w:rsid w:val="00B516ED"/>
    <w:rsid w:val="00B54CDB"/>
    <w:rsid w:val="00B70E07"/>
    <w:rsid w:val="00B76C89"/>
    <w:rsid w:val="00B8752E"/>
    <w:rsid w:val="00BB002A"/>
    <w:rsid w:val="00BB156A"/>
    <w:rsid w:val="00BC5FF4"/>
    <w:rsid w:val="00BF7143"/>
    <w:rsid w:val="00C42B22"/>
    <w:rsid w:val="00C46DFB"/>
    <w:rsid w:val="00C66F32"/>
    <w:rsid w:val="00C74A5E"/>
    <w:rsid w:val="00D05425"/>
    <w:rsid w:val="00D0695A"/>
    <w:rsid w:val="00D3563F"/>
    <w:rsid w:val="00D4029D"/>
    <w:rsid w:val="00D41381"/>
    <w:rsid w:val="00D47086"/>
    <w:rsid w:val="00D64E49"/>
    <w:rsid w:val="00D72644"/>
    <w:rsid w:val="00D73F60"/>
    <w:rsid w:val="00D83986"/>
    <w:rsid w:val="00DA3004"/>
    <w:rsid w:val="00DA441D"/>
    <w:rsid w:val="00DB46EA"/>
    <w:rsid w:val="00DB5AE4"/>
    <w:rsid w:val="00DE20FC"/>
    <w:rsid w:val="00E32B7A"/>
    <w:rsid w:val="00E46CBE"/>
    <w:rsid w:val="00E71727"/>
    <w:rsid w:val="00E85C94"/>
    <w:rsid w:val="00EA5698"/>
    <w:rsid w:val="00EB0080"/>
    <w:rsid w:val="00EC1141"/>
    <w:rsid w:val="00EE0B89"/>
    <w:rsid w:val="00EF1338"/>
    <w:rsid w:val="00EF51CE"/>
    <w:rsid w:val="00F00A75"/>
    <w:rsid w:val="00F268F2"/>
    <w:rsid w:val="00F90E21"/>
    <w:rsid w:val="00F9767D"/>
    <w:rsid w:val="00FA453C"/>
    <w:rsid w:val="00FB13FD"/>
    <w:rsid w:val="00FB59CF"/>
    <w:rsid w:val="00FF1B1B"/>
    <w:rsid w:val="00FF5FF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D5F70"/>
    <w:rPr>
      <w:rFonts w:ascii="Arial" w:hAnsi="Arial"/>
      <w:sz w:val="20"/>
    </w:rPr>
  </w:style>
  <w:style w:type="paragraph" w:styleId="Nadpis1">
    <w:name w:val="heading 1"/>
    <w:basedOn w:val="Normln"/>
    <w:next w:val="Normln"/>
    <w:link w:val="Nadpis1Char"/>
    <w:uiPriority w:val="9"/>
    <w:qFormat/>
    <w:rsid w:val="00154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F976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Standard"/>
    <w:next w:val="Textbody"/>
    <w:link w:val="Nadpis3Char"/>
    <w:rsid w:val="00EA5698"/>
    <w:pPr>
      <w:keepNext/>
      <w:jc w:val="both"/>
      <w:outlineLvl w:val="2"/>
    </w:pPr>
    <w:rPr>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A1C2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1C2B"/>
  </w:style>
  <w:style w:type="paragraph" w:styleId="Zpat">
    <w:name w:val="footer"/>
    <w:basedOn w:val="Normln"/>
    <w:link w:val="ZpatChar"/>
    <w:uiPriority w:val="99"/>
    <w:unhideWhenUsed/>
    <w:rsid w:val="003A1C2B"/>
    <w:pPr>
      <w:tabs>
        <w:tab w:val="center" w:pos="4536"/>
        <w:tab w:val="right" w:pos="9072"/>
      </w:tabs>
      <w:spacing w:after="0" w:line="240" w:lineRule="auto"/>
    </w:pPr>
  </w:style>
  <w:style w:type="character" w:customStyle="1" w:styleId="ZpatChar">
    <w:name w:val="Zápatí Char"/>
    <w:basedOn w:val="Standardnpsmoodstavce"/>
    <w:link w:val="Zpat"/>
    <w:uiPriority w:val="99"/>
    <w:rsid w:val="003A1C2B"/>
  </w:style>
  <w:style w:type="paragraph" w:styleId="Textbubliny">
    <w:name w:val="Balloon Text"/>
    <w:basedOn w:val="Normln"/>
    <w:link w:val="TextbublinyChar"/>
    <w:uiPriority w:val="99"/>
    <w:semiHidden/>
    <w:unhideWhenUsed/>
    <w:rsid w:val="003A1C2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A1C2B"/>
    <w:rPr>
      <w:rFonts w:ascii="Tahoma" w:hAnsi="Tahoma" w:cs="Tahoma"/>
      <w:sz w:val="16"/>
      <w:szCs w:val="16"/>
    </w:rPr>
  </w:style>
  <w:style w:type="character" w:customStyle="1" w:styleId="Nadpis3Char">
    <w:name w:val="Nadpis 3 Char"/>
    <w:basedOn w:val="Standardnpsmoodstavce"/>
    <w:link w:val="Nadpis3"/>
    <w:rsid w:val="00EA5698"/>
    <w:rPr>
      <w:rFonts w:ascii="Times New Roman" w:eastAsia="Times New Roman" w:hAnsi="Times New Roman" w:cs="Times New Roman"/>
      <w:kern w:val="3"/>
      <w:sz w:val="24"/>
      <w:szCs w:val="20"/>
    </w:rPr>
  </w:style>
  <w:style w:type="paragraph" w:customStyle="1" w:styleId="Standard">
    <w:name w:val="Standard"/>
    <w:rsid w:val="00EA5698"/>
    <w:pPr>
      <w:suppressAutoHyphens/>
      <w:autoSpaceDN w:val="0"/>
      <w:spacing w:after="0" w:line="240" w:lineRule="auto"/>
      <w:textAlignment w:val="baseline"/>
    </w:pPr>
    <w:rPr>
      <w:rFonts w:ascii="Times New Roman" w:eastAsia="Times New Roman" w:hAnsi="Times New Roman" w:cs="Times New Roman"/>
      <w:kern w:val="3"/>
      <w:sz w:val="24"/>
      <w:szCs w:val="20"/>
      <w:lang w:eastAsia="cs-CZ"/>
    </w:rPr>
  </w:style>
  <w:style w:type="paragraph" w:customStyle="1" w:styleId="Textbody">
    <w:name w:val="Text body"/>
    <w:basedOn w:val="Standard"/>
    <w:rsid w:val="00EA5698"/>
    <w:pPr>
      <w:jc w:val="both"/>
    </w:pPr>
    <w:rPr>
      <w:szCs w:val="24"/>
    </w:rPr>
  </w:style>
  <w:style w:type="paragraph" w:styleId="Zkladntext3">
    <w:name w:val="Body Text 3"/>
    <w:basedOn w:val="Standard"/>
    <w:link w:val="Zkladntext3Char"/>
    <w:rsid w:val="00EA5698"/>
    <w:pPr>
      <w:jc w:val="both"/>
    </w:pPr>
    <w:rPr>
      <w:lang w:eastAsia="en-US"/>
    </w:rPr>
  </w:style>
  <w:style w:type="character" w:customStyle="1" w:styleId="Zkladntext3Char">
    <w:name w:val="Základní text 3 Char"/>
    <w:basedOn w:val="Standardnpsmoodstavce"/>
    <w:link w:val="Zkladntext3"/>
    <w:rsid w:val="00EA5698"/>
    <w:rPr>
      <w:rFonts w:ascii="Times New Roman" w:eastAsia="Times New Roman" w:hAnsi="Times New Roman" w:cs="Times New Roman"/>
      <w:kern w:val="3"/>
      <w:sz w:val="24"/>
      <w:szCs w:val="20"/>
    </w:rPr>
  </w:style>
  <w:style w:type="character" w:styleId="Hypertextovodkaz">
    <w:name w:val="Hyperlink"/>
    <w:unhideWhenUsed/>
    <w:rsid w:val="00EA5698"/>
    <w:rPr>
      <w:color w:val="0000FF"/>
      <w:u w:val="single"/>
    </w:rPr>
  </w:style>
  <w:style w:type="character" w:customStyle="1" w:styleId="Nadpis1Char">
    <w:name w:val="Nadpis 1 Char"/>
    <w:basedOn w:val="Standardnpsmoodstavce"/>
    <w:link w:val="Nadpis1"/>
    <w:uiPriority w:val="9"/>
    <w:rsid w:val="00154A1A"/>
    <w:rPr>
      <w:rFonts w:asciiTheme="majorHAnsi" w:eastAsiaTheme="majorEastAsia" w:hAnsiTheme="majorHAnsi" w:cstheme="majorBidi"/>
      <w:b/>
      <w:bCs/>
      <w:color w:val="365F91" w:themeColor="accent1" w:themeShade="BF"/>
      <w:sz w:val="28"/>
      <w:szCs w:val="28"/>
    </w:rPr>
  </w:style>
  <w:style w:type="paragraph" w:styleId="Prosttext">
    <w:name w:val="Plain Text"/>
    <w:basedOn w:val="Normln"/>
    <w:link w:val="ProsttextChar"/>
    <w:uiPriority w:val="99"/>
    <w:unhideWhenUsed/>
    <w:rsid w:val="00154A1A"/>
    <w:pPr>
      <w:spacing w:after="0" w:line="240" w:lineRule="auto"/>
    </w:pPr>
    <w:rPr>
      <w:rFonts w:ascii="Calibri" w:eastAsia="Calibri" w:hAnsi="Calibri" w:cs="Times New Roman"/>
      <w:sz w:val="22"/>
      <w:szCs w:val="21"/>
    </w:rPr>
  </w:style>
  <w:style w:type="character" w:customStyle="1" w:styleId="ProsttextChar">
    <w:name w:val="Prostý text Char"/>
    <w:basedOn w:val="Standardnpsmoodstavce"/>
    <w:link w:val="Prosttext"/>
    <w:uiPriority w:val="99"/>
    <w:rsid w:val="00154A1A"/>
    <w:rPr>
      <w:rFonts w:ascii="Calibri" w:eastAsia="Calibri" w:hAnsi="Calibri" w:cs="Times New Roman"/>
      <w:szCs w:val="21"/>
    </w:rPr>
  </w:style>
  <w:style w:type="character" w:styleId="Siln">
    <w:name w:val="Strong"/>
    <w:basedOn w:val="Standardnpsmoodstavce"/>
    <w:uiPriority w:val="22"/>
    <w:qFormat/>
    <w:rsid w:val="001772AF"/>
    <w:rPr>
      <w:b/>
      <w:bCs/>
    </w:rPr>
  </w:style>
  <w:style w:type="character" w:customStyle="1" w:styleId="Nadpis2Char">
    <w:name w:val="Nadpis 2 Char"/>
    <w:basedOn w:val="Standardnpsmoodstavce"/>
    <w:link w:val="Nadpis2"/>
    <w:uiPriority w:val="9"/>
    <w:semiHidden/>
    <w:rsid w:val="00F9767D"/>
    <w:rPr>
      <w:rFonts w:asciiTheme="majorHAnsi" w:eastAsiaTheme="majorEastAsia" w:hAnsiTheme="majorHAnsi" w:cstheme="majorBidi"/>
      <w:b/>
      <w:bCs/>
      <w:color w:val="4F81BD" w:themeColor="accent1"/>
      <w:sz w:val="26"/>
      <w:szCs w:val="26"/>
    </w:rPr>
  </w:style>
  <w:style w:type="paragraph" w:customStyle="1" w:styleId="infoline">
    <w:name w:val="infoline"/>
    <w:basedOn w:val="Normln"/>
    <w:rsid w:val="009374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93741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937412"/>
    <w:rPr>
      <w:i/>
      <w:iCs/>
    </w:rPr>
  </w:style>
  <w:style w:type="paragraph" w:customStyle="1" w:styleId="s18">
    <w:name w:val="s18"/>
    <w:basedOn w:val="Normln"/>
    <w:rsid w:val="001D7A3E"/>
    <w:pPr>
      <w:spacing w:before="100" w:beforeAutospacing="1" w:after="100" w:afterAutospacing="1" w:line="240" w:lineRule="auto"/>
    </w:pPr>
    <w:rPr>
      <w:rFonts w:ascii="Times New Roman" w:hAnsi="Times New Roman" w:cs="Times New Roman"/>
      <w:sz w:val="24"/>
      <w:szCs w:val="24"/>
      <w:lang w:eastAsia="cs-CZ"/>
    </w:rPr>
  </w:style>
  <w:style w:type="character" w:customStyle="1" w:styleId="bumpedfont15">
    <w:name w:val="bumpedfont15"/>
    <w:basedOn w:val="Standardnpsmoodstavce"/>
    <w:rsid w:val="001D7A3E"/>
  </w:style>
  <w:style w:type="paragraph" w:styleId="Bezmezer">
    <w:name w:val="No Spacing"/>
    <w:uiPriority w:val="1"/>
    <w:qFormat/>
    <w:rsid w:val="00D47086"/>
    <w:pPr>
      <w:spacing w:after="0" w:line="240" w:lineRule="auto"/>
    </w:pPr>
  </w:style>
  <w:style w:type="character" w:customStyle="1" w:styleId="apple-converted-space">
    <w:name w:val="apple-converted-space"/>
    <w:basedOn w:val="Standardnpsmoodstavce"/>
    <w:rsid w:val="00D47086"/>
  </w:style>
  <w:style w:type="character" w:styleId="Odkaznakoment">
    <w:name w:val="annotation reference"/>
    <w:basedOn w:val="Standardnpsmoodstavce"/>
    <w:uiPriority w:val="99"/>
    <w:semiHidden/>
    <w:unhideWhenUsed/>
    <w:rsid w:val="00897927"/>
    <w:rPr>
      <w:sz w:val="16"/>
      <w:szCs w:val="16"/>
    </w:rPr>
  </w:style>
  <w:style w:type="paragraph" w:styleId="Textkomente">
    <w:name w:val="annotation text"/>
    <w:basedOn w:val="Normln"/>
    <w:link w:val="TextkomenteChar"/>
    <w:uiPriority w:val="99"/>
    <w:semiHidden/>
    <w:unhideWhenUsed/>
    <w:rsid w:val="00897927"/>
    <w:pPr>
      <w:spacing w:line="240" w:lineRule="auto"/>
    </w:pPr>
    <w:rPr>
      <w:szCs w:val="20"/>
    </w:rPr>
  </w:style>
  <w:style w:type="character" w:customStyle="1" w:styleId="TextkomenteChar">
    <w:name w:val="Text komentáře Char"/>
    <w:basedOn w:val="Standardnpsmoodstavce"/>
    <w:link w:val="Textkomente"/>
    <w:uiPriority w:val="99"/>
    <w:semiHidden/>
    <w:rsid w:val="00897927"/>
    <w:rPr>
      <w:rFonts w:ascii="Arial" w:hAnsi="Arial"/>
      <w:sz w:val="20"/>
      <w:szCs w:val="20"/>
    </w:rPr>
  </w:style>
  <w:style w:type="paragraph" w:styleId="Pedmtkomente">
    <w:name w:val="annotation subject"/>
    <w:basedOn w:val="Textkomente"/>
    <w:next w:val="Textkomente"/>
    <w:link w:val="PedmtkomenteChar"/>
    <w:uiPriority w:val="99"/>
    <w:semiHidden/>
    <w:unhideWhenUsed/>
    <w:rsid w:val="00897927"/>
    <w:rPr>
      <w:b/>
      <w:bCs/>
    </w:rPr>
  </w:style>
  <w:style w:type="character" w:customStyle="1" w:styleId="PedmtkomenteChar">
    <w:name w:val="Předmět komentáře Char"/>
    <w:basedOn w:val="TextkomenteChar"/>
    <w:link w:val="Pedmtkomente"/>
    <w:uiPriority w:val="99"/>
    <w:semiHidden/>
    <w:rsid w:val="00897927"/>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D5F70"/>
    <w:rPr>
      <w:rFonts w:ascii="Arial" w:hAnsi="Arial"/>
      <w:sz w:val="20"/>
    </w:rPr>
  </w:style>
  <w:style w:type="paragraph" w:styleId="Nadpis1">
    <w:name w:val="heading 1"/>
    <w:basedOn w:val="Normln"/>
    <w:next w:val="Normln"/>
    <w:link w:val="Nadpis1Char"/>
    <w:uiPriority w:val="9"/>
    <w:qFormat/>
    <w:rsid w:val="00154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F976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Standard"/>
    <w:next w:val="Textbody"/>
    <w:link w:val="Nadpis3Char"/>
    <w:rsid w:val="00EA5698"/>
    <w:pPr>
      <w:keepNext/>
      <w:jc w:val="both"/>
      <w:outlineLvl w:val="2"/>
    </w:pPr>
    <w:rPr>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A1C2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1C2B"/>
  </w:style>
  <w:style w:type="paragraph" w:styleId="Zpat">
    <w:name w:val="footer"/>
    <w:basedOn w:val="Normln"/>
    <w:link w:val="ZpatChar"/>
    <w:uiPriority w:val="99"/>
    <w:unhideWhenUsed/>
    <w:rsid w:val="003A1C2B"/>
    <w:pPr>
      <w:tabs>
        <w:tab w:val="center" w:pos="4536"/>
        <w:tab w:val="right" w:pos="9072"/>
      </w:tabs>
      <w:spacing w:after="0" w:line="240" w:lineRule="auto"/>
    </w:pPr>
  </w:style>
  <w:style w:type="character" w:customStyle="1" w:styleId="ZpatChar">
    <w:name w:val="Zápatí Char"/>
    <w:basedOn w:val="Standardnpsmoodstavce"/>
    <w:link w:val="Zpat"/>
    <w:uiPriority w:val="99"/>
    <w:rsid w:val="003A1C2B"/>
  </w:style>
  <w:style w:type="paragraph" w:styleId="Textbubliny">
    <w:name w:val="Balloon Text"/>
    <w:basedOn w:val="Normln"/>
    <w:link w:val="TextbublinyChar"/>
    <w:uiPriority w:val="99"/>
    <w:semiHidden/>
    <w:unhideWhenUsed/>
    <w:rsid w:val="003A1C2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A1C2B"/>
    <w:rPr>
      <w:rFonts w:ascii="Tahoma" w:hAnsi="Tahoma" w:cs="Tahoma"/>
      <w:sz w:val="16"/>
      <w:szCs w:val="16"/>
    </w:rPr>
  </w:style>
  <w:style w:type="character" w:customStyle="1" w:styleId="Nadpis3Char">
    <w:name w:val="Nadpis 3 Char"/>
    <w:basedOn w:val="Standardnpsmoodstavce"/>
    <w:link w:val="Nadpis3"/>
    <w:rsid w:val="00EA5698"/>
    <w:rPr>
      <w:rFonts w:ascii="Times New Roman" w:eastAsia="Times New Roman" w:hAnsi="Times New Roman" w:cs="Times New Roman"/>
      <w:kern w:val="3"/>
      <w:sz w:val="24"/>
      <w:szCs w:val="20"/>
    </w:rPr>
  </w:style>
  <w:style w:type="paragraph" w:customStyle="1" w:styleId="Standard">
    <w:name w:val="Standard"/>
    <w:rsid w:val="00EA5698"/>
    <w:pPr>
      <w:suppressAutoHyphens/>
      <w:autoSpaceDN w:val="0"/>
      <w:spacing w:after="0" w:line="240" w:lineRule="auto"/>
      <w:textAlignment w:val="baseline"/>
    </w:pPr>
    <w:rPr>
      <w:rFonts w:ascii="Times New Roman" w:eastAsia="Times New Roman" w:hAnsi="Times New Roman" w:cs="Times New Roman"/>
      <w:kern w:val="3"/>
      <w:sz w:val="24"/>
      <w:szCs w:val="20"/>
      <w:lang w:eastAsia="cs-CZ"/>
    </w:rPr>
  </w:style>
  <w:style w:type="paragraph" w:customStyle="1" w:styleId="Textbody">
    <w:name w:val="Text body"/>
    <w:basedOn w:val="Standard"/>
    <w:rsid w:val="00EA5698"/>
    <w:pPr>
      <w:jc w:val="both"/>
    </w:pPr>
    <w:rPr>
      <w:szCs w:val="24"/>
    </w:rPr>
  </w:style>
  <w:style w:type="paragraph" w:styleId="Zkladntext3">
    <w:name w:val="Body Text 3"/>
    <w:basedOn w:val="Standard"/>
    <w:link w:val="Zkladntext3Char"/>
    <w:rsid w:val="00EA5698"/>
    <w:pPr>
      <w:jc w:val="both"/>
    </w:pPr>
    <w:rPr>
      <w:lang w:eastAsia="en-US"/>
    </w:rPr>
  </w:style>
  <w:style w:type="character" w:customStyle="1" w:styleId="Zkladntext3Char">
    <w:name w:val="Základní text 3 Char"/>
    <w:basedOn w:val="Standardnpsmoodstavce"/>
    <w:link w:val="Zkladntext3"/>
    <w:rsid w:val="00EA5698"/>
    <w:rPr>
      <w:rFonts w:ascii="Times New Roman" w:eastAsia="Times New Roman" w:hAnsi="Times New Roman" w:cs="Times New Roman"/>
      <w:kern w:val="3"/>
      <w:sz w:val="24"/>
      <w:szCs w:val="20"/>
    </w:rPr>
  </w:style>
  <w:style w:type="character" w:styleId="Hypertextovodkaz">
    <w:name w:val="Hyperlink"/>
    <w:unhideWhenUsed/>
    <w:rsid w:val="00EA5698"/>
    <w:rPr>
      <w:color w:val="0000FF"/>
      <w:u w:val="single"/>
    </w:rPr>
  </w:style>
  <w:style w:type="character" w:customStyle="1" w:styleId="Nadpis1Char">
    <w:name w:val="Nadpis 1 Char"/>
    <w:basedOn w:val="Standardnpsmoodstavce"/>
    <w:link w:val="Nadpis1"/>
    <w:uiPriority w:val="9"/>
    <w:rsid w:val="00154A1A"/>
    <w:rPr>
      <w:rFonts w:asciiTheme="majorHAnsi" w:eastAsiaTheme="majorEastAsia" w:hAnsiTheme="majorHAnsi" w:cstheme="majorBidi"/>
      <w:b/>
      <w:bCs/>
      <w:color w:val="365F91" w:themeColor="accent1" w:themeShade="BF"/>
      <w:sz w:val="28"/>
      <w:szCs w:val="28"/>
    </w:rPr>
  </w:style>
  <w:style w:type="paragraph" w:styleId="Prosttext">
    <w:name w:val="Plain Text"/>
    <w:basedOn w:val="Normln"/>
    <w:link w:val="ProsttextChar"/>
    <w:uiPriority w:val="99"/>
    <w:unhideWhenUsed/>
    <w:rsid w:val="00154A1A"/>
    <w:pPr>
      <w:spacing w:after="0" w:line="240" w:lineRule="auto"/>
    </w:pPr>
    <w:rPr>
      <w:rFonts w:ascii="Calibri" w:eastAsia="Calibri" w:hAnsi="Calibri" w:cs="Times New Roman"/>
      <w:sz w:val="22"/>
      <w:szCs w:val="21"/>
    </w:rPr>
  </w:style>
  <w:style w:type="character" w:customStyle="1" w:styleId="ProsttextChar">
    <w:name w:val="Prostý text Char"/>
    <w:basedOn w:val="Standardnpsmoodstavce"/>
    <w:link w:val="Prosttext"/>
    <w:uiPriority w:val="99"/>
    <w:rsid w:val="00154A1A"/>
    <w:rPr>
      <w:rFonts w:ascii="Calibri" w:eastAsia="Calibri" w:hAnsi="Calibri" w:cs="Times New Roman"/>
      <w:szCs w:val="21"/>
    </w:rPr>
  </w:style>
  <w:style w:type="character" w:styleId="Siln">
    <w:name w:val="Strong"/>
    <w:basedOn w:val="Standardnpsmoodstavce"/>
    <w:uiPriority w:val="22"/>
    <w:qFormat/>
    <w:rsid w:val="001772AF"/>
    <w:rPr>
      <w:b/>
      <w:bCs/>
    </w:rPr>
  </w:style>
  <w:style w:type="character" w:customStyle="1" w:styleId="Nadpis2Char">
    <w:name w:val="Nadpis 2 Char"/>
    <w:basedOn w:val="Standardnpsmoodstavce"/>
    <w:link w:val="Nadpis2"/>
    <w:uiPriority w:val="9"/>
    <w:semiHidden/>
    <w:rsid w:val="00F9767D"/>
    <w:rPr>
      <w:rFonts w:asciiTheme="majorHAnsi" w:eastAsiaTheme="majorEastAsia" w:hAnsiTheme="majorHAnsi" w:cstheme="majorBidi"/>
      <w:b/>
      <w:bCs/>
      <w:color w:val="4F81BD" w:themeColor="accent1"/>
      <w:sz w:val="26"/>
      <w:szCs w:val="26"/>
    </w:rPr>
  </w:style>
  <w:style w:type="paragraph" w:customStyle="1" w:styleId="infoline">
    <w:name w:val="infoline"/>
    <w:basedOn w:val="Normln"/>
    <w:rsid w:val="009374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93741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937412"/>
    <w:rPr>
      <w:i/>
      <w:iCs/>
    </w:rPr>
  </w:style>
  <w:style w:type="paragraph" w:customStyle="1" w:styleId="s18">
    <w:name w:val="s18"/>
    <w:basedOn w:val="Normln"/>
    <w:rsid w:val="001D7A3E"/>
    <w:pPr>
      <w:spacing w:before="100" w:beforeAutospacing="1" w:after="100" w:afterAutospacing="1" w:line="240" w:lineRule="auto"/>
    </w:pPr>
    <w:rPr>
      <w:rFonts w:ascii="Times New Roman" w:hAnsi="Times New Roman" w:cs="Times New Roman"/>
      <w:sz w:val="24"/>
      <w:szCs w:val="24"/>
      <w:lang w:eastAsia="cs-CZ"/>
    </w:rPr>
  </w:style>
  <w:style w:type="character" w:customStyle="1" w:styleId="bumpedfont15">
    <w:name w:val="bumpedfont15"/>
    <w:basedOn w:val="Standardnpsmoodstavce"/>
    <w:rsid w:val="001D7A3E"/>
  </w:style>
  <w:style w:type="paragraph" w:styleId="Bezmezer">
    <w:name w:val="No Spacing"/>
    <w:uiPriority w:val="1"/>
    <w:qFormat/>
    <w:rsid w:val="00D47086"/>
    <w:pPr>
      <w:spacing w:after="0" w:line="240" w:lineRule="auto"/>
    </w:pPr>
  </w:style>
  <w:style w:type="character" w:customStyle="1" w:styleId="apple-converted-space">
    <w:name w:val="apple-converted-space"/>
    <w:basedOn w:val="Standardnpsmoodstavce"/>
    <w:rsid w:val="00D47086"/>
  </w:style>
  <w:style w:type="character" w:styleId="Odkaznakoment">
    <w:name w:val="annotation reference"/>
    <w:basedOn w:val="Standardnpsmoodstavce"/>
    <w:uiPriority w:val="99"/>
    <w:semiHidden/>
    <w:unhideWhenUsed/>
    <w:rsid w:val="00897927"/>
    <w:rPr>
      <w:sz w:val="16"/>
      <w:szCs w:val="16"/>
    </w:rPr>
  </w:style>
  <w:style w:type="paragraph" w:styleId="Textkomente">
    <w:name w:val="annotation text"/>
    <w:basedOn w:val="Normln"/>
    <w:link w:val="TextkomenteChar"/>
    <w:uiPriority w:val="99"/>
    <w:semiHidden/>
    <w:unhideWhenUsed/>
    <w:rsid w:val="00897927"/>
    <w:pPr>
      <w:spacing w:line="240" w:lineRule="auto"/>
    </w:pPr>
    <w:rPr>
      <w:szCs w:val="20"/>
    </w:rPr>
  </w:style>
  <w:style w:type="character" w:customStyle="1" w:styleId="TextkomenteChar">
    <w:name w:val="Text komentáře Char"/>
    <w:basedOn w:val="Standardnpsmoodstavce"/>
    <w:link w:val="Textkomente"/>
    <w:uiPriority w:val="99"/>
    <w:semiHidden/>
    <w:rsid w:val="00897927"/>
    <w:rPr>
      <w:rFonts w:ascii="Arial" w:hAnsi="Arial"/>
      <w:sz w:val="20"/>
      <w:szCs w:val="20"/>
    </w:rPr>
  </w:style>
  <w:style w:type="paragraph" w:styleId="Pedmtkomente">
    <w:name w:val="annotation subject"/>
    <w:basedOn w:val="Textkomente"/>
    <w:next w:val="Textkomente"/>
    <w:link w:val="PedmtkomenteChar"/>
    <w:uiPriority w:val="99"/>
    <w:semiHidden/>
    <w:unhideWhenUsed/>
    <w:rsid w:val="00897927"/>
    <w:rPr>
      <w:b/>
      <w:bCs/>
    </w:rPr>
  </w:style>
  <w:style w:type="character" w:customStyle="1" w:styleId="PedmtkomenteChar">
    <w:name w:val="Předmět komentáře Char"/>
    <w:basedOn w:val="TextkomenteChar"/>
    <w:link w:val="Pedmtkomente"/>
    <w:uiPriority w:val="99"/>
    <w:semiHidden/>
    <w:rsid w:val="00897927"/>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86175">
      <w:bodyDiv w:val="1"/>
      <w:marLeft w:val="0"/>
      <w:marRight w:val="0"/>
      <w:marTop w:val="0"/>
      <w:marBottom w:val="0"/>
      <w:divBdr>
        <w:top w:val="none" w:sz="0" w:space="0" w:color="auto"/>
        <w:left w:val="none" w:sz="0" w:space="0" w:color="auto"/>
        <w:bottom w:val="none" w:sz="0" w:space="0" w:color="auto"/>
        <w:right w:val="none" w:sz="0" w:space="0" w:color="auto"/>
      </w:divBdr>
    </w:div>
    <w:div w:id="270935245">
      <w:bodyDiv w:val="1"/>
      <w:marLeft w:val="0"/>
      <w:marRight w:val="0"/>
      <w:marTop w:val="0"/>
      <w:marBottom w:val="0"/>
      <w:divBdr>
        <w:top w:val="none" w:sz="0" w:space="0" w:color="auto"/>
        <w:left w:val="none" w:sz="0" w:space="0" w:color="auto"/>
        <w:bottom w:val="none" w:sz="0" w:space="0" w:color="auto"/>
        <w:right w:val="none" w:sz="0" w:space="0" w:color="auto"/>
      </w:divBdr>
    </w:div>
    <w:div w:id="338971780">
      <w:bodyDiv w:val="1"/>
      <w:marLeft w:val="0"/>
      <w:marRight w:val="0"/>
      <w:marTop w:val="0"/>
      <w:marBottom w:val="0"/>
      <w:divBdr>
        <w:top w:val="none" w:sz="0" w:space="0" w:color="auto"/>
        <w:left w:val="none" w:sz="0" w:space="0" w:color="auto"/>
        <w:bottom w:val="none" w:sz="0" w:space="0" w:color="auto"/>
        <w:right w:val="none" w:sz="0" w:space="0" w:color="auto"/>
      </w:divBdr>
    </w:div>
    <w:div w:id="512232190">
      <w:bodyDiv w:val="1"/>
      <w:marLeft w:val="0"/>
      <w:marRight w:val="0"/>
      <w:marTop w:val="0"/>
      <w:marBottom w:val="0"/>
      <w:divBdr>
        <w:top w:val="none" w:sz="0" w:space="0" w:color="auto"/>
        <w:left w:val="none" w:sz="0" w:space="0" w:color="auto"/>
        <w:bottom w:val="none" w:sz="0" w:space="0" w:color="auto"/>
        <w:right w:val="none" w:sz="0" w:space="0" w:color="auto"/>
      </w:divBdr>
    </w:div>
    <w:div w:id="988678321">
      <w:bodyDiv w:val="1"/>
      <w:marLeft w:val="0"/>
      <w:marRight w:val="0"/>
      <w:marTop w:val="0"/>
      <w:marBottom w:val="0"/>
      <w:divBdr>
        <w:top w:val="none" w:sz="0" w:space="0" w:color="auto"/>
        <w:left w:val="none" w:sz="0" w:space="0" w:color="auto"/>
        <w:bottom w:val="none" w:sz="0" w:space="0" w:color="auto"/>
        <w:right w:val="none" w:sz="0" w:space="0" w:color="auto"/>
      </w:divBdr>
    </w:div>
    <w:div w:id="1160197799">
      <w:bodyDiv w:val="1"/>
      <w:marLeft w:val="0"/>
      <w:marRight w:val="0"/>
      <w:marTop w:val="0"/>
      <w:marBottom w:val="0"/>
      <w:divBdr>
        <w:top w:val="none" w:sz="0" w:space="0" w:color="auto"/>
        <w:left w:val="none" w:sz="0" w:space="0" w:color="auto"/>
        <w:bottom w:val="none" w:sz="0" w:space="0" w:color="auto"/>
        <w:right w:val="none" w:sz="0" w:space="0" w:color="auto"/>
      </w:divBdr>
    </w:div>
    <w:div w:id="1542087242">
      <w:bodyDiv w:val="1"/>
      <w:marLeft w:val="0"/>
      <w:marRight w:val="0"/>
      <w:marTop w:val="0"/>
      <w:marBottom w:val="0"/>
      <w:divBdr>
        <w:top w:val="none" w:sz="0" w:space="0" w:color="auto"/>
        <w:left w:val="none" w:sz="0" w:space="0" w:color="auto"/>
        <w:bottom w:val="none" w:sz="0" w:space="0" w:color="auto"/>
        <w:right w:val="none" w:sz="0" w:space="0" w:color="auto"/>
      </w:divBdr>
    </w:div>
    <w:div w:id="1740982974">
      <w:bodyDiv w:val="1"/>
      <w:marLeft w:val="0"/>
      <w:marRight w:val="0"/>
      <w:marTop w:val="0"/>
      <w:marBottom w:val="0"/>
      <w:divBdr>
        <w:top w:val="none" w:sz="0" w:space="0" w:color="auto"/>
        <w:left w:val="none" w:sz="0" w:space="0" w:color="auto"/>
        <w:bottom w:val="none" w:sz="0" w:space="0" w:color="auto"/>
        <w:right w:val="none" w:sz="0" w:space="0" w:color="auto"/>
      </w:divBdr>
    </w:div>
    <w:div w:id="1796174388">
      <w:bodyDiv w:val="1"/>
      <w:marLeft w:val="0"/>
      <w:marRight w:val="0"/>
      <w:marTop w:val="0"/>
      <w:marBottom w:val="0"/>
      <w:divBdr>
        <w:top w:val="none" w:sz="0" w:space="0" w:color="auto"/>
        <w:left w:val="none" w:sz="0" w:space="0" w:color="auto"/>
        <w:bottom w:val="none" w:sz="0" w:space="0" w:color="auto"/>
        <w:right w:val="none" w:sz="0" w:space="0" w:color="auto"/>
      </w:divBdr>
      <w:divsChild>
        <w:div w:id="1721978615">
          <w:marLeft w:val="0"/>
          <w:marRight w:val="0"/>
          <w:marTop w:val="0"/>
          <w:marBottom w:val="0"/>
          <w:divBdr>
            <w:top w:val="none" w:sz="0" w:space="0" w:color="auto"/>
            <w:left w:val="none" w:sz="0" w:space="0" w:color="auto"/>
            <w:bottom w:val="none" w:sz="0" w:space="0" w:color="auto"/>
            <w:right w:val="none" w:sz="0" w:space="0" w:color="auto"/>
          </w:divBdr>
        </w:div>
      </w:divsChild>
    </w:div>
    <w:div w:id="1936934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akova\AppData\Local\Microsoft\Windows\Temporary%20Internet%20Files\Content.Outlook\R0WOZJCR\hlavicka2013.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451E5-100E-4A8D-A768-AE12F21EF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hlavicka2013</Template>
  <TotalTime>880</TotalTime>
  <Pages>14</Pages>
  <Words>2806</Words>
  <Characters>16560</Characters>
  <Application>Microsoft Office Word</Application>
  <DocSecurity>0</DocSecurity>
  <Lines>138</Lines>
  <Paragraphs>38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19328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 Janakova</dc:creator>
  <cp:lastModifiedBy>KVIFF | Jan Najman</cp:lastModifiedBy>
  <cp:revision>81</cp:revision>
  <cp:lastPrinted>2016-04-25T18:24:00Z</cp:lastPrinted>
  <dcterms:created xsi:type="dcterms:W3CDTF">2014-04-27T13:26:00Z</dcterms:created>
  <dcterms:modified xsi:type="dcterms:W3CDTF">2016-04-26T11:56:00Z</dcterms:modified>
</cp:coreProperties>
</file>