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E88E7" w14:textId="7B547DED" w:rsidR="00E75F67" w:rsidRPr="003765C5" w:rsidRDefault="0071573B" w:rsidP="003765C5">
      <w:pPr>
        <w:pStyle w:val="Body"/>
        <w:spacing w:after="0" w:line="240" w:lineRule="auto"/>
        <w:jc w:val="center"/>
        <w:rPr>
          <w:rFonts w:hAnsi="Arial" w:cs="Arial"/>
          <w:b/>
          <w:bCs/>
          <w:color w:val="auto"/>
          <w:sz w:val="26"/>
          <w:szCs w:val="26"/>
        </w:rPr>
      </w:pPr>
      <w:r w:rsidRPr="003765C5">
        <w:rPr>
          <w:rFonts w:hAnsi="Arial" w:cs="Arial"/>
          <w:b/>
          <w:bCs/>
          <w:color w:val="auto"/>
          <w:sz w:val="26"/>
          <w:szCs w:val="26"/>
        </w:rPr>
        <w:t>TISKOVÁ ZPRÁ</w:t>
      </w:r>
      <w:r w:rsidR="00B35FFE" w:rsidRPr="003765C5">
        <w:rPr>
          <w:rFonts w:hAnsi="Arial" w:cs="Arial"/>
          <w:b/>
          <w:bCs/>
          <w:color w:val="auto"/>
          <w:sz w:val="26"/>
          <w:szCs w:val="26"/>
        </w:rPr>
        <w:t xml:space="preserve">VA </w:t>
      </w:r>
      <w:r w:rsidR="004801C2">
        <w:rPr>
          <w:rFonts w:hAnsi="Arial" w:cs="Arial"/>
          <w:b/>
          <w:bCs/>
          <w:color w:val="auto"/>
          <w:sz w:val="26"/>
          <w:szCs w:val="26"/>
        </w:rPr>
        <w:t>6</w:t>
      </w:r>
      <w:r w:rsidR="00B35FFE" w:rsidRPr="003765C5">
        <w:rPr>
          <w:rFonts w:hAnsi="Arial" w:cs="Arial"/>
          <w:b/>
          <w:bCs/>
          <w:color w:val="auto"/>
          <w:sz w:val="26"/>
          <w:szCs w:val="26"/>
        </w:rPr>
        <w:t>.</w:t>
      </w:r>
      <w:r w:rsidR="003765C5" w:rsidRPr="003765C5">
        <w:rPr>
          <w:rFonts w:hAnsi="Arial" w:cs="Arial"/>
          <w:b/>
          <w:bCs/>
          <w:color w:val="auto"/>
          <w:sz w:val="26"/>
          <w:szCs w:val="26"/>
        </w:rPr>
        <w:t xml:space="preserve"> </w:t>
      </w:r>
      <w:r w:rsidR="00B35FFE" w:rsidRPr="003765C5">
        <w:rPr>
          <w:rFonts w:hAnsi="Arial" w:cs="Arial"/>
          <w:b/>
          <w:bCs/>
          <w:color w:val="auto"/>
          <w:sz w:val="26"/>
          <w:szCs w:val="26"/>
        </w:rPr>
        <w:t>7.</w:t>
      </w:r>
      <w:r w:rsidR="003765C5" w:rsidRPr="003765C5">
        <w:rPr>
          <w:rFonts w:hAnsi="Arial" w:cs="Arial"/>
          <w:b/>
          <w:bCs/>
          <w:color w:val="auto"/>
          <w:sz w:val="26"/>
          <w:szCs w:val="26"/>
        </w:rPr>
        <w:t xml:space="preserve"> </w:t>
      </w:r>
      <w:r w:rsidRPr="003765C5">
        <w:rPr>
          <w:rFonts w:hAnsi="Arial" w:cs="Arial"/>
          <w:b/>
          <w:bCs/>
          <w:color w:val="auto"/>
          <w:sz w:val="26"/>
          <w:szCs w:val="26"/>
        </w:rPr>
        <w:t>201</w:t>
      </w:r>
      <w:r w:rsidR="004801C2">
        <w:rPr>
          <w:rFonts w:hAnsi="Arial" w:cs="Arial"/>
          <w:b/>
          <w:bCs/>
          <w:color w:val="auto"/>
          <w:sz w:val="26"/>
          <w:szCs w:val="26"/>
        </w:rPr>
        <w:t>9</w:t>
      </w:r>
    </w:p>
    <w:p w14:paraId="6D16C9E1" w14:textId="77777777" w:rsidR="00E75F67" w:rsidRPr="003765C5" w:rsidRDefault="0071573B" w:rsidP="003765C5">
      <w:pPr>
        <w:pStyle w:val="Body"/>
        <w:spacing w:after="0" w:line="240" w:lineRule="auto"/>
        <w:jc w:val="center"/>
        <w:rPr>
          <w:rFonts w:hAnsi="Arial" w:cs="Arial"/>
          <w:b/>
          <w:bCs/>
          <w:color w:val="auto"/>
          <w:sz w:val="26"/>
          <w:szCs w:val="26"/>
        </w:rPr>
      </w:pPr>
      <w:r w:rsidRPr="003765C5">
        <w:rPr>
          <w:rFonts w:hAnsi="Arial" w:cs="Arial"/>
          <w:b/>
          <w:bCs/>
          <w:color w:val="auto"/>
          <w:sz w:val="26"/>
          <w:szCs w:val="26"/>
        </w:rPr>
        <w:t>NESTATUTÁRNÍ CENY</w:t>
      </w:r>
    </w:p>
    <w:p w14:paraId="1E4BA3EB" w14:textId="77777777" w:rsidR="00E75F67" w:rsidRPr="009D0D91" w:rsidRDefault="00E75F67" w:rsidP="003765C5">
      <w:pPr>
        <w:pStyle w:val="Body"/>
        <w:spacing w:after="0" w:line="240" w:lineRule="auto"/>
        <w:rPr>
          <w:rFonts w:hAnsi="Arial" w:cs="Arial"/>
          <w:b/>
          <w:bCs/>
          <w:caps/>
          <w:color w:val="auto"/>
          <w:sz w:val="24"/>
        </w:rPr>
      </w:pPr>
    </w:p>
    <w:p w14:paraId="56DC267E" w14:textId="77777777" w:rsidR="003765C5" w:rsidRPr="009D0D91" w:rsidRDefault="003765C5" w:rsidP="003765C5">
      <w:pPr>
        <w:pStyle w:val="Body"/>
        <w:spacing w:after="0" w:line="240" w:lineRule="auto"/>
        <w:rPr>
          <w:rFonts w:hAnsi="Arial" w:cs="Arial"/>
          <w:b/>
          <w:bCs/>
          <w:caps/>
          <w:color w:val="auto"/>
          <w:sz w:val="24"/>
        </w:rPr>
      </w:pPr>
    </w:p>
    <w:p w14:paraId="35536C11" w14:textId="77777777" w:rsidR="00AF1C40" w:rsidRPr="00AE3AFA" w:rsidRDefault="00AF1C40" w:rsidP="00AF1C40">
      <w:pPr>
        <w:pStyle w:val="Body"/>
        <w:spacing w:after="0" w:line="240" w:lineRule="auto"/>
        <w:rPr>
          <w:rFonts w:hAnsi="Arial" w:cs="Arial"/>
          <w:b/>
          <w:bCs/>
          <w:color w:val="auto"/>
          <w:sz w:val="24"/>
          <w:szCs w:val="24"/>
        </w:rPr>
      </w:pPr>
      <w:r w:rsidRPr="00AE3AFA">
        <w:rPr>
          <w:rFonts w:hAnsi="Arial" w:cs="Arial"/>
          <w:b/>
          <w:bCs/>
          <w:caps/>
          <w:color w:val="auto"/>
          <w:sz w:val="24"/>
          <w:szCs w:val="24"/>
        </w:rPr>
        <w:t xml:space="preserve">CENA mezinárodní filmové kritiky </w:t>
      </w:r>
    </w:p>
    <w:p w14:paraId="5C6595E0" w14:textId="77777777" w:rsidR="00AF1C40" w:rsidRPr="00AE3AFA" w:rsidRDefault="00AF1C40" w:rsidP="00AF1C40">
      <w:pPr>
        <w:tabs>
          <w:tab w:val="left" w:pos="567"/>
        </w:tabs>
        <w:rPr>
          <w:rFonts w:ascii="Arial" w:hAnsi="Arial" w:cs="Arial"/>
          <w:caps/>
          <w:sz w:val="20"/>
          <w:szCs w:val="20"/>
          <w:lang w:val="cs-CZ"/>
        </w:rPr>
      </w:pPr>
      <w:r w:rsidRPr="00AE3AFA">
        <w:rPr>
          <w:rFonts w:ascii="Arial" w:hAnsi="Arial" w:cs="Arial"/>
          <w:sz w:val="20"/>
          <w:szCs w:val="20"/>
          <w:lang w:val="cs-CZ"/>
        </w:rPr>
        <w:t>Uděluje Mezinárodní federace filmových kritiků</w:t>
      </w:r>
      <w:r w:rsidRPr="00AE3AFA">
        <w:rPr>
          <w:rFonts w:ascii="Arial" w:hAnsi="Arial" w:cs="Arial"/>
          <w:caps/>
          <w:sz w:val="20"/>
          <w:szCs w:val="20"/>
          <w:lang w:val="cs-CZ"/>
        </w:rPr>
        <w:t xml:space="preserve"> (FIPRESCI).</w:t>
      </w:r>
    </w:p>
    <w:p w14:paraId="40339A13" w14:textId="77777777" w:rsidR="00AF1C40" w:rsidRPr="00AE3AFA" w:rsidRDefault="00AF1C40" w:rsidP="00AF1C40">
      <w:pPr>
        <w:rPr>
          <w:rFonts w:ascii="Arial" w:hAnsi="Arial" w:cs="Arial"/>
          <w:sz w:val="12"/>
          <w:szCs w:val="20"/>
          <w:lang w:val="cs-CZ"/>
        </w:rPr>
      </w:pPr>
    </w:p>
    <w:p w14:paraId="16AAB3BB" w14:textId="77777777" w:rsidR="00AF1C40" w:rsidRPr="00AE3AFA" w:rsidRDefault="00AF1C40" w:rsidP="00AF1C40">
      <w:pPr>
        <w:pStyle w:val="Body"/>
        <w:spacing w:after="0" w:line="240" w:lineRule="auto"/>
        <w:rPr>
          <w:rFonts w:hAnsi="Arial" w:cs="Arial"/>
          <w:color w:val="auto"/>
        </w:rPr>
      </w:pPr>
      <w:r w:rsidRPr="00AE3AFA">
        <w:rPr>
          <w:rFonts w:hAnsi="Arial" w:cs="Arial"/>
          <w:color w:val="auto"/>
        </w:rPr>
        <w:t>POROTA FIPRESCI</w:t>
      </w:r>
    </w:p>
    <w:p w14:paraId="6434E62F" w14:textId="77777777" w:rsidR="00AF1C40" w:rsidRPr="00AE3AFA" w:rsidRDefault="00AF1C40" w:rsidP="00AF1C40">
      <w:pPr>
        <w:rPr>
          <w:rFonts w:ascii="Arial" w:hAnsi="Arial" w:cs="Arial"/>
          <w:sz w:val="20"/>
          <w:szCs w:val="20"/>
          <w:lang w:val="cs-CZ"/>
        </w:rPr>
      </w:pPr>
      <w:r w:rsidRPr="00AE3AFA">
        <w:rPr>
          <w:rFonts w:ascii="Arial" w:hAnsi="Arial" w:cs="Arial"/>
          <w:b/>
          <w:sz w:val="20"/>
          <w:szCs w:val="20"/>
          <w:lang w:val="cs-CZ"/>
        </w:rPr>
        <w:t>Hugo Emmerzael</w:t>
      </w:r>
      <w:r w:rsidRPr="00AE3AFA">
        <w:rPr>
          <w:rFonts w:ascii="Arial" w:hAnsi="Arial" w:cs="Arial"/>
          <w:sz w:val="20"/>
          <w:szCs w:val="20"/>
          <w:lang w:val="cs-CZ"/>
        </w:rPr>
        <w:t>, Holandsko</w:t>
      </w:r>
    </w:p>
    <w:p w14:paraId="5EF35E19" w14:textId="77777777" w:rsidR="00C67B77" w:rsidRDefault="00AF1C40" w:rsidP="00C67B77">
      <w:pPr>
        <w:rPr>
          <w:rFonts w:ascii="Arial" w:hAnsi="Arial" w:cs="Arial"/>
          <w:b/>
          <w:sz w:val="20"/>
          <w:szCs w:val="20"/>
          <w:lang w:val="cs-CZ"/>
        </w:rPr>
      </w:pPr>
      <w:r w:rsidRPr="00AE3AFA">
        <w:rPr>
          <w:rFonts w:ascii="Arial" w:hAnsi="Arial" w:cs="Arial"/>
          <w:b/>
          <w:sz w:val="20"/>
          <w:szCs w:val="20"/>
          <w:lang w:val="cs-CZ"/>
        </w:rPr>
        <w:t>Viktor Palák</w:t>
      </w:r>
      <w:r w:rsidRPr="00AE3AFA">
        <w:rPr>
          <w:rFonts w:ascii="Arial" w:hAnsi="Arial" w:cs="Arial"/>
          <w:sz w:val="20"/>
          <w:szCs w:val="20"/>
          <w:lang w:val="cs-CZ"/>
        </w:rPr>
        <w:t>, Česká republika</w:t>
      </w:r>
      <w:r w:rsidR="00C67B77" w:rsidRPr="00C67B77">
        <w:rPr>
          <w:rFonts w:ascii="Arial" w:hAnsi="Arial" w:cs="Arial"/>
          <w:b/>
          <w:sz w:val="20"/>
          <w:szCs w:val="20"/>
          <w:lang w:val="cs-CZ"/>
        </w:rPr>
        <w:t xml:space="preserve"> </w:t>
      </w:r>
    </w:p>
    <w:p w14:paraId="13545248" w14:textId="0A75A97A" w:rsidR="00C67B77" w:rsidRPr="00AE3AFA" w:rsidRDefault="00C67B77" w:rsidP="00C67B77">
      <w:pPr>
        <w:rPr>
          <w:rFonts w:ascii="Arial" w:hAnsi="Arial" w:cs="Arial"/>
          <w:sz w:val="20"/>
          <w:szCs w:val="20"/>
          <w:lang w:val="cs-CZ"/>
        </w:rPr>
      </w:pPr>
      <w:r w:rsidRPr="00AE3AFA">
        <w:rPr>
          <w:rFonts w:ascii="Arial" w:hAnsi="Arial" w:cs="Arial"/>
          <w:b/>
          <w:sz w:val="20"/>
          <w:szCs w:val="20"/>
          <w:lang w:val="cs-CZ"/>
        </w:rPr>
        <w:t>Ana Sturm</w:t>
      </w:r>
      <w:r w:rsidRPr="00AE3AFA">
        <w:rPr>
          <w:rFonts w:ascii="Arial" w:hAnsi="Arial" w:cs="Arial"/>
          <w:sz w:val="20"/>
          <w:szCs w:val="20"/>
          <w:lang w:val="cs-CZ"/>
        </w:rPr>
        <w:t>, Slovinsko</w:t>
      </w:r>
    </w:p>
    <w:p w14:paraId="5C6F8BDD" w14:textId="77777777" w:rsidR="00AF1C40" w:rsidRPr="00C67B77" w:rsidRDefault="00AF1C40" w:rsidP="00AF1C40">
      <w:pPr>
        <w:rPr>
          <w:rFonts w:ascii="Arial" w:hAnsi="Arial" w:cs="Arial"/>
          <w:sz w:val="20"/>
          <w:szCs w:val="20"/>
          <w:lang w:val="cs-CZ"/>
        </w:rPr>
      </w:pPr>
    </w:p>
    <w:p w14:paraId="3E55819D" w14:textId="77777777" w:rsidR="00AF1C40" w:rsidRPr="00C67B77" w:rsidRDefault="00AF1C40" w:rsidP="00AF1C40">
      <w:pPr>
        <w:pStyle w:val="Body"/>
        <w:spacing w:after="0" w:line="240" w:lineRule="auto"/>
        <w:rPr>
          <w:rFonts w:hAnsi="Arial" w:cs="Arial"/>
          <w:b/>
          <w:bCs/>
          <w:color w:val="auto"/>
          <w:highlight w:val="yellow"/>
        </w:rPr>
      </w:pPr>
    </w:p>
    <w:p w14:paraId="715A4630" w14:textId="77777777" w:rsidR="00AF1C40" w:rsidRPr="00854FF5" w:rsidRDefault="00AF1C40" w:rsidP="00AF1C40">
      <w:pPr>
        <w:pStyle w:val="Body"/>
        <w:spacing w:after="0" w:line="240" w:lineRule="auto"/>
        <w:rPr>
          <w:rFonts w:hAnsi="Arial" w:cs="Arial"/>
          <w:color w:val="000000" w:themeColor="text1"/>
        </w:rPr>
      </w:pPr>
      <w:r w:rsidRPr="00854FF5">
        <w:rPr>
          <w:rFonts w:hAnsi="Arial" w:cs="Arial"/>
          <w:b/>
          <w:bCs/>
          <w:color w:val="000000" w:themeColor="text1"/>
        </w:rPr>
        <w:t xml:space="preserve">Srpnová madona </w:t>
      </w:r>
      <w:r w:rsidRPr="00854FF5">
        <w:rPr>
          <w:rFonts w:hAnsi="Arial" w:cs="Arial"/>
          <w:bCs/>
          <w:color w:val="000000" w:themeColor="text1"/>
        </w:rPr>
        <w:t>/</w:t>
      </w:r>
      <w:r w:rsidRPr="00854FF5">
        <w:rPr>
          <w:rFonts w:hAnsi="Arial" w:cs="Arial"/>
          <w:b/>
          <w:bCs/>
          <w:color w:val="000000" w:themeColor="text1"/>
        </w:rPr>
        <w:t xml:space="preserve"> </w:t>
      </w:r>
      <w:r w:rsidRPr="00854FF5">
        <w:rPr>
          <w:rFonts w:hAnsi="Arial" w:cs="Arial"/>
          <w:bCs/>
          <w:color w:val="000000" w:themeColor="text1"/>
        </w:rPr>
        <w:t>La virgen de agosto</w:t>
      </w:r>
    </w:p>
    <w:p w14:paraId="2F439DB1" w14:textId="168AC68F" w:rsidR="00AF1C40" w:rsidRPr="00854FF5" w:rsidRDefault="00AF1C40" w:rsidP="00AF1C40">
      <w:pPr>
        <w:pStyle w:val="Body"/>
        <w:spacing w:after="0" w:line="240" w:lineRule="auto"/>
        <w:rPr>
          <w:rFonts w:hAnsi="Arial" w:cs="Arial"/>
          <w:color w:val="000000" w:themeColor="text1"/>
        </w:rPr>
      </w:pPr>
      <w:r w:rsidRPr="00854FF5">
        <w:rPr>
          <w:rFonts w:hAnsi="Arial" w:cs="Arial"/>
          <w:color w:val="000000" w:themeColor="text1"/>
        </w:rPr>
        <w:t>Režie: Jonás Trueba</w:t>
      </w:r>
      <w:r w:rsidRPr="00854FF5">
        <w:rPr>
          <w:rFonts w:hAnsi="Arial" w:cs="Arial"/>
          <w:color w:val="000000" w:themeColor="text1"/>
        </w:rPr>
        <w:br/>
        <w:t>Španělsko</w:t>
      </w:r>
      <w:r w:rsidR="00386D62">
        <w:rPr>
          <w:rFonts w:hAnsi="Arial" w:cs="Arial"/>
          <w:color w:val="000000" w:themeColor="text1"/>
        </w:rPr>
        <w:t>,</w:t>
      </w:r>
      <w:r w:rsidRPr="00854FF5">
        <w:rPr>
          <w:rFonts w:hAnsi="Arial" w:cs="Arial"/>
          <w:color w:val="000000" w:themeColor="text1"/>
        </w:rPr>
        <w:t xml:space="preserve"> 2019</w:t>
      </w:r>
    </w:p>
    <w:p w14:paraId="1E3C7463" w14:textId="77777777" w:rsidR="009D0D91" w:rsidRPr="004801C2" w:rsidRDefault="009D0D91" w:rsidP="009D0D91">
      <w:pPr>
        <w:rPr>
          <w:rFonts w:ascii="Arial" w:hAnsi="Arial" w:cs="Arial"/>
          <w:szCs w:val="20"/>
          <w:highlight w:val="yellow"/>
          <w:lang w:val="cs-CZ"/>
        </w:rPr>
      </w:pPr>
    </w:p>
    <w:p w14:paraId="78303B75" w14:textId="36A65CC4" w:rsidR="00416689" w:rsidRPr="004801C2" w:rsidRDefault="00225902" w:rsidP="003765C5">
      <w:pPr>
        <w:pStyle w:val="Body"/>
        <w:spacing w:after="0" w:line="240" w:lineRule="auto"/>
        <w:rPr>
          <w:rFonts w:hAnsi="Arial" w:cs="Arial"/>
          <w:b/>
          <w:bCs/>
          <w:color w:val="auto"/>
          <w:sz w:val="24"/>
          <w:highlight w:val="yellow"/>
        </w:rPr>
      </w:pPr>
      <w:r w:rsidRPr="00225902">
        <w:rPr>
          <w:rFonts w:hAnsi="Arial" w:cs="Arial"/>
          <w:color w:val="222222"/>
          <w:shd w:val="clear" w:color="auto" w:fill="FFFFFF"/>
        </w:rPr>
        <w:t xml:space="preserve">Cenu získává skromné, neokázalé filmové dílo, jež obratně otevírá celou řadu témat a vyvolává různé emoce, aniž by se zpronevěřilo inspirativnímu a pozitivnímu pohledu na svět.  </w:t>
      </w:r>
    </w:p>
    <w:p w14:paraId="6D65F202" w14:textId="27419010" w:rsidR="00BE51C1" w:rsidRDefault="00BE51C1" w:rsidP="003765C5">
      <w:pPr>
        <w:pStyle w:val="Body"/>
        <w:spacing w:after="0" w:line="240" w:lineRule="auto"/>
        <w:rPr>
          <w:rFonts w:hAnsi="Arial" w:cs="Arial"/>
          <w:b/>
          <w:bCs/>
          <w:caps/>
          <w:color w:val="auto"/>
          <w:sz w:val="24"/>
          <w:highlight w:val="yellow"/>
        </w:rPr>
      </w:pPr>
    </w:p>
    <w:p w14:paraId="19408CE2" w14:textId="77777777" w:rsidR="00225902" w:rsidRPr="004801C2" w:rsidRDefault="00225902" w:rsidP="003765C5">
      <w:pPr>
        <w:pStyle w:val="Body"/>
        <w:spacing w:after="0" w:line="240" w:lineRule="auto"/>
        <w:rPr>
          <w:rFonts w:hAnsi="Arial" w:cs="Arial"/>
          <w:b/>
          <w:bCs/>
          <w:caps/>
          <w:color w:val="auto"/>
          <w:sz w:val="24"/>
          <w:highlight w:val="yellow"/>
        </w:rPr>
      </w:pPr>
    </w:p>
    <w:p w14:paraId="12137BC6" w14:textId="77777777" w:rsidR="00AF1C40" w:rsidRPr="00854FF5" w:rsidRDefault="00AF1C40" w:rsidP="00AF1C40">
      <w:pPr>
        <w:pStyle w:val="Body"/>
        <w:spacing w:after="0" w:line="240" w:lineRule="auto"/>
        <w:rPr>
          <w:rFonts w:hAnsi="Arial" w:cs="Arial"/>
          <w:b/>
          <w:bCs/>
          <w:caps/>
          <w:color w:val="auto"/>
          <w:sz w:val="24"/>
          <w:szCs w:val="24"/>
        </w:rPr>
      </w:pPr>
      <w:r w:rsidRPr="00854FF5">
        <w:rPr>
          <w:rFonts w:hAnsi="Arial" w:cs="Arial"/>
          <w:b/>
          <w:bCs/>
          <w:caps/>
          <w:color w:val="auto"/>
          <w:sz w:val="24"/>
          <w:szCs w:val="24"/>
        </w:rPr>
        <w:t>CENA ekumenické POROTy</w:t>
      </w:r>
    </w:p>
    <w:p w14:paraId="1080093D" w14:textId="77777777" w:rsidR="00AF1C40" w:rsidRPr="00854FF5" w:rsidRDefault="00AF1C40" w:rsidP="00AF1C40">
      <w:pPr>
        <w:pStyle w:val="Body"/>
        <w:spacing w:after="0" w:line="240" w:lineRule="auto"/>
        <w:rPr>
          <w:rFonts w:hAnsi="Arial" w:cs="Arial"/>
          <w:b/>
          <w:bCs/>
          <w:caps/>
          <w:color w:val="auto"/>
          <w:sz w:val="12"/>
        </w:rPr>
      </w:pPr>
    </w:p>
    <w:p w14:paraId="1AEF2661" w14:textId="77777777" w:rsidR="00AF1C40" w:rsidRPr="00854FF5" w:rsidRDefault="00AF1C40" w:rsidP="00AF1C40">
      <w:pPr>
        <w:pStyle w:val="Body"/>
        <w:spacing w:after="0" w:line="240" w:lineRule="auto"/>
        <w:rPr>
          <w:rFonts w:hAnsi="Arial" w:cs="Arial"/>
          <w:caps/>
          <w:color w:val="auto"/>
        </w:rPr>
      </w:pPr>
      <w:r w:rsidRPr="00854FF5">
        <w:rPr>
          <w:rFonts w:hAnsi="Arial" w:cs="Arial"/>
          <w:caps/>
          <w:color w:val="auto"/>
        </w:rPr>
        <w:t>EKUMENICKÁ POROTA</w:t>
      </w:r>
    </w:p>
    <w:p w14:paraId="63A01A13" w14:textId="77777777" w:rsidR="00AF1C40" w:rsidRPr="00854FF5" w:rsidRDefault="00AF1C40" w:rsidP="00AF1C40">
      <w:pPr>
        <w:pStyle w:val="Body"/>
        <w:spacing w:after="0" w:line="240" w:lineRule="auto"/>
      </w:pPr>
      <w:r w:rsidRPr="00854FF5">
        <w:rPr>
          <w:rFonts w:hAnsi="Arial" w:cs="Arial"/>
          <w:b/>
          <w:color w:val="auto"/>
        </w:rPr>
        <w:t>Alyda Faber</w:t>
      </w:r>
      <w:r w:rsidRPr="00854FF5">
        <w:rPr>
          <w:rFonts w:hAnsi="Arial" w:cs="Arial"/>
          <w:color w:val="auto"/>
        </w:rPr>
        <w:t>, Kanada</w:t>
      </w:r>
      <w:r w:rsidRPr="00854FF5">
        <w:t xml:space="preserve"> </w:t>
      </w:r>
    </w:p>
    <w:p w14:paraId="101525A5" w14:textId="77777777" w:rsidR="00AF1C40" w:rsidRPr="00854FF5" w:rsidRDefault="00AF1C40" w:rsidP="00AF1C40">
      <w:pPr>
        <w:pStyle w:val="Body"/>
        <w:spacing w:after="0" w:line="240" w:lineRule="auto"/>
        <w:rPr>
          <w:rFonts w:hAnsi="Arial" w:cs="Arial"/>
          <w:color w:val="auto"/>
        </w:rPr>
      </w:pPr>
      <w:r w:rsidRPr="00854FF5">
        <w:rPr>
          <w:rFonts w:hAnsi="Arial" w:cs="Arial"/>
          <w:b/>
          <w:color w:val="auto"/>
        </w:rPr>
        <w:t>Martin Horálek</w:t>
      </w:r>
      <w:r w:rsidRPr="00854FF5">
        <w:rPr>
          <w:rFonts w:hAnsi="Arial" w:cs="Arial"/>
          <w:color w:val="auto"/>
        </w:rPr>
        <w:t>, Česká republika</w:t>
      </w:r>
      <w:r w:rsidRPr="00854FF5">
        <w:rPr>
          <w:rFonts w:hAnsi="Arial" w:cs="Arial"/>
          <w:color w:val="auto"/>
        </w:rPr>
        <w:br/>
      </w:r>
      <w:r w:rsidRPr="00854FF5">
        <w:rPr>
          <w:rFonts w:hAnsi="Arial" w:cs="Arial"/>
          <w:b/>
          <w:color w:val="auto"/>
        </w:rPr>
        <w:t>Peter Sheehan</w:t>
      </w:r>
      <w:r w:rsidRPr="00854FF5">
        <w:rPr>
          <w:rFonts w:hAnsi="Arial" w:cs="Arial"/>
          <w:color w:val="auto"/>
        </w:rPr>
        <w:t>, Austrálie</w:t>
      </w:r>
    </w:p>
    <w:p w14:paraId="1651DD25" w14:textId="77777777" w:rsidR="00AF1C40" w:rsidRPr="004801C2" w:rsidRDefault="00AF1C40" w:rsidP="00AF1C40">
      <w:pPr>
        <w:pStyle w:val="Body"/>
        <w:spacing w:after="0" w:line="240" w:lineRule="auto"/>
        <w:rPr>
          <w:rFonts w:hAnsi="Arial" w:cs="Arial"/>
          <w:b/>
          <w:bCs/>
          <w:caps/>
          <w:color w:val="auto"/>
          <w:sz w:val="24"/>
          <w:highlight w:val="yellow"/>
        </w:rPr>
      </w:pPr>
    </w:p>
    <w:p w14:paraId="5D9DA2BD" w14:textId="77777777" w:rsidR="00AF1C40" w:rsidRPr="00854FF5" w:rsidRDefault="00AF1C40" w:rsidP="00AF1C40">
      <w:pPr>
        <w:pStyle w:val="Body"/>
        <w:spacing w:after="0" w:line="240" w:lineRule="auto"/>
        <w:rPr>
          <w:rFonts w:hAnsi="Arial" w:cs="Arial"/>
          <w:b/>
          <w:bCs/>
          <w:color w:val="auto"/>
        </w:rPr>
      </w:pPr>
      <w:r w:rsidRPr="00854FF5">
        <w:rPr>
          <w:rFonts w:hAnsi="Arial" w:cs="Arial"/>
          <w:b/>
          <w:bCs/>
          <w:color w:val="auto"/>
        </w:rPr>
        <w:t xml:space="preserve">Lara </w:t>
      </w:r>
      <w:r w:rsidRPr="00C67B77">
        <w:rPr>
          <w:rFonts w:hAnsi="Arial" w:cs="Arial"/>
          <w:color w:val="auto"/>
        </w:rPr>
        <w:t>/</w:t>
      </w:r>
      <w:r w:rsidRPr="00854FF5">
        <w:rPr>
          <w:rFonts w:hAnsi="Arial" w:cs="Arial"/>
          <w:b/>
          <w:bCs/>
          <w:color w:val="auto"/>
        </w:rPr>
        <w:t xml:space="preserve"> </w:t>
      </w:r>
      <w:r w:rsidRPr="00854FF5">
        <w:rPr>
          <w:rFonts w:hAnsi="Arial" w:cs="Arial"/>
          <w:bCs/>
          <w:color w:val="auto"/>
        </w:rPr>
        <w:t>Lara</w:t>
      </w:r>
    </w:p>
    <w:p w14:paraId="037925C0" w14:textId="77777777" w:rsidR="00AF1C40" w:rsidRPr="00854FF5" w:rsidRDefault="00AF1C40" w:rsidP="00AF1C40">
      <w:pPr>
        <w:pStyle w:val="Body"/>
        <w:spacing w:after="0" w:line="240" w:lineRule="auto"/>
        <w:rPr>
          <w:rFonts w:hAnsi="Arial" w:cs="Arial"/>
          <w:bCs/>
          <w:color w:val="auto"/>
        </w:rPr>
      </w:pPr>
      <w:r w:rsidRPr="00854FF5">
        <w:rPr>
          <w:rFonts w:hAnsi="Arial" w:cs="Arial"/>
          <w:bCs/>
          <w:color w:val="auto"/>
        </w:rPr>
        <w:t>Režie: Jan-Ole Gerster</w:t>
      </w:r>
      <w:r w:rsidRPr="00854FF5">
        <w:rPr>
          <w:rFonts w:hAnsi="Arial" w:cs="Arial"/>
          <w:bCs/>
          <w:color w:val="auto"/>
        </w:rPr>
        <w:tab/>
      </w:r>
    </w:p>
    <w:p w14:paraId="59A9D83E" w14:textId="7D46A3F0" w:rsidR="00AF1C40" w:rsidRPr="00854FF5" w:rsidRDefault="00C67B77" w:rsidP="00AF1C40">
      <w:pPr>
        <w:pStyle w:val="Body"/>
        <w:spacing w:after="0" w:line="240" w:lineRule="auto"/>
        <w:rPr>
          <w:rFonts w:hAnsi="Arial" w:cs="Arial"/>
          <w:bCs/>
          <w:color w:val="auto"/>
        </w:rPr>
      </w:pPr>
      <w:r>
        <w:rPr>
          <w:rFonts w:hAnsi="Arial" w:cs="Arial"/>
          <w:bCs/>
          <w:color w:val="auto"/>
        </w:rPr>
        <w:t>Německo</w:t>
      </w:r>
      <w:r w:rsidR="00386D62">
        <w:rPr>
          <w:rFonts w:hAnsi="Arial" w:cs="Arial"/>
          <w:bCs/>
          <w:color w:val="auto"/>
        </w:rPr>
        <w:t>,</w:t>
      </w:r>
      <w:r w:rsidR="00AF1C40" w:rsidRPr="00854FF5">
        <w:rPr>
          <w:rFonts w:hAnsi="Arial" w:cs="Arial"/>
          <w:bCs/>
          <w:color w:val="auto"/>
        </w:rPr>
        <w:t xml:space="preserve"> 2019</w:t>
      </w:r>
    </w:p>
    <w:p w14:paraId="63D9A3C7" w14:textId="77777777" w:rsidR="00AF1C40" w:rsidRPr="004801C2" w:rsidRDefault="00AF1C40" w:rsidP="00AF1C40">
      <w:pPr>
        <w:pStyle w:val="Body"/>
        <w:spacing w:after="0"/>
        <w:rPr>
          <w:rFonts w:hAnsi="Arial" w:cs="Arial"/>
          <w:bCs/>
          <w:color w:val="auto"/>
          <w:sz w:val="24"/>
          <w:highlight w:val="yellow"/>
        </w:rPr>
      </w:pPr>
    </w:p>
    <w:p w14:paraId="2F6D00A8" w14:textId="77777777" w:rsidR="00AF1C40" w:rsidRPr="002737D0" w:rsidRDefault="00AF1C40" w:rsidP="00AF1C40">
      <w:pPr>
        <w:pStyle w:val="Body"/>
        <w:spacing w:after="0" w:line="240" w:lineRule="auto"/>
        <w:rPr>
          <w:rFonts w:hAnsi="Arial" w:cs="Arial"/>
          <w:bCs/>
          <w:color w:val="auto"/>
          <w:highlight w:val="yellow"/>
        </w:rPr>
      </w:pPr>
      <w:r w:rsidRPr="002737D0">
        <w:rPr>
          <w:rFonts w:hAnsi="Arial" w:cs="Arial"/>
          <w:bCs/>
          <w:color w:val="auto"/>
        </w:rPr>
        <w:t>Za skvěle zahraný a inteligentně režírovaný film o matce trpící depresí a synovi - hudebním skladateli - kterého psychicky ponižuje. Dramatické a dynamické zachycení vztahů mezi matkou a synem ukazuje jejich vzájemné odcizení, ale nabízí i náznaky pozitivního vývoje.</w:t>
      </w:r>
    </w:p>
    <w:p w14:paraId="03BEEE13" w14:textId="693ED240" w:rsidR="00AF1C40" w:rsidRDefault="00AF1C40" w:rsidP="00AF1C40">
      <w:pPr>
        <w:pStyle w:val="Body"/>
        <w:spacing w:after="0" w:line="240" w:lineRule="auto"/>
        <w:rPr>
          <w:rFonts w:hAnsi="Arial" w:cs="Arial"/>
          <w:b/>
          <w:bCs/>
          <w:color w:val="auto"/>
          <w:sz w:val="24"/>
          <w:highlight w:val="yellow"/>
        </w:rPr>
      </w:pPr>
    </w:p>
    <w:p w14:paraId="2A14C7AE" w14:textId="77777777" w:rsidR="00386D62" w:rsidRPr="004801C2" w:rsidRDefault="00386D62" w:rsidP="00AF1C40">
      <w:pPr>
        <w:pStyle w:val="Body"/>
        <w:spacing w:after="0" w:line="240" w:lineRule="auto"/>
        <w:rPr>
          <w:rFonts w:hAnsi="Arial" w:cs="Arial"/>
          <w:b/>
          <w:bCs/>
          <w:color w:val="auto"/>
          <w:sz w:val="24"/>
          <w:highlight w:val="yellow"/>
        </w:rPr>
      </w:pPr>
    </w:p>
    <w:p w14:paraId="4EBFF57D" w14:textId="77777777" w:rsidR="00AF1C40" w:rsidRPr="00F61C0E" w:rsidRDefault="00AF1C40" w:rsidP="00AF1C40">
      <w:pPr>
        <w:pStyle w:val="Body"/>
        <w:spacing w:after="0" w:line="240" w:lineRule="auto"/>
        <w:rPr>
          <w:rFonts w:hAnsi="Arial" w:cs="Arial"/>
          <w:b/>
          <w:bCs/>
          <w:color w:val="auto"/>
        </w:rPr>
      </w:pPr>
      <w:r w:rsidRPr="00F61C0E">
        <w:rPr>
          <w:rFonts w:hAnsi="Arial" w:cs="Arial"/>
          <w:b/>
          <w:bCs/>
          <w:color w:val="auto"/>
        </w:rPr>
        <w:t>Zvlaštní uznání</w:t>
      </w:r>
    </w:p>
    <w:p w14:paraId="3539AB28" w14:textId="77777777" w:rsidR="00AF1C40" w:rsidRPr="00F61C0E" w:rsidRDefault="00AF1C40" w:rsidP="00AF1C40">
      <w:pPr>
        <w:pStyle w:val="Body"/>
        <w:spacing w:after="0" w:line="240" w:lineRule="auto"/>
        <w:rPr>
          <w:rFonts w:hAnsi="Arial" w:cs="Arial"/>
          <w:b/>
          <w:bCs/>
          <w:color w:val="auto"/>
          <w:sz w:val="24"/>
        </w:rPr>
      </w:pPr>
    </w:p>
    <w:p w14:paraId="0067E2D8" w14:textId="109AE69F" w:rsidR="00AF1C40" w:rsidRPr="00F61C0E" w:rsidRDefault="00AF1C40" w:rsidP="00AF1C40">
      <w:pPr>
        <w:pStyle w:val="Body"/>
        <w:spacing w:after="0" w:line="240" w:lineRule="auto"/>
        <w:rPr>
          <w:rFonts w:hAnsi="Arial" w:cs="Arial"/>
          <w:b/>
          <w:bCs/>
          <w:color w:val="auto"/>
        </w:rPr>
      </w:pPr>
      <w:r w:rsidRPr="00F61C0E">
        <w:rPr>
          <w:rFonts w:hAnsi="Arial" w:cs="Arial"/>
          <w:b/>
          <w:bCs/>
          <w:color w:val="auto"/>
        </w:rPr>
        <w:t>Budiž světlo</w:t>
      </w:r>
      <w:r w:rsidR="00C67B77">
        <w:rPr>
          <w:rFonts w:hAnsi="Arial" w:cs="Arial"/>
          <w:b/>
          <w:bCs/>
          <w:color w:val="auto"/>
        </w:rPr>
        <w:t xml:space="preserve"> </w:t>
      </w:r>
      <w:r w:rsidRPr="00F61C0E">
        <w:rPr>
          <w:rFonts w:hAnsi="Arial" w:cs="Arial"/>
          <w:bCs/>
          <w:color w:val="auto"/>
        </w:rPr>
        <w:t>/</w:t>
      </w:r>
      <w:r w:rsidRPr="00F61C0E">
        <w:rPr>
          <w:rFonts w:hAnsi="Arial" w:cs="Arial"/>
          <w:b/>
          <w:bCs/>
          <w:color w:val="auto"/>
        </w:rPr>
        <w:t xml:space="preserve"> </w:t>
      </w:r>
      <w:r w:rsidRPr="00F61C0E">
        <w:rPr>
          <w:rFonts w:hAnsi="Arial" w:cs="Arial"/>
          <w:bCs/>
          <w:color w:val="auto"/>
        </w:rPr>
        <w:t>Nech je svetlo</w:t>
      </w:r>
    </w:p>
    <w:p w14:paraId="4178480D" w14:textId="77777777" w:rsidR="00C67B77" w:rsidRDefault="00AF1C40" w:rsidP="00C67B77">
      <w:pPr>
        <w:pStyle w:val="Body"/>
        <w:spacing w:after="0"/>
        <w:rPr>
          <w:rFonts w:hAnsi="Arial" w:cs="Arial"/>
          <w:bCs/>
          <w:color w:val="auto"/>
        </w:rPr>
      </w:pPr>
      <w:r w:rsidRPr="00F61C0E">
        <w:rPr>
          <w:rFonts w:hAnsi="Arial" w:cs="Arial"/>
          <w:bCs/>
          <w:color w:val="auto"/>
        </w:rPr>
        <w:t>Režie: Marko Škop</w:t>
      </w:r>
    </w:p>
    <w:p w14:paraId="2C762C9F" w14:textId="3E70EBDF" w:rsidR="00AF1C40" w:rsidRDefault="00AF1C40" w:rsidP="00C67B77">
      <w:pPr>
        <w:pStyle w:val="Body"/>
        <w:spacing w:after="0"/>
        <w:rPr>
          <w:rFonts w:hAnsi="Arial" w:cs="Arial"/>
          <w:bCs/>
          <w:color w:val="auto"/>
        </w:rPr>
      </w:pPr>
      <w:r w:rsidRPr="00F61C0E">
        <w:rPr>
          <w:rFonts w:hAnsi="Arial" w:cs="Arial"/>
          <w:bCs/>
          <w:color w:val="auto"/>
        </w:rPr>
        <w:t>Slovenská republika, Česká republika</w:t>
      </w:r>
      <w:r>
        <w:rPr>
          <w:rFonts w:hAnsi="Arial" w:cs="Arial"/>
          <w:bCs/>
          <w:color w:val="auto"/>
        </w:rPr>
        <w:t>, 2019</w:t>
      </w:r>
    </w:p>
    <w:p w14:paraId="0D1598FD" w14:textId="77777777" w:rsidR="00C67B77" w:rsidRPr="00C67B77" w:rsidRDefault="00C67B77" w:rsidP="00C67B77">
      <w:pPr>
        <w:pStyle w:val="Body"/>
        <w:spacing w:after="0"/>
        <w:rPr>
          <w:rFonts w:hAnsi="Arial" w:cs="Arial"/>
          <w:bCs/>
          <w:color w:val="auto"/>
          <w:sz w:val="24"/>
          <w:szCs w:val="24"/>
        </w:rPr>
      </w:pPr>
    </w:p>
    <w:p w14:paraId="4C9A936C" w14:textId="77777777" w:rsidR="00AF1C40" w:rsidRPr="002737D0" w:rsidRDefault="00AF1C40" w:rsidP="00AF1C40">
      <w:pPr>
        <w:pStyle w:val="Body"/>
        <w:spacing w:after="0" w:line="240" w:lineRule="auto"/>
        <w:rPr>
          <w:rFonts w:hAnsi="Arial" w:cs="Arial"/>
          <w:bCs/>
          <w:color w:val="auto"/>
          <w:highlight w:val="yellow"/>
        </w:rPr>
      </w:pPr>
      <w:r w:rsidRPr="002737D0">
        <w:rPr>
          <w:rFonts w:hAnsi="Arial" w:cs="Arial"/>
          <w:bCs/>
          <w:color w:val="auto"/>
        </w:rPr>
        <w:t>Film je vystavěný na příběhu složeném z nepřeberné řady chybných kroků, jichž se dopouští jak rodina, tak tradiční vesnice s kulturními a náboženskými zvyklostmi. Film diváka motivuje a nutí k tomu, aby přehodnotil pojetí morální odpovědnosti v prostředí prostoupeném násilím.</w:t>
      </w:r>
    </w:p>
    <w:p w14:paraId="61167F48" w14:textId="77777777" w:rsidR="00AF1C40" w:rsidRPr="004801C2" w:rsidRDefault="00AF1C40" w:rsidP="00AF1C40">
      <w:pPr>
        <w:pStyle w:val="Body"/>
        <w:spacing w:after="0" w:line="240" w:lineRule="auto"/>
        <w:rPr>
          <w:rFonts w:hAnsi="Arial" w:cs="Arial"/>
          <w:b/>
          <w:bCs/>
          <w:caps/>
          <w:color w:val="auto"/>
          <w:sz w:val="24"/>
          <w:szCs w:val="24"/>
          <w:highlight w:val="yellow"/>
        </w:rPr>
      </w:pPr>
    </w:p>
    <w:p w14:paraId="52FF7558" w14:textId="77777777" w:rsidR="00FF2F3D" w:rsidRDefault="00FF2F3D" w:rsidP="00AF1C40">
      <w:pPr>
        <w:pStyle w:val="Body"/>
        <w:spacing w:after="0" w:line="240" w:lineRule="auto"/>
        <w:rPr>
          <w:rFonts w:hAnsi="Arial" w:cs="Arial"/>
          <w:b/>
          <w:bCs/>
          <w:caps/>
          <w:color w:val="auto"/>
          <w:sz w:val="24"/>
          <w:szCs w:val="24"/>
        </w:rPr>
      </w:pPr>
    </w:p>
    <w:p w14:paraId="617A86E5" w14:textId="77777777" w:rsidR="00FF2F3D" w:rsidRDefault="00FF2F3D" w:rsidP="00AF1C40">
      <w:pPr>
        <w:pStyle w:val="Body"/>
        <w:spacing w:after="0" w:line="240" w:lineRule="auto"/>
        <w:rPr>
          <w:rFonts w:hAnsi="Arial" w:cs="Arial"/>
          <w:b/>
          <w:bCs/>
          <w:caps/>
          <w:color w:val="auto"/>
          <w:sz w:val="24"/>
          <w:szCs w:val="24"/>
        </w:rPr>
      </w:pPr>
    </w:p>
    <w:p w14:paraId="740735D3" w14:textId="77777777" w:rsidR="00FF2F3D" w:rsidRDefault="00FF2F3D" w:rsidP="00AF1C40">
      <w:pPr>
        <w:pStyle w:val="Body"/>
        <w:spacing w:after="0" w:line="240" w:lineRule="auto"/>
        <w:rPr>
          <w:rFonts w:hAnsi="Arial" w:cs="Arial"/>
          <w:b/>
          <w:bCs/>
          <w:caps/>
          <w:color w:val="auto"/>
          <w:sz w:val="24"/>
          <w:szCs w:val="24"/>
        </w:rPr>
      </w:pPr>
    </w:p>
    <w:p w14:paraId="0FE5CECA" w14:textId="77777777" w:rsidR="00FF2F3D" w:rsidRDefault="00FF2F3D" w:rsidP="00AF1C40">
      <w:pPr>
        <w:pStyle w:val="Body"/>
        <w:spacing w:after="0" w:line="240" w:lineRule="auto"/>
        <w:rPr>
          <w:rFonts w:hAnsi="Arial" w:cs="Arial"/>
          <w:b/>
          <w:bCs/>
          <w:caps/>
          <w:color w:val="auto"/>
          <w:sz w:val="24"/>
          <w:szCs w:val="24"/>
        </w:rPr>
      </w:pPr>
    </w:p>
    <w:p w14:paraId="371DE052" w14:textId="27E61EFD" w:rsidR="00AF1C40" w:rsidRPr="007B6C06" w:rsidRDefault="00AF1C40" w:rsidP="00AF1C40">
      <w:pPr>
        <w:pStyle w:val="Body"/>
        <w:spacing w:after="0" w:line="240" w:lineRule="auto"/>
        <w:rPr>
          <w:rFonts w:hAnsi="Arial" w:cs="Arial"/>
          <w:b/>
          <w:bCs/>
          <w:caps/>
          <w:color w:val="auto"/>
          <w:sz w:val="24"/>
          <w:szCs w:val="24"/>
        </w:rPr>
      </w:pPr>
      <w:r w:rsidRPr="007B6C06">
        <w:rPr>
          <w:rFonts w:hAnsi="Arial" w:cs="Arial"/>
          <w:b/>
          <w:bCs/>
          <w:caps/>
          <w:color w:val="auto"/>
          <w:sz w:val="24"/>
          <w:szCs w:val="24"/>
        </w:rPr>
        <w:lastRenderedPageBreak/>
        <w:t>CENA FEDEORA</w:t>
      </w:r>
    </w:p>
    <w:p w14:paraId="10338A9A" w14:textId="77777777" w:rsidR="00AF1C40" w:rsidRPr="007B6C06" w:rsidRDefault="00AF1C40" w:rsidP="00AF1C40">
      <w:pPr>
        <w:pStyle w:val="Body"/>
        <w:spacing w:after="0" w:line="240" w:lineRule="auto"/>
        <w:rPr>
          <w:rFonts w:hAnsi="Arial" w:cs="Arial"/>
          <w:color w:val="auto"/>
        </w:rPr>
      </w:pPr>
      <w:r w:rsidRPr="007B6C06">
        <w:rPr>
          <w:rFonts w:hAnsi="Arial" w:cs="Arial"/>
          <w:color w:val="auto"/>
        </w:rPr>
        <w:t>Federace filmových kritiků z Evropy a Středomoří za nejlepší film v Soutěži Na východ od Západu.</w:t>
      </w:r>
    </w:p>
    <w:p w14:paraId="2458DD23" w14:textId="77777777" w:rsidR="00AF1C40" w:rsidRPr="007B6C06" w:rsidRDefault="00AF1C40" w:rsidP="00AF1C40">
      <w:pPr>
        <w:pStyle w:val="Body"/>
        <w:spacing w:after="0" w:line="240" w:lineRule="auto"/>
        <w:rPr>
          <w:rFonts w:hAnsi="Arial" w:cs="Arial"/>
          <w:b/>
          <w:bCs/>
          <w:color w:val="auto"/>
          <w:sz w:val="12"/>
          <w:szCs w:val="8"/>
        </w:rPr>
      </w:pPr>
    </w:p>
    <w:p w14:paraId="00283B1F" w14:textId="77777777" w:rsidR="00AF1C40" w:rsidRPr="006D49E7" w:rsidRDefault="00AF1C40" w:rsidP="00AF1C40">
      <w:pPr>
        <w:pStyle w:val="Body"/>
        <w:spacing w:after="0" w:line="240" w:lineRule="auto"/>
        <w:rPr>
          <w:rFonts w:hAnsi="Arial" w:cs="Arial"/>
          <w:color w:val="auto"/>
        </w:rPr>
      </w:pPr>
      <w:r w:rsidRPr="007B6C06">
        <w:rPr>
          <w:rFonts w:hAnsi="Arial" w:cs="Arial"/>
          <w:color w:val="auto"/>
        </w:rPr>
        <w:t>POROTA FEDEORA</w:t>
      </w:r>
    </w:p>
    <w:p w14:paraId="2270B89B" w14:textId="77777777" w:rsidR="00AF1C40" w:rsidRPr="007B6C06" w:rsidRDefault="00AF1C40" w:rsidP="00AF1C40">
      <w:pPr>
        <w:rPr>
          <w:rFonts w:ascii="Arial" w:hAnsi="Arial" w:cs="Arial"/>
          <w:color w:val="000000"/>
          <w:sz w:val="20"/>
          <w:szCs w:val="20"/>
          <w:lang w:val="cs-CZ"/>
        </w:rPr>
      </w:pPr>
      <w:r w:rsidRPr="007B6C06">
        <w:rPr>
          <w:rFonts w:ascii="Arial" w:hAnsi="Arial" w:cs="Arial"/>
          <w:b/>
          <w:color w:val="000000"/>
          <w:sz w:val="20"/>
          <w:szCs w:val="20"/>
          <w:lang w:val="cs-CZ"/>
        </w:rPr>
        <w:t>Maja Bogojević</w:t>
      </w:r>
      <w:r w:rsidRPr="007B6C06">
        <w:rPr>
          <w:rFonts w:ascii="Arial" w:hAnsi="Arial" w:cs="Arial"/>
          <w:color w:val="000000"/>
          <w:sz w:val="20"/>
          <w:szCs w:val="20"/>
          <w:lang w:val="cs-CZ"/>
        </w:rPr>
        <w:t>, Černá Hora</w:t>
      </w:r>
    </w:p>
    <w:p w14:paraId="5966C975" w14:textId="77777777" w:rsidR="00AF1C40" w:rsidRPr="006D49E7" w:rsidRDefault="00AF1C40" w:rsidP="00AF1C40">
      <w:pPr>
        <w:rPr>
          <w:rFonts w:ascii="Arial" w:hAnsi="Arial" w:cs="Arial"/>
          <w:color w:val="000000"/>
          <w:sz w:val="20"/>
          <w:szCs w:val="20"/>
          <w:lang w:val="cs-CZ"/>
        </w:rPr>
      </w:pPr>
      <w:r w:rsidRPr="007B6C06">
        <w:rPr>
          <w:rFonts w:ascii="Arial" w:hAnsi="Arial" w:cs="Arial"/>
          <w:b/>
          <w:color w:val="000000"/>
          <w:sz w:val="20"/>
          <w:szCs w:val="20"/>
          <w:lang w:val="cs-CZ"/>
        </w:rPr>
        <w:t>Pavlina Jeleva</w:t>
      </w:r>
      <w:r w:rsidRPr="007B6C06">
        <w:rPr>
          <w:rFonts w:ascii="Arial" w:hAnsi="Arial" w:cs="Arial"/>
          <w:color w:val="000000"/>
          <w:sz w:val="20"/>
          <w:szCs w:val="20"/>
          <w:lang w:val="cs-CZ"/>
        </w:rPr>
        <w:t>, Bulharsko</w:t>
      </w:r>
    </w:p>
    <w:p w14:paraId="574B69BD" w14:textId="77777777" w:rsidR="00AF1C40" w:rsidRPr="007B6C06" w:rsidRDefault="00AF1C40" w:rsidP="00AF1C40">
      <w:pPr>
        <w:rPr>
          <w:rFonts w:ascii="Arial" w:hAnsi="Arial" w:cs="Arial"/>
          <w:color w:val="000000"/>
          <w:sz w:val="20"/>
          <w:szCs w:val="20"/>
          <w:lang w:val="cs-CZ"/>
        </w:rPr>
      </w:pPr>
      <w:r w:rsidRPr="007B6C06">
        <w:rPr>
          <w:rFonts w:ascii="Arial" w:hAnsi="Arial" w:cs="Arial"/>
          <w:b/>
          <w:color w:val="000000"/>
          <w:sz w:val="20"/>
          <w:szCs w:val="20"/>
          <w:lang w:val="cs-CZ"/>
        </w:rPr>
        <w:t>Chiara Spagnoli Gabardi</w:t>
      </w:r>
      <w:r w:rsidRPr="007B6C06">
        <w:rPr>
          <w:rFonts w:ascii="Arial" w:hAnsi="Arial" w:cs="Arial"/>
          <w:color w:val="000000"/>
          <w:sz w:val="20"/>
          <w:szCs w:val="20"/>
          <w:lang w:val="cs-CZ"/>
        </w:rPr>
        <w:t>, Itálie</w:t>
      </w:r>
    </w:p>
    <w:p w14:paraId="03246882" w14:textId="77777777" w:rsidR="00AF1C40" w:rsidRPr="007B6C06" w:rsidRDefault="00AF1C40" w:rsidP="00AF1C40">
      <w:pPr>
        <w:rPr>
          <w:rFonts w:hAnsi="Arial" w:cs="Arial"/>
          <w:b/>
          <w:bCs/>
        </w:rPr>
      </w:pPr>
    </w:p>
    <w:p w14:paraId="26C9E578" w14:textId="77777777" w:rsidR="00AF1C40" w:rsidRPr="007B6C06" w:rsidRDefault="00AF1C40" w:rsidP="00AF1C40">
      <w:pPr>
        <w:pStyle w:val="Body"/>
        <w:spacing w:after="0" w:line="240" w:lineRule="auto"/>
        <w:rPr>
          <w:rFonts w:hAnsi="Arial" w:cs="Arial"/>
          <w:b/>
          <w:bCs/>
          <w:color w:val="000000" w:themeColor="text1"/>
        </w:rPr>
      </w:pPr>
      <w:r w:rsidRPr="007B6C06">
        <w:rPr>
          <w:rFonts w:hAnsi="Arial" w:cs="Arial"/>
          <w:b/>
          <w:bCs/>
          <w:color w:val="000000" w:themeColor="text1"/>
        </w:rPr>
        <w:t xml:space="preserve">Cenzor </w:t>
      </w:r>
      <w:r w:rsidRPr="007B6C06">
        <w:rPr>
          <w:rFonts w:hAnsi="Arial" w:cs="Arial"/>
          <w:bCs/>
          <w:color w:val="000000" w:themeColor="text1"/>
        </w:rPr>
        <w:t>/</w:t>
      </w:r>
      <w:r w:rsidRPr="007B6C06">
        <w:rPr>
          <w:rFonts w:hAnsi="Arial" w:cs="Arial"/>
          <w:b/>
          <w:bCs/>
          <w:color w:val="000000" w:themeColor="text1"/>
        </w:rPr>
        <w:t xml:space="preserve"> </w:t>
      </w:r>
      <w:r w:rsidRPr="007B6C06">
        <w:rPr>
          <w:rFonts w:hAnsi="Arial" w:cs="Arial"/>
          <w:bCs/>
          <w:color w:val="000000" w:themeColor="text1"/>
        </w:rPr>
        <w:t>Görülmüştür</w:t>
      </w:r>
    </w:p>
    <w:p w14:paraId="2A7506D0" w14:textId="77777777" w:rsidR="00AF1C40" w:rsidRPr="007B6C06" w:rsidRDefault="00AF1C40" w:rsidP="00AF1C40">
      <w:pPr>
        <w:pStyle w:val="Body"/>
        <w:spacing w:after="0"/>
        <w:rPr>
          <w:rFonts w:hAnsi="Arial" w:cs="Arial"/>
          <w:color w:val="000000" w:themeColor="text1"/>
        </w:rPr>
      </w:pPr>
      <w:r w:rsidRPr="007B6C06">
        <w:rPr>
          <w:rFonts w:hAnsi="Arial" w:cs="Arial"/>
          <w:color w:val="000000" w:themeColor="text1"/>
        </w:rPr>
        <w:t>Režie: Serhat Karaaslan</w:t>
      </w:r>
      <w:r w:rsidRPr="007B6C06">
        <w:rPr>
          <w:rFonts w:hAnsi="Arial" w:cs="Arial"/>
          <w:color w:val="000000" w:themeColor="text1"/>
        </w:rPr>
        <w:br/>
        <w:t>Turecko, Německo, Francie, 2018</w:t>
      </w:r>
    </w:p>
    <w:p w14:paraId="6693185A" w14:textId="77777777" w:rsidR="00AF1C40" w:rsidRPr="004801C2" w:rsidRDefault="00AF1C40" w:rsidP="00AF1C40">
      <w:pPr>
        <w:rPr>
          <w:rFonts w:ascii="Arial" w:hAnsi="Arial" w:cs="Arial"/>
          <w:color w:val="222222"/>
          <w:highlight w:val="yellow"/>
          <w:shd w:val="clear" w:color="auto" w:fill="FFFFFF"/>
        </w:rPr>
      </w:pPr>
    </w:p>
    <w:p w14:paraId="341A16C7" w14:textId="699C9EF1" w:rsidR="00AF1C40" w:rsidRDefault="00AF1C40" w:rsidP="00AF1C40">
      <w:pPr>
        <w:pStyle w:val="Body"/>
        <w:spacing w:after="0" w:line="240" w:lineRule="auto"/>
        <w:rPr>
          <w:rFonts w:hAnsi="Arial" w:cs="Arial"/>
          <w:color w:val="auto"/>
          <w:sz w:val="24"/>
          <w:highlight w:val="yellow"/>
        </w:rPr>
      </w:pPr>
      <w:r w:rsidRPr="00F42EB3">
        <w:rPr>
          <w:rFonts w:hAnsi="Arial" w:cs="Arial"/>
          <w:color w:val="auto"/>
          <w:shd w:val="clear" w:color="auto" w:fill="FFFFFF"/>
        </w:rPr>
        <w:t xml:space="preserve">Za empatii, s níž tvůrci přistupují k univerzálnímu tématu cenzury a režimního útisku, a zároveň si pohrávají s dvojsečností, jíž se může tvůrčí posedlost promítnout do společenské reality, </w:t>
      </w:r>
      <w:r w:rsidRPr="00F42EB3">
        <w:rPr>
          <w:rFonts w:hAnsi="Arial" w:cs="Arial"/>
          <w:color w:val="auto"/>
        </w:rPr>
        <w:br/>
      </w:r>
    </w:p>
    <w:p w14:paraId="388A7FA2" w14:textId="77777777" w:rsidR="00386D62" w:rsidRPr="00F42EB3" w:rsidRDefault="00386D62" w:rsidP="00AF1C40">
      <w:pPr>
        <w:pStyle w:val="Body"/>
        <w:spacing w:after="0" w:line="240" w:lineRule="auto"/>
        <w:rPr>
          <w:rFonts w:hAnsi="Arial" w:cs="Arial"/>
          <w:color w:val="auto"/>
          <w:sz w:val="24"/>
          <w:highlight w:val="yellow"/>
        </w:rPr>
      </w:pPr>
    </w:p>
    <w:p w14:paraId="67E8A137" w14:textId="77777777" w:rsidR="00AF1C40" w:rsidRPr="007B6C06" w:rsidRDefault="00AF1C40" w:rsidP="00AF1C40">
      <w:pPr>
        <w:pStyle w:val="Body"/>
        <w:spacing w:after="0" w:line="240" w:lineRule="auto"/>
        <w:rPr>
          <w:rFonts w:hAnsi="Arial" w:cs="Arial"/>
          <w:b/>
          <w:color w:val="auto"/>
        </w:rPr>
      </w:pPr>
      <w:r w:rsidRPr="007B6C06">
        <w:rPr>
          <w:rFonts w:hAnsi="Arial" w:cs="Arial"/>
          <w:b/>
          <w:color w:val="auto"/>
        </w:rPr>
        <w:t>Zvláštní uznání poroty FEDEORA</w:t>
      </w:r>
    </w:p>
    <w:p w14:paraId="627D9B69" w14:textId="36BEE74A" w:rsidR="00AF1C40" w:rsidRPr="007B6C06" w:rsidRDefault="00AF1C40" w:rsidP="00AF1C40">
      <w:pPr>
        <w:pStyle w:val="Body"/>
        <w:spacing w:after="0" w:line="240" w:lineRule="auto"/>
        <w:rPr>
          <w:rFonts w:hAnsi="Arial" w:cs="Arial"/>
          <w:b/>
          <w:bCs/>
          <w:color w:val="000000" w:themeColor="text1"/>
        </w:rPr>
      </w:pPr>
      <w:r w:rsidRPr="007B6C06">
        <w:rPr>
          <w:rFonts w:hAnsi="Arial" w:cs="Arial"/>
          <w:b/>
          <w:bCs/>
          <w:color w:val="000000" w:themeColor="text1"/>
        </w:rPr>
        <w:t xml:space="preserve">Agův dům </w:t>
      </w:r>
      <w:r w:rsidRPr="007B6C06">
        <w:rPr>
          <w:rFonts w:hAnsi="Arial" w:cs="Arial"/>
          <w:bCs/>
          <w:color w:val="000000" w:themeColor="text1"/>
        </w:rPr>
        <w:t>/</w:t>
      </w:r>
      <w:r w:rsidRPr="007B6C06">
        <w:rPr>
          <w:rFonts w:hAnsi="Arial" w:cs="Arial"/>
          <w:b/>
          <w:bCs/>
          <w:color w:val="000000" w:themeColor="text1"/>
        </w:rPr>
        <w:t xml:space="preserve"> </w:t>
      </w:r>
      <w:r w:rsidRPr="007B6C06">
        <w:rPr>
          <w:rFonts w:hAnsi="Arial" w:cs="Arial"/>
          <w:bCs/>
          <w:color w:val="000000" w:themeColor="text1"/>
        </w:rPr>
        <w:t>Shpia e Agës</w:t>
      </w:r>
      <w:bookmarkStart w:id="0" w:name="_GoBack"/>
      <w:bookmarkEnd w:id="0"/>
    </w:p>
    <w:p w14:paraId="07C00295" w14:textId="77777777" w:rsidR="00AF1C40" w:rsidRDefault="00AF1C40" w:rsidP="00AF1C40">
      <w:pPr>
        <w:pStyle w:val="Body"/>
        <w:spacing w:after="0"/>
        <w:rPr>
          <w:rFonts w:hAnsi="Arial" w:cs="Arial"/>
          <w:color w:val="000000" w:themeColor="text1"/>
        </w:rPr>
      </w:pPr>
      <w:r w:rsidRPr="007B6C06">
        <w:rPr>
          <w:rFonts w:hAnsi="Arial" w:cs="Arial"/>
          <w:color w:val="000000" w:themeColor="text1"/>
        </w:rPr>
        <w:t>Režie: Lendita Zeqiraj</w:t>
      </w:r>
      <w:r w:rsidRPr="007B6C06">
        <w:rPr>
          <w:rFonts w:hAnsi="Arial" w:cs="Arial"/>
          <w:color w:val="000000" w:themeColor="text1"/>
        </w:rPr>
        <w:br/>
      </w:r>
      <w:r>
        <w:rPr>
          <w:rFonts w:hAnsi="Arial" w:cs="Arial"/>
          <w:color w:val="000000" w:themeColor="text1"/>
        </w:rPr>
        <w:t>Kosovo, Chorvatsko, Francie, Albánie, 2018</w:t>
      </w:r>
    </w:p>
    <w:p w14:paraId="6C2FD622" w14:textId="77777777" w:rsidR="00AF1C40" w:rsidRPr="00F42EB3" w:rsidRDefault="00AF1C40" w:rsidP="00AF1C40">
      <w:pPr>
        <w:pStyle w:val="Body"/>
        <w:spacing w:after="0"/>
        <w:rPr>
          <w:rFonts w:hAnsi="Arial" w:cs="Arial"/>
          <w:color w:val="auto"/>
        </w:rPr>
      </w:pPr>
    </w:p>
    <w:p w14:paraId="0236C58D" w14:textId="344F3BE6" w:rsidR="00AF1C40" w:rsidRDefault="00AF1C40" w:rsidP="00AF1C40">
      <w:pPr>
        <w:pStyle w:val="Body"/>
        <w:spacing w:after="0" w:line="240" w:lineRule="auto"/>
        <w:rPr>
          <w:rFonts w:hAnsi="Arial" w:cs="Arial"/>
          <w:color w:val="auto"/>
          <w:shd w:val="clear" w:color="auto" w:fill="FFFFFF"/>
        </w:rPr>
      </w:pPr>
      <w:r w:rsidRPr="00F42EB3">
        <w:rPr>
          <w:rFonts w:hAnsi="Arial" w:cs="Arial"/>
          <w:color w:val="auto"/>
          <w:shd w:val="clear" w:color="auto" w:fill="FFFFFF"/>
        </w:rPr>
        <w:t>Za odvážný filmařský počin, jenž v drobnohledu přináší ucelené a jímavé vyprávění o ženských životech nahlížených dětskýma očima.</w:t>
      </w:r>
    </w:p>
    <w:p w14:paraId="5EB9BC6C" w14:textId="167E5B38" w:rsidR="00386D62" w:rsidRDefault="00386D62" w:rsidP="00AF1C40">
      <w:pPr>
        <w:pStyle w:val="Body"/>
        <w:spacing w:after="0" w:line="240" w:lineRule="auto"/>
        <w:rPr>
          <w:rFonts w:hAnsi="Arial" w:cs="Arial"/>
          <w:color w:val="auto"/>
          <w:shd w:val="clear" w:color="auto" w:fill="FFFFFF"/>
        </w:rPr>
      </w:pPr>
    </w:p>
    <w:p w14:paraId="087E40F9" w14:textId="77777777" w:rsidR="00386D62" w:rsidRPr="00F42EB3" w:rsidRDefault="00386D62" w:rsidP="00AF1C40">
      <w:pPr>
        <w:pStyle w:val="Body"/>
        <w:spacing w:after="0" w:line="240" w:lineRule="auto"/>
        <w:rPr>
          <w:rFonts w:hAnsi="Arial" w:cs="Arial"/>
          <w:color w:val="auto"/>
          <w:sz w:val="24"/>
          <w:highlight w:val="yellow"/>
        </w:rPr>
      </w:pPr>
    </w:p>
    <w:p w14:paraId="0A45549E" w14:textId="77777777" w:rsidR="00AF1C40" w:rsidRPr="00F42EB3" w:rsidRDefault="00AF1C40" w:rsidP="00AF1C40">
      <w:pPr>
        <w:pStyle w:val="Body"/>
        <w:spacing w:after="0" w:line="240" w:lineRule="auto"/>
        <w:rPr>
          <w:rFonts w:hAnsi="Arial" w:cs="Arial"/>
          <w:color w:val="auto"/>
          <w:sz w:val="24"/>
          <w:highlight w:val="yellow"/>
        </w:rPr>
      </w:pPr>
    </w:p>
    <w:p w14:paraId="20CBF331" w14:textId="77777777" w:rsidR="00AF1C40" w:rsidRPr="00601EF7" w:rsidRDefault="00AF1C40" w:rsidP="00AF1C40">
      <w:pPr>
        <w:pStyle w:val="Body"/>
        <w:spacing w:after="0" w:line="240" w:lineRule="auto"/>
        <w:rPr>
          <w:rFonts w:hAnsi="Arial" w:cs="Arial"/>
          <w:b/>
          <w:bCs/>
          <w:caps/>
          <w:color w:val="auto"/>
          <w:sz w:val="24"/>
          <w:szCs w:val="24"/>
        </w:rPr>
      </w:pPr>
      <w:r w:rsidRPr="00601EF7">
        <w:rPr>
          <w:rFonts w:hAnsi="Arial" w:cs="Arial"/>
          <w:b/>
          <w:bCs/>
          <w:caps/>
          <w:color w:val="auto"/>
          <w:sz w:val="24"/>
          <w:szCs w:val="24"/>
        </w:rPr>
        <w:t>Cena Europa Cinemas Label</w:t>
      </w:r>
    </w:p>
    <w:p w14:paraId="4B3D5557" w14:textId="77777777" w:rsidR="00AF1C40" w:rsidRPr="00601EF7" w:rsidRDefault="00AF1C40" w:rsidP="00AF1C40">
      <w:pPr>
        <w:pStyle w:val="Body"/>
        <w:spacing w:after="0" w:line="240" w:lineRule="auto"/>
        <w:rPr>
          <w:rFonts w:hAnsi="Arial" w:cs="Arial"/>
          <w:color w:val="auto"/>
        </w:rPr>
      </w:pPr>
      <w:r w:rsidRPr="00601EF7">
        <w:rPr>
          <w:rFonts w:hAnsi="Arial" w:cs="Arial"/>
          <w:color w:val="auto"/>
        </w:rPr>
        <w:t>Za nejlepší evropský film v Hlavní soutěži a v Soutěži Na východ od Západu.</w:t>
      </w:r>
    </w:p>
    <w:p w14:paraId="0AFFBE31" w14:textId="77777777" w:rsidR="00AF1C40" w:rsidRPr="00601EF7" w:rsidRDefault="00AF1C40" w:rsidP="00AF1C40">
      <w:pPr>
        <w:pStyle w:val="Body"/>
        <w:spacing w:after="0" w:line="240" w:lineRule="auto"/>
        <w:rPr>
          <w:rFonts w:hAnsi="Arial" w:cs="Arial"/>
          <w:color w:val="auto"/>
          <w:sz w:val="12"/>
        </w:rPr>
      </w:pPr>
    </w:p>
    <w:p w14:paraId="103015DA" w14:textId="77777777" w:rsidR="00AF1C40" w:rsidRPr="00601EF7" w:rsidRDefault="00AF1C40" w:rsidP="00AF1C40">
      <w:pPr>
        <w:pStyle w:val="Body"/>
        <w:spacing w:after="0" w:line="240" w:lineRule="auto"/>
        <w:rPr>
          <w:rFonts w:hAnsi="Arial" w:cs="Arial"/>
          <w:caps/>
        </w:rPr>
      </w:pPr>
      <w:r w:rsidRPr="00601EF7">
        <w:rPr>
          <w:rFonts w:hAnsi="Arial" w:cs="Arial"/>
          <w:caps/>
        </w:rPr>
        <w:t>Porota Europa Cinemas</w:t>
      </w:r>
    </w:p>
    <w:p w14:paraId="1FC2FA94" w14:textId="218E2AE5" w:rsidR="00AF1C40" w:rsidRPr="00601EF7" w:rsidRDefault="00AF1C40" w:rsidP="00AF1C40">
      <w:pPr>
        <w:rPr>
          <w:rFonts w:ascii="Arial" w:hAnsi="Arial" w:cs="Arial"/>
          <w:bCs/>
          <w:color w:val="282828"/>
          <w:sz w:val="20"/>
          <w:szCs w:val="20"/>
          <w:lang w:val="cs-CZ"/>
        </w:rPr>
      </w:pPr>
      <w:bookmarkStart w:id="1" w:name="_Hlk518575224"/>
      <w:r w:rsidRPr="00601EF7">
        <w:rPr>
          <w:rFonts w:ascii="Arial" w:hAnsi="Arial" w:cs="Arial"/>
          <w:b/>
          <w:bCs/>
          <w:color w:val="282828"/>
          <w:sz w:val="20"/>
          <w:szCs w:val="20"/>
          <w:lang w:val="cs-CZ"/>
        </w:rPr>
        <w:t>Maarten Alexander</w:t>
      </w:r>
      <w:r w:rsidRPr="00601EF7">
        <w:rPr>
          <w:rFonts w:ascii="Arial" w:hAnsi="Arial" w:cs="Arial"/>
          <w:bCs/>
          <w:color w:val="282828"/>
          <w:sz w:val="20"/>
          <w:szCs w:val="20"/>
          <w:lang w:val="cs-CZ"/>
        </w:rPr>
        <w:t>, Belgie</w:t>
      </w:r>
    </w:p>
    <w:p w14:paraId="1613C3F4" w14:textId="77777777" w:rsidR="00AF1C40" w:rsidRPr="00601EF7" w:rsidRDefault="00AF1C40" w:rsidP="00AF1C40">
      <w:pPr>
        <w:rPr>
          <w:rFonts w:ascii="Arial" w:hAnsi="Arial" w:cs="Arial"/>
          <w:bCs/>
          <w:color w:val="282828"/>
          <w:sz w:val="20"/>
          <w:szCs w:val="20"/>
          <w:lang w:val="cs-CZ"/>
        </w:rPr>
      </w:pPr>
      <w:r w:rsidRPr="00601EF7">
        <w:rPr>
          <w:rFonts w:ascii="Arial" w:hAnsi="Arial" w:cs="Arial"/>
          <w:b/>
          <w:bCs/>
          <w:color w:val="282828"/>
          <w:sz w:val="20"/>
          <w:szCs w:val="20"/>
          <w:lang w:val="cs-CZ"/>
        </w:rPr>
        <w:t>Carinzia Camilleri</w:t>
      </w:r>
      <w:r w:rsidRPr="00601EF7">
        <w:rPr>
          <w:rFonts w:ascii="Arial" w:hAnsi="Arial" w:cs="Arial"/>
          <w:bCs/>
          <w:color w:val="282828"/>
          <w:sz w:val="20"/>
          <w:szCs w:val="20"/>
          <w:lang w:val="cs-CZ"/>
        </w:rPr>
        <w:t>, Malta</w:t>
      </w:r>
    </w:p>
    <w:p w14:paraId="0F51265C" w14:textId="77777777" w:rsidR="00AF1C40" w:rsidRPr="00601EF7" w:rsidRDefault="00AF1C40" w:rsidP="00AF1C40">
      <w:pPr>
        <w:rPr>
          <w:rFonts w:ascii="Arial" w:hAnsi="Arial" w:cs="Arial"/>
          <w:bCs/>
          <w:color w:val="282828"/>
          <w:sz w:val="20"/>
          <w:szCs w:val="20"/>
          <w:lang w:val="cs-CZ"/>
        </w:rPr>
      </w:pPr>
      <w:r w:rsidRPr="00601EF7">
        <w:rPr>
          <w:rFonts w:ascii="Arial" w:hAnsi="Arial" w:cs="Arial"/>
          <w:b/>
          <w:bCs/>
          <w:color w:val="282828"/>
          <w:sz w:val="20"/>
          <w:szCs w:val="20"/>
          <w:lang w:val="cs-CZ"/>
        </w:rPr>
        <w:t>Éva Demeter</w:t>
      </w:r>
      <w:r w:rsidRPr="00601EF7">
        <w:rPr>
          <w:rFonts w:ascii="Arial" w:hAnsi="Arial" w:cs="Arial"/>
          <w:bCs/>
          <w:color w:val="282828"/>
          <w:sz w:val="20"/>
          <w:szCs w:val="20"/>
          <w:lang w:val="cs-CZ"/>
        </w:rPr>
        <w:t>, Maďarsko</w:t>
      </w:r>
    </w:p>
    <w:p w14:paraId="37394C2C" w14:textId="77777777" w:rsidR="00AF1C40" w:rsidRPr="00601EF7" w:rsidRDefault="00AF1C40" w:rsidP="00AF1C40">
      <w:pPr>
        <w:rPr>
          <w:rFonts w:ascii="Arial" w:hAnsi="Arial" w:cs="Arial"/>
          <w:sz w:val="20"/>
          <w:szCs w:val="20"/>
          <w:lang w:val="cs-CZ"/>
        </w:rPr>
      </w:pPr>
      <w:r w:rsidRPr="00601EF7">
        <w:rPr>
          <w:rFonts w:ascii="Arial" w:hAnsi="Arial" w:cs="Arial"/>
          <w:b/>
          <w:bCs/>
          <w:color w:val="282828"/>
          <w:sz w:val="20"/>
          <w:szCs w:val="20"/>
          <w:lang w:val="cs-CZ"/>
        </w:rPr>
        <w:t>Denis Samardžić</w:t>
      </w:r>
      <w:r w:rsidRPr="00601EF7">
        <w:rPr>
          <w:rFonts w:ascii="Arial" w:hAnsi="Arial" w:cs="Arial"/>
          <w:bCs/>
          <w:color w:val="282828"/>
          <w:sz w:val="20"/>
          <w:szCs w:val="20"/>
          <w:lang w:val="cs-CZ"/>
        </w:rPr>
        <w:t xml:space="preserve">, </w:t>
      </w:r>
      <w:bookmarkEnd w:id="1"/>
      <w:r w:rsidRPr="00601EF7">
        <w:rPr>
          <w:rFonts w:ascii="Arial" w:hAnsi="Arial" w:cs="Arial"/>
          <w:bCs/>
          <w:color w:val="282828"/>
          <w:sz w:val="20"/>
          <w:szCs w:val="20"/>
          <w:lang w:val="cs-CZ"/>
        </w:rPr>
        <w:t>Bosna a Hercegovina</w:t>
      </w:r>
    </w:p>
    <w:p w14:paraId="2C2C0908" w14:textId="77777777" w:rsidR="00AF1C40" w:rsidRPr="009E21F4" w:rsidRDefault="00AF1C40" w:rsidP="00AF1C40">
      <w:pPr>
        <w:pStyle w:val="Body"/>
        <w:spacing w:after="0" w:line="240" w:lineRule="auto"/>
        <w:rPr>
          <w:rFonts w:hAnsi="Arial" w:cs="Arial"/>
          <w:b/>
          <w:bCs/>
          <w:color w:val="auto"/>
          <w:sz w:val="24"/>
        </w:rPr>
      </w:pPr>
    </w:p>
    <w:p w14:paraId="3063319A" w14:textId="77777777" w:rsidR="00AF1C40" w:rsidRPr="006D49E7" w:rsidRDefault="00AF1C40" w:rsidP="00AF1C40">
      <w:pPr>
        <w:pStyle w:val="Body"/>
        <w:spacing w:after="0" w:line="240" w:lineRule="auto"/>
        <w:rPr>
          <w:rFonts w:hAnsi="Arial" w:cs="Arial"/>
          <w:bCs/>
          <w:color w:val="000000" w:themeColor="text1"/>
        </w:rPr>
      </w:pPr>
      <w:r w:rsidRPr="006D49E7">
        <w:rPr>
          <w:rFonts w:hAnsi="Arial" w:cs="Arial"/>
          <w:b/>
          <w:bCs/>
          <w:color w:val="000000" w:themeColor="text1"/>
        </w:rPr>
        <w:t xml:space="preserve">Skandinávské mlčení / </w:t>
      </w:r>
      <w:r w:rsidRPr="006D49E7">
        <w:rPr>
          <w:rFonts w:hAnsi="Arial" w:cs="Arial"/>
          <w:bCs/>
          <w:color w:val="000000" w:themeColor="text1"/>
        </w:rPr>
        <w:t>Skandinaavia vaikus</w:t>
      </w:r>
    </w:p>
    <w:p w14:paraId="6872B58A" w14:textId="77777777" w:rsidR="00AF1C40" w:rsidRPr="006D49E7" w:rsidRDefault="00AF1C40" w:rsidP="00AF1C40">
      <w:pPr>
        <w:pStyle w:val="Body"/>
        <w:spacing w:after="0" w:line="240" w:lineRule="auto"/>
        <w:rPr>
          <w:rFonts w:hAnsi="Arial" w:cs="Arial"/>
          <w:bCs/>
          <w:color w:val="000000" w:themeColor="text1"/>
        </w:rPr>
      </w:pPr>
      <w:r w:rsidRPr="006D49E7">
        <w:rPr>
          <w:rFonts w:hAnsi="Arial" w:cs="Arial"/>
          <w:bCs/>
          <w:color w:val="000000" w:themeColor="text1"/>
        </w:rPr>
        <w:t>Režie: Martti Helde</w:t>
      </w:r>
    </w:p>
    <w:p w14:paraId="13AB4BBF" w14:textId="6A962BBF" w:rsidR="00AF1C40" w:rsidRPr="006D49E7" w:rsidRDefault="00AF1C40" w:rsidP="00AF1C40">
      <w:pPr>
        <w:pStyle w:val="Body"/>
        <w:spacing w:after="0" w:line="240" w:lineRule="auto"/>
        <w:rPr>
          <w:rFonts w:hAnsi="Arial" w:cs="Arial"/>
          <w:bCs/>
          <w:color w:val="000000" w:themeColor="text1"/>
        </w:rPr>
      </w:pPr>
      <w:r w:rsidRPr="006D49E7">
        <w:rPr>
          <w:rFonts w:hAnsi="Arial" w:cs="Arial"/>
          <w:bCs/>
          <w:color w:val="000000" w:themeColor="text1"/>
        </w:rPr>
        <w:t>Estonsko, Francie, Belgie</w:t>
      </w:r>
      <w:r w:rsidR="00386D62">
        <w:rPr>
          <w:rFonts w:hAnsi="Arial" w:cs="Arial"/>
          <w:bCs/>
          <w:color w:val="000000" w:themeColor="text1"/>
        </w:rPr>
        <w:t>, 2019</w:t>
      </w:r>
    </w:p>
    <w:p w14:paraId="6F94EC22" w14:textId="77777777" w:rsidR="00F128B0" w:rsidRPr="00AF1C40" w:rsidRDefault="00F128B0" w:rsidP="003765C5">
      <w:pPr>
        <w:pStyle w:val="Body"/>
        <w:spacing w:after="0" w:line="240" w:lineRule="auto"/>
        <w:rPr>
          <w:rFonts w:hAnsi="Arial" w:cs="Arial"/>
          <w:color w:val="auto"/>
          <w:sz w:val="24"/>
          <w:highlight w:val="yellow"/>
        </w:rPr>
      </w:pPr>
    </w:p>
    <w:p w14:paraId="15ADD0AE" w14:textId="7429E88C" w:rsidR="00D60B62" w:rsidRPr="0078740B" w:rsidRDefault="00AF1C40" w:rsidP="00AF1C40">
      <w:pPr>
        <w:pStyle w:val="Body"/>
        <w:spacing w:after="0"/>
        <w:jc w:val="both"/>
        <w:rPr>
          <w:rFonts w:hAnsi="Arial" w:cs="Arial"/>
          <w:color w:val="auto"/>
        </w:rPr>
      </w:pPr>
      <w:r w:rsidRPr="00AF1C40">
        <w:rPr>
          <w:rFonts w:hAnsi="Arial" w:cs="Arial"/>
          <w:color w:val="auto"/>
        </w:rPr>
        <w:t>Cenu Europa Cinemas Label 54. ročníku Mezinárodního filmového festivalu v Karlových Varech dostává film mladého estonského režiséra, který divákům nabízí procházku mimořádným filmařským zážitkem. Příběh složitého sourozeneckého vztahu tu získává podobu různých forem ticha. Do příběhu vtáhne diváka nejen působivá kamera a vynikající hudba, ale také ryzí filmařský přístup, silný scénář a originální způsob vyprávění.  Proto se porota jednomyslně rozhodla, že cenu Europa Cinemas Label udělí filmu Skandinávské mlčení režiséra Martti Heldeho, který byl uveden v rámci sekce Soutěž Na východ od Západu. Doufáme, že se tento skvělý film dostane k divákům z celé Evropy.</w:t>
      </w:r>
    </w:p>
    <w:sectPr w:rsidR="00D60B62" w:rsidRPr="0078740B">
      <w:headerReference w:type="default" r:id="rId6"/>
      <w:headerReference w:type="first" r:id="rId7"/>
      <w:pgSz w:w="11900" w:h="16840"/>
      <w:pgMar w:top="1134" w:right="1134" w:bottom="1134" w:left="1134" w:header="510" w:footer="15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E4B45" w14:textId="77777777" w:rsidR="00612788" w:rsidRDefault="00612788">
      <w:r>
        <w:separator/>
      </w:r>
    </w:p>
  </w:endnote>
  <w:endnote w:type="continuationSeparator" w:id="0">
    <w:p w14:paraId="4865D478" w14:textId="77777777" w:rsidR="00612788" w:rsidRDefault="0061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55FD2" w14:textId="77777777" w:rsidR="00612788" w:rsidRDefault="00612788">
      <w:r>
        <w:separator/>
      </w:r>
    </w:p>
  </w:footnote>
  <w:footnote w:type="continuationSeparator" w:id="0">
    <w:p w14:paraId="5F1EA74D" w14:textId="77777777" w:rsidR="00612788" w:rsidRDefault="00612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41DE" w14:textId="77777777" w:rsidR="00E75F67" w:rsidRDefault="0071573B">
    <w:pPr>
      <w:pStyle w:val="Header"/>
      <w:jc w:val="center"/>
    </w:pPr>
    <w:r>
      <w:rPr>
        <w:noProof/>
        <w:lang w:val="en-GB" w:eastAsia="en-GB"/>
      </w:rPr>
      <mc:AlternateContent>
        <mc:Choice Requires="wpg">
          <w:drawing>
            <wp:anchor distT="152400" distB="152400" distL="152400" distR="152400" simplePos="0" relativeHeight="251657216" behindDoc="1" locked="0" layoutInCell="1" allowOverlap="1" wp14:anchorId="45D76FBE" wp14:editId="74E6A629">
              <wp:simplePos x="0" y="0"/>
              <wp:positionH relativeFrom="page">
                <wp:posOffset>180022</wp:posOffset>
              </wp:positionH>
              <wp:positionV relativeFrom="page">
                <wp:posOffset>9865360</wp:posOffset>
              </wp:positionV>
              <wp:extent cx="7200268" cy="360049"/>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7200268" cy="360049"/>
                        <a:chOff x="-1" y="-1"/>
                        <a:chExt cx="7200267" cy="360048"/>
                      </a:xfrm>
                    </wpg:grpSpPr>
                    <wps:wsp>
                      <wps:cNvPr id="1073741826" name="Shape 1073741826"/>
                      <wps:cNvSpPr/>
                      <wps:spPr>
                        <a:xfrm>
                          <a:off x="-2" y="-2"/>
                          <a:ext cx="7200269" cy="360049"/>
                        </a:xfrm>
                        <a:prstGeom prst="rect">
                          <a:avLst/>
                        </a:prstGeom>
                        <a:solidFill>
                          <a:srgbClr val="FFFFFF"/>
                        </a:solidFill>
                        <a:ln w="12700" cap="flat">
                          <a:noFill/>
                          <a:miter lim="400000"/>
                        </a:ln>
                        <a:effectLst/>
                      </wps:spPr>
                      <wps:bodyPr/>
                    </wps:wsp>
                    <wps:wsp>
                      <wps:cNvPr id="1073741827" name="Shape 1073741827"/>
                      <wps:cNvSpPr/>
                      <wps:spPr>
                        <a:xfrm>
                          <a:off x="-2" y="-2"/>
                          <a:ext cx="7200269" cy="360049"/>
                        </a:xfrm>
                        <a:prstGeom prst="rect">
                          <a:avLst/>
                        </a:prstGeom>
                        <a:noFill/>
                        <a:ln w="12700" cap="flat">
                          <a:noFill/>
                          <a:miter lim="400000"/>
                        </a:ln>
                        <a:effectLst/>
                      </wps:spPr>
                      <wps:txbx>
                        <w:txbxContent>
                          <w:p w14:paraId="0012618E" w14:textId="77777777" w:rsidR="00E75F67" w:rsidRDefault="0071573B">
                            <w:pPr>
                              <w:pStyle w:val="Footer"/>
                              <w:jc w:val="center"/>
                            </w:pPr>
                            <w:r>
                              <w:rPr>
                                <w:color w:val="4C4C4B"/>
                                <w:sz w:val="14"/>
                                <w:szCs w:val="14"/>
                                <w:u w:color="4C4C4B"/>
                              </w:rPr>
                              <w:t>www.kviff.com</w:t>
                            </w:r>
                          </w:p>
                        </w:txbxContent>
                      </wps:txbx>
                      <wps:bodyPr wrap="square" lIns="45718" tIns="45718" rIns="45718" bIns="45718" numCol="1" anchor="ctr">
                        <a:noAutofit/>
                      </wps:bodyPr>
                    </wps:wsp>
                  </wpg:wgp>
                </a:graphicData>
              </a:graphic>
            </wp:anchor>
          </w:drawing>
        </mc:Choice>
        <mc:Fallback>
          <w:pict>
            <v:group w14:anchorId="45D76FBE" id="officeArt object" o:spid="_x0000_s1026" style="position:absolute;left:0;text-align:left;margin-left:14.15pt;margin-top:776.8pt;width:566.95pt;height:28.35pt;z-index:-251659264;mso-wrap-distance-left:12pt;mso-wrap-distance-top:12pt;mso-wrap-distance-right:12pt;mso-wrap-distance-bottom:12pt;mso-position-horizontal-relative:page;mso-position-vertical-relative:page" coordorigin="" coordsize="72002,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">
              <v:rect id="Shape 1073741826" o:spid="_x0000_s1027" style="position:absolute;width:7200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" stroked="f" strokeweight="1pt">
                <v:stroke miterlimit="4"/>
              </v:rect>
              <v:rect id="Shape 1073741827" o:spid="_x0000_s1028" style="position:absolute;width:7200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" filled="f" stroked="f" strokeweight="1pt">
                <v:stroke miterlimit="4"/>
                <v:textbox inset="1.2699mm,1.2699mm,1.2699mm,1.2699mm">
                  <w:txbxContent>
                    <w:p w14:paraId="0012618E" w14:textId="77777777" w:rsidR="00E75F67" w:rsidRDefault="0071573B">
                      <w:pPr>
                        <w:pStyle w:val="Footer"/>
                        <w:jc w:val="center"/>
                      </w:pPr>
                      <w:r>
                        <w:rPr>
                          <w:color w:val="4C4C4B"/>
                          <w:sz w:val="14"/>
                          <w:szCs w:val="14"/>
                          <w:u w:color="4C4C4B"/>
                        </w:rPr>
                        <w:t>www.kviff.com</w:t>
                      </w:r>
                    </w:p>
                  </w:txbxContent>
                </v:textbox>
              </v:rect>
              <w10:wrap anchorx="page" anchory="page"/>
            </v:group>
          </w:pict>
        </mc:Fallback>
      </mc:AlternateContent>
    </w:r>
    <w:r>
      <w:rPr>
        <w:noProof/>
        <w:lang w:val="en-GB" w:eastAsia="en-GB"/>
      </w:rPr>
      <w:drawing>
        <wp:inline distT="0" distB="0" distL="0" distR="0" wp14:anchorId="4F817771" wp14:editId="34D01054">
          <wp:extent cx="2962662" cy="113385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stretch>
                    <a:fillRect/>
                  </a:stretch>
                </pic:blipFill>
                <pic:spPr>
                  <a:xfrm>
                    <a:off x="0" y="0"/>
                    <a:ext cx="2962662" cy="1133859"/>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E8794" w14:textId="77777777" w:rsidR="00E75F67" w:rsidRDefault="0071573B">
    <w:pPr>
      <w:pStyle w:val="Header"/>
      <w:jc w:val="center"/>
    </w:pPr>
    <w:r>
      <w:rPr>
        <w:noProof/>
        <w:lang w:val="en-GB" w:eastAsia="en-GB"/>
      </w:rPr>
      <mc:AlternateContent>
        <mc:Choice Requires="wpg">
          <w:drawing>
            <wp:anchor distT="152400" distB="152400" distL="152400" distR="152400" simplePos="0" relativeHeight="251658240" behindDoc="1" locked="0" layoutInCell="1" allowOverlap="1" wp14:anchorId="2D0F3E09" wp14:editId="3CCB98BD">
              <wp:simplePos x="0" y="0"/>
              <wp:positionH relativeFrom="page">
                <wp:posOffset>179704</wp:posOffset>
              </wp:positionH>
              <wp:positionV relativeFrom="page">
                <wp:posOffset>9865359</wp:posOffset>
              </wp:positionV>
              <wp:extent cx="7200900" cy="398146"/>
              <wp:effectExtent l="0" t="0" r="0" b="0"/>
              <wp:wrapNone/>
              <wp:docPr id="1073741832" name="officeArt object"/>
              <wp:cNvGraphicFramePr/>
              <a:graphic xmlns:a="http://schemas.openxmlformats.org/drawingml/2006/main">
                <a:graphicData uri="http://schemas.microsoft.com/office/word/2010/wordprocessingGroup">
                  <wpg:wgp>
                    <wpg:cNvGrpSpPr/>
                    <wpg:grpSpPr>
                      <a:xfrm>
                        <a:off x="0" y="0"/>
                        <a:ext cx="7200900" cy="398146"/>
                        <a:chOff x="0" y="0"/>
                        <a:chExt cx="7200900" cy="398145"/>
                      </a:xfrm>
                    </wpg:grpSpPr>
                    <wps:wsp>
                      <wps:cNvPr id="1073741830" name="Shape 1073741830"/>
                      <wps:cNvSpPr/>
                      <wps:spPr>
                        <a:xfrm>
                          <a:off x="0" y="0"/>
                          <a:ext cx="7200900" cy="398146"/>
                        </a:xfrm>
                        <a:prstGeom prst="rect">
                          <a:avLst/>
                        </a:prstGeom>
                        <a:solidFill>
                          <a:srgbClr val="FFFFFF"/>
                        </a:solidFill>
                        <a:ln w="12700" cap="flat">
                          <a:noFill/>
                          <a:miter lim="400000"/>
                        </a:ln>
                        <a:effectLst/>
                      </wps:spPr>
                      <wps:bodyPr/>
                    </wps:wsp>
                    <wps:wsp>
                      <wps:cNvPr id="1073741831" name="Shape 1073741831"/>
                      <wps:cNvSpPr/>
                      <wps:spPr>
                        <a:xfrm>
                          <a:off x="0" y="0"/>
                          <a:ext cx="7200900" cy="398146"/>
                        </a:xfrm>
                        <a:prstGeom prst="rect">
                          <a:avLst/>
                        </a:prstGeom>
                        <a:noFill/>
                        <a:ln w="12700" cap="flat">
                          <a:noFill/>
                          <a:miter lim="400000"/>
                        </a:ln>
                        <a:effectLst/>
                      </wps:spPr>
                      <wps:txbx>
                        <w:txbxContent>
                          <w:p w14:paraId="025DFC59" w14:textId="77777777" w:rsidR="00E75F67" w:rsidRDefault="0071573B">
                            <w:pPr>
                              <w:pStyle w:val="Body"/>
                              <w:spacing w:after="0" w:line="240" w:lineRule="auto"/>
                              <w:jc w:val="center"/>
                              <w:rPr>
                                <w:color w:val="4C4C4B"/>
                                <w:sz w:val="14"/>
                                <w:szCs w:val="14"/>
                                <w:u w:color="4C4C4B"/>
                              </w:rPr>
                            </w:pPr>
                            <w:r>
                              <w:rPr>
                                <w:color w:val="4C4C4B"/>
                                <w:sz w:val="14"/>
                                <w:szCs w:val="14"/>
                                <w:u w:color="4C4C4B"/>
                              </w:rPr>
                              <w:t>Film Servis Festival Karlovy Vary, Pansk</w:t>
                            </w:r>
                            <w:r>
                              <w:rPr>
                                <w:rFonts w:hAnsi="Arial"/>
                                <w:color w:val="4C4C4B"/>
                                <w:sz w:val="14"/>
                                <w:szCs w:val="14"/>
                                <w:u w:color="4C4C4B"/>
                                <w:lang w:val="en-US"/>
                              </w:rPr>
                              <w:t xml:space="preserve">á </w:t>
                            </w:r>
                            <w:r>
                              <w:rPr>
                                <w:color w:val="4C4C4B"/>
                                <w:sz w:val="14"/>
                                <w:szCs w:val="14"/>
                                <w:u w:color="4C4C4B"/>
                              </w:rPr>
                              <w:t>1, 110 00 Praha 1, Czech Republic</w:t>
                            </w:r>
                          </w:p>
                          <w:p w14:paraId="6AA6A6E4" w14:textId="77777777" w:rsidR="00E75F67" w:rsidRDefault="0071573B">
                            <w:pPr>
                              <w:pStyle w:val="Body"/>
                              <w:spacing w:after="0" w:line="240" w:lineRule="auto"/>
                              <w:jc w:val="center"/>
                              <w:rPr>
                                <w:color w:val="4C4C4B"/>
                                <w:sz w:val="14"/>
                                <w:szCs w:val="14"/>
                                <w:u w:color="4C4C4B"/>
                              </w:rPr>
                            </w:pPr>
                            <w:r>
                              <w:rPr>
                                <w:color w:val="4C4C4B"/>
                                <w:sz w:val="14"/>
                                <w:szCs w:val="14"/>
                                <w:u w:color="4C4C4B"/>
                              </w:rPr>
                              <w:t>Tel. +420 221 411 011, 221 411 022</w:t>
                            </w:r>
                          </w:p>
                          <w:p w14:paraId="165D5A64" w14:textId="77777777" w:rsidR="00E75F67" w:rsidRDefault="0071573B">
                            <w:pPr>
                              <w:pStyle w:val="Footer"/>
                              <w:jc w:val="center"/>
                            </w:pPr>
                            <w:r>
                              <w:rPr>
                                <w:color w:val="4C4C4B"/>
                                <w:sz w:val="14"/>
                                <w:szCs w:val="14"/>
                                <w:u w:color="4C4C4B"/>
                              </w:rPr>
                              <w:t>www.kviff.com</w:t>
                            </w:r>
                          </w:p>
                        </w:txbxContent>
                      </wps:txbx>
                      <wps:bodyPr wrap="square" lIns="45718" tIns="45718" rIns="45718" bIns="45718" numCol="1" anchor="t">
                        <a:noAutofit/>
                      </wps:bodyPr>
                    </wps:wsp>
                  </wpg:wgp>
                </a:graphicData>
              </a:graphic>
            </wp:anchor>
          </w:drawing>
        </mc:Choice>
        <mc:Fallback>
          <w:pict>
            <v:group w14:anchorId="2D0F3E09" id="_x0000_s1029" style="position:absolute;left:0;text-align:left;margin-left:14.15pt;margin-top:776.8pt;width:567pt;height:31.35pt;z-index:-251658240;mso-wrap-distance-left:12pt;mso-wrap-distance-top:12pt;mso-wrap-distance-right:12pt;mso-wrap-distance-bottom:12pt;mso-position-horizontal-relative:page;mso-position-vertical-relative:page" coordsize="72009,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">
              <v:rect id="Shape 1073741830" o:spid="_x0000_s1030" style="position:absolute;width:72009;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" stroked="f" strokeweight="1pt">
                <v:stroke miterlimit="4"/>
              </v:rect>
              <v:rect id="Shape 1073741831" o:spid="_x0000_s1031" style="position:absolute;width:72009;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" filled="f" stroked="f" strokeweight="1pt">
                <v:stroke miterlimit="4"/>
                <v:textbox inset="1.2699mm,1.2699mm,1.2699mm,1.2699mm">
                  <w:txbxContent>
                    <w:p w14:paraId="025DFC59" w14:textId="77777777" w:rsidR="00E75F67" w:rsidRDefault="0071573B">
                      <w:pPr>
                        <w:pStyle w:val="Body"/>
                        <w:spacing w:after="0" w:line="240" w:lineRule="auto"/>
                        <w:jc w:val="center"/>
                        <w:rPr>
                          <w:color w:val="4C4C4B"/>
                          <w:sz w:val="14"/>
                          <w:szCs w:val="14"/>
                          <w:u w:color="4C4C4B"/>
                        </w:rPr>
                      </w:pPr>
                      <w:r>
                        <w:rPr>
                          <w:color w:val="4C4C4B"/>
                          <w:sz w:val="14"/>
                          <w:szCs w:val="14"/>
                          <w:u w:color="4C4C4B"/>
                        </w:rPr>
                        <w:t>Film Servis Festival Karlovy Vary, Pansk</w:t>
                      </w:r>
                      <w:r>
                        <w:rPr>
                          <w:rFonts w:hAnsi="Arial"/>
                          <w:color w:val="4C4C4B"/>
                          <w:sz w:val="14"/>
                          <w:szCs w:val="14"/>
                          <w:u w:color="4C4C4B"/>
                          <w:lang w:val="en-US"/>
                        </w:rPr>
                        <w:t xml:space="preserve">á </w:t>
                      </w:r>
                      <w:r>
                        <w:rPr>
                          <w:color w:val="4C4C4B"/>
                          <w:sz w:val="14"/>
                          <w:szCs w:val="14"/>
                          <w:u w:color="4C4C4B"/>
                        </w:rPr>
                        <w:t>1, 110 00 Praha 1, Czech Republic</w:t>
                      </w:r>
                    </w:p>
                    <w:p w14:paraId="6AA6A6E4" w14:textId="77777777" w:rsidR="00E75F67" w:rsidRDefault="0071573B">
                      <w:pPr>
                        <w:pStyle w:val="Body"/>
                        <w:spacing w:after="0" w:line="240" w:lineRule="auto"/>
                        <w:jc w:val="center"/>
                        <w:rPr>
                          <w:color w:val="4C4C4B"/>
                          <w:sz w:val="14"/>
                          <w:szCs w:val="14"/>
                          <w:u w:color="4C4C4B"/>
                        </w:rPr>
                      </w:pPr>
                      <w:r>
                        <w:rPr>
                          <w:color w:val="4C4C4B"/>
                          <w:sz w:val="14"/>
                          <w:szCs w:val="14"/>
                          <w:u w:color="4C4C4B"/>
                        </w:rPr>
                        <w:t>Tel. +420 221 411 011, 221 411 022</w:t>
                      </w:r>
                    </w:p>
                    <w:p w14:paraId="165D5A64" w14:textId="77777777" w:rsidR="00E75F67" w:rsidRDefault="0071573B">
                      <w:pPr>
                        <w:pStyle w:val="Footer"/>
                        <w:jc w:val="center"/>
                      </w:pPr>
                      <w:r>
                        <w:rPr>
                          <w:color w:val="4C4C4B"/>
                          <w:sz w:val="14"/>
                          <w:szCs w:val="14"/>
                          <w:u w:color="4C4C4B"/>
                        </w:rPr>
                        <w:t>www.kviff.com</w:t>
                      </w:r>
                    </w:p>
                  </w:txbxContent>
                </v:textbox>
              </v:rect>
              <w10:wrap anchorx="page" anchory="page"/>
            </v:group>
          </w:pict>
        </mc:Fallback>
      </mc:AlternateContent>
    </w:r>
    <w:r>
      <w:rPr>
        <w:noProof/>
        <w:lang w:val="en-GB" w:eastAsia="en-GB"/>
      </w:rPr>
      <w:drawing>
        <wp:inline distT="0" distB="0" distL="0" distR="0" wp14:anchorId="69AF70B6" wp14:editId="0A83DF18">
          <wp:extent cx="2962662" cy="1133859"/>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1.png"/>
                  <pic:cNvPicPr/>
                </pic:nvPicPr>
                <pic:blipFill>
                  <a:blip r:embed="rId1"/>
                  <a:stretch>
                    <a:fillRect/>
                  </a:stretch>
                </pic:blipFill>
                <pic:spPr>
                  <a:xfrm>
                    <a:off x="0" y="0"/>
                    <a:ext cx="2962662" cy="1133859"/>
                  </a:xfrm>
                  <a:prstGeom prst="rect">
                    <a:avLst/>
                  </a:prstGeom>
                  <a:ln w="12700" cap="flat">
                    <a:noFill/>
                    <a:miter lim="400000"/>
                  </a:ln>
                  <a:effectLst/>
                </pic:spPr>
              </pic:pic>
            </a:graphicData>
          </a:graphic>
        </wp:inline>
      </w:drawing>
    </w:r>
  </w:p>
  <w:p w14:paraId="5AF3FAA0" w14:textId="77777777" w:rsidR="00434208" w:rsidRDefault="0043420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F67"/>
    <w:rsid w:val="000362C8"/>
    <w:rsid w:val="00071283"/>
    <w:rsid w:val="00083702"/>
    <w:rsid w:val="000972B3"/>
    <w:rsid w:val="000E557A"/>
    <w:rsid w:val="00127F72"/>
    <w:rsid w:val="0014294A"/>
    <w:rsid w:val="00163B94"/>
    <w:rsid w:val="00171505"/>
    <w:rsid w:val="001A1C57"/>
    <w:rsid w:val="001B458C"/>
    <w:rsid w:val="001C2CF9"/>
    <w:rsid w:val="00220B78"/>
    <w:rsid w:val="00221638"/>
    <w:rsid w:val="00221F96"/>
    <w:rsid w:val="00225902"/>
    <w:rsid w:val="0026058F"/>
    <w:rsid w:val="00263E71"/>
    <w:rsid w:val="002E7EFC"/>
    <w:rsid w:val="00336810"/>
    <w:rsid w:val="003765C5"/>
    <w:rsid w:val="00386D62"/>
    <w:rsid w:val="00391750"/>
    <w:rsid w:val="003E69E3"/>
    <w:rsid w:val="00416689"/>
    <w:rsid w:val="00434208"/>
    <w:rsid w:val="0045505A"/>
    <w:rsid w:val="00456A85"/>
    <w:rsid w:val="004801C2"/>
    <w:rsid w:val="004E5F75"/>
    <w:rsid w:val="004F0A18"/>
    <w:rsid w:val="005051CC"/>
    <w:rsid w:val="00537129"/>
    <w:rsid w:val="00552530"/>
    <w:rsid w:val="0059039B"/>
    <w:rsid w:val="005A4F82"/>
    <w:rsid w:val="005E2DBE"/>
    <w:rsid w:val="00612788"/>
    <w:rsid w:val="00616274"/>
    <w:rsid w:val="006537D0"/>
    <w:rsid w:val="00653AB0"/>
    <w:rsid w:val="00657B11"/>
    <w:rsid w:val="00686675"/>
    <w:rsid w:val="00692288"/>
    <w:rsid w:val="00695373"/>
    <w:rsid w:val="006955A1"/>
    <w:rsid w:val="006D325A"/>
    <w:rsid w:val="006D5D14"/>
    <w:rsid w:val="00705A07"/>
    <w:rsid w:val="00707441"/>
    <w:rsid w:val="0071573B"/>
    <w:rsid w:val="00723BAA"/>
    <w:rsid w:val="00735ABD"/>
    <w:rsid w:val="0078740B"/>
    <w:rsid w:val="00793789"/>
    <w:rsid w:val="007F30A4"/>
    <w:rsid w:val="0081682A"/>
    <w:rsid w:val="0086161F"/>
    <w:rsid w:val="00864F14"/>
    <w:rsid w:val="00891C51"/>
    <w:rsid w:val="008A4C71"/>
    <w:rsid w:val="008D6CDC"/>
    <w:rsid w:val="008F29C8"/>
    <w:rsid w:val="009138E4"/>
    <w:rsid w:val="009764A1"/>
    <w:rsid w:val="009918F7"/>
    <w:rsid w:val="0099461F"/>
    <w:rsid w:val="009D0D91"/>
    <w:rsid w:val="00A07A83"/>
    <w:rsid w:val="00A11B20"/>
    <w:rsid w:val="00AE0176"/>
    <w:rsid w:val="00AE400B"/>
    <w:rsid w:val="00AF1C40"/>
    <w:rsid w:val="00B0365B"/>
    <w:rsid w:val="00B22F38"/>
    <w:rsid w:val="00B340AA"/>
    <w:rsid w:val="00B35FFE"/>
    <w:rsid w:val="00B42A27"/>
    <w:rsid w:val="00BD1093"/>
    <w:rsid w:val="00BE51C1"/>
    <w:rsid w:val="00BF3272"/>
    <w:rsid w:val="00C04C14"/>
    <w:rsid w:val="00C25272"/>
    <w:rsid w:val="00C26972"/>
    <w:rsid w:val="00C34800"/>
    <w:rsid w:val="00C67B77"/>
    <w:rsid w:val="00C8181A"/>
    <w:rsid w:val="00C82386"/>
    <w:rsid w:val="00CB47E2"/>
    <w:rsid w:val="00CD6181"/>
    <w:rsid w:val="00CE02C9"/>
    <w:rsid w:val="00D00A96"/>
    <w:rsid w:val="00D17E67"/>
    <w:rsid w:val="00D420A0"/>
    <w:rsid w:val="00D60B62"/>
    <w:rsid w:val="00D65895"/>
    <w:rsid w:val="00DF0B0A"/>
    <w:rsid w:val="00E02D1F"/>
    <w:rsid w:val="00E126C8"/>
    <w:rsid w:val="00E1337F"/>
    <w:rsid w:val="00E27271"/>
    <w:rsid w:val="00E50BDB"/>
    <w:rsid w:val="00E50F00"/>
    <w:rsid w:val="00E75F67"/>
    <w:rsid w:val="00E777F7"/>
    <w:rsid w:val="00EA4951"/>
    <w:rsid w:val="00F128B0"/>
    <w:rsid w:val="00FF2F3D"/>
    <w:rsid w:val="00FF5B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6E8F"/>
  <w15:docId w15:val="{C474F718-2FCF-4AE2-8230-3E256215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536"/>
        <w:tab w:val="right" w:pos="9072"/>
      </w:tabs>
      <w:spacing w:after="200" w:line="276" w:lineRule="auto"/>
    </w:pPr>
    <w:rPr>
      <w:rFonts w:ascii="Arial" w:hAnsi="Arial Unicode MS" w:cs="Arial Unicode MS"/>
      <w:color w:val="000000"/>
      <w:u w:color="000000"/>
    </w:rPr>
  </w:style>
  <w:style w:type="paragraph" w:styleId="Footer">
    <w:name w:val="footer"/>
    <w:pPr>
      <w:tabs>
        <w:tab w:val="center" w:pos="4536"/>
        <w:tab w:val="right" w:pos="9072"/>
      </w:tabs>
      <w:spacing w:after="200" w:line="276" w:lineRule="auto"/>
    </w:pPr>
    <w:rPr>
      <w:rFonts w:ascii="Arial" w:hAnsi="Arial Unicode MS" w:cs="Arial Unicode MS"/>
      <w:color w:val="000000"/>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200" w:line="276" w:lineRule="auto"/>
    </w:pPr>
    <w:rPr>
      <w:rFonts w:ascii="Arial" w:hAnsi="Arial Unicode MS" w:cs="Arial Unicode MS"/>
      <w:color w:val="000000"/>
      <w:u w:color="000000"/>
    </w:rPr>
  </w:style>
  <w:style w:type="paragraph" w:styleId="BalloonText">
    <w:name w:val="Balloon Text"/>
    <w:basedOn w:val="Normal"/>
    <w:link w:val="BalloonTextChar"/>
    <w:uiPriority w:val="99"/>
    <w:semiHidden/>
    <w:unhideWhenUsed/>
    <w:rsid w:val="0081682A"/>
    <w:rPr>
      <w:rFonts w:ascii="Tahoma" w:hAnsi="Tahoma" w:cs="Tahoma"/>
      <w:sz w:val="16"/>
      <w:szCs w:val="16"/>
    </w:rPr>
  </w:style>
  <w:style w:type="character" w:customStyle="1" w:styleId="BalloonTextChar">
    <w:name w:val="Balloon Text Char"/>
    <w:basedOn w:val="DefaultParagraphFont"/>
    <w:link w:val="BalloonText"/>
    <w:uiPriority w:val="99"/>
    <w:semiHidden/>
    <w:rsid w:val="0081682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0419">
      <w:bodyDiv w:val="1"/>
      <w:marLeft w:val="0"/>
      <w:marRight w:val="0"/>
      <w:marTop w:val="0"/>
      <w:marBottom w:val="0"/>
      <w:divBdr>
        <w:top w:val="none" w:sz="0" w:space="0" w:color="auto"/>
        <w:left w:val="none" w:sz="0" w:space="0" w:color="auto"/>
        <w:bottom w:val="none" w:sz="0" w:space="0" w:color="auto"/>
        <w:right w:val="none" w:sz="0" w:space="0" w:color="auto"/>
      </w:divBdr>
    </w:div>
    <w:div w:id="224872953">
      <w:bodyDiv w:val="1"/>
      <w:marLeft w:val="0"/>
      <w:marRight w:val="0"/>
      <w:marTop w:val="0"/>
      <w:marBottom w:val="0"/>
      <w:divBdr>
        <w:top w:val="none" w:sz="0" w:space="0" w:color="auto"/>
        <w:left w:val="none" w:sz="0" w:space="0" w:color="auto"/>
        <w:bottom w:val="none" w:sz="0" w:space="0" w:color="auto"/>
        <w:right w:val="none" w:sz="0" w:space="0" w:color="auto"/>
      </w:divBdr>
    </w:div>
    <w:div w:id="341051585">
      <w:bodyDiv w:val="1"/>
      <w:marLeft w:val="0"/>
      <w:marRight w:val="0"/>
      <w:marTop w:val="0"/>
      <w:marBottom w:val="0"/>
      <w:divBdr>
        <w:top w:val="none" w:sz="0" w:space="0" w:color="auto"/>
        <w:left w:val="none" w:sz="0" w:space="0" w:color="auto"/>
        <w:bottom w:val="none" w:sz="0" w:space="0" w:color="auto"/>
        <w:right w:val="none" w:sz="0" w:space="0" w:color="auto"/>
      </w:divBdr>
    </w:div>
    <w:div w:id="418840846">
      <w:bodyDiv w:val="1"/>
      <w:marLeft w:val="0"/>
      <w:marRight w:val="0"/>
      <w:marTop w:val="0"/>
      <w:marBottom w:val="0"/>
      <w:divBdr>
        <w:top w:val="none" w:sz="0" w:space="0" w:color="auto"/>
        <w:left w:val="none" w:sz="0" w:space="0" w:color="auto"/>
        <w:bottom w:val="none" w:sz="0" w:space="0" w:color="auto"/>
        <w:right w:val="none" w:sz="0" w:space="0" w:color="auto"/>
      </w:divBdr>
    </w:div>
    <w:div w:id="757943357">
      <w:bodyDiv w:val="1"/>
      <w:marLeft w:val="0"/>
      <w:marRight w:val="0"/>
      <w:marTop w:val="0"/>
      <w:marBottom w:val="0"/>
      <w:divBdr>
        <w:top w:val="none" w:sz="0" w:space="0" w:color="auto"/>
        <w:left w:val="none" w:sz="0" w:space="0" w:color="auto"/>
        <w:bottom w:val="none" w:sz="0" w:space="0" w:color="auto"/>
        <w:right w:val="none" w:sz="0" w:space="0" w:color="auto"/>
      </w:divBdr>
    </w:div>
    <w:div w:id="1035890944">
      <w:bodyDiv w:val="1"/>
      <w:marLeft w:val="0"/>
      <w:marRight w:val="0"/>
      <w:marTop w:val="0"/>
      <w:marBottom w:val="0"/>
      <w:divBdr>
        <w:top w:val="none" w:sz="0" w:space="0" w:color="auto"/>
        <w:left w:val="none" w:sz="0" w:space="0" w:color="auto"/>
        <w:bottom w:val="none" w:sz="0" w:space="0" w:color="auto"/>
        <w:right w:val="none" w:sz="0" w:space="0" w:color="auto"/>
      </w:divBdr>
    </w:div>
    <w:div w:id="1167286454">
      <w:bodyDiv w:val="1"/>
      <w:marLeft w:val="0"/>
      <w:marRight w:val="0"/>
      <w:marTop w:val="0"/>
      <w:marBottom w:val="0"/>
      <w:divBdr>
        <w:top w:val="none" w:sz="0" w:space="0" w:color="auto"/>
        <w:left w:val="none" w:sz="0" w:space="0" w:color="auto"/>
        <w:bottom w:val="none" w:sz="0" w:space="0" w:color="auto"/>
        <w:right w:val="none" w:sz="0" w:space="0" w:color="auto"/>
      </w:divBdr>
    </w:div>
    <w:div w:id="1297880272">
      <w:bodyDiv w:val="1"/>
      <w:marLeft w:val="0"/>
      <w:marRight w:val="0"/>
      <w:marTop w:val="0"/>
      <w:marBottom w:val="0"/>
      <w:divBdr>
        <w:top w:val="none" w:sz="0" w:space="0" w:color="auto"/>
        <w:left w:val="none" w:sz="0" w:space="0" w:color="auto"/>
        <w:bottom w:val="none" w:sz="0" w:space="0" w:color="auto"/>
        <w:right w:val="none" w:sz="0" w:space="0" w:color="auto"/>
      </w:divBdr>
    </w:div>
    <w:div w:id="1713190001">
      <w:bodyDiv w:val="1"/>
      <w:marLeft w:val="0"/>
      <w:marRight w:val="0"/>
      <w:marTop w:val="0"/>
      <w:marBottom w:val="0"/>
      <w:divBdr>
        <w:top w:val="none" w:sz="0" w:space="0" w:color="auto"/>
        <w:left w:val="none" w:sz="0" w:space="0" w:color="auto"/>
        <w:bottom w:val="none" w:sz="0" w:space="0" w:color="auto"/>
        <w:right w:val="none" w:sz="0" w:space="0" w:color="auto"/>
      </w:divBdr>
    </w:div>
    <w:div w:id="178684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443</Words>
  <Characters>2619</Characters>
  <Application>Microsoft Office Word</Application>
  <DocSecurity>0</DocSecurity>
  <Lines>21</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dc:creator>
  <cp:lastModifiedBy>MxB</cp:lastModifiedBy>
  <cp:revision>35</cp:revision>
  <cp:lastPrinted>2017-07-07T09:05:00Z</cp:lastPrinted>
  <dcterms:created xsi:type="dcterms:W3CDTF">2017-07-07T08:13:00Z</dcterms:created>
  <dcterms:modified xsi:type="dcterms:W3CDTF">2019-07-06T09:40:00Z</dcterms:modified>
</cp:coreProperties>
</file>